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4C053" w14:textId="6F9277C0" w:rsidR="00D259CC" w:rsidRPr="00D259CC" w:rsidRDefault="00D259CC">
      <w:pPr>
        <w:pStyle w:val="CTitle"/>
        <w:jc w:val="center"/>
        <w:rPr>
          <w:b/>
          <w:bCs/>
          <w:sz w:val="32"/>
          <w:szCs w:val="32"/>
        </w:rPr>
      </w:pPr>
      <w:r w:rsidRPr="00D259CC">
        <w:rPr>
          <w:b/>
          <w:bCs/>
          <w:sz w:val="32"/>
          <w:szCs w:val="32"/>
        </w:rPr>
        <w:t>DOCUMENT TEMPLATE QS-TP-10.7.3</w:t>
      </w:r>
      <w:r w:rsidR="005F4DB1">
        <w:rPr>
          <w:b/>
          <w:bCs/>
          <w:sz w:val="32"/>
          <w:szCs w:val="32"/>
        </w:rPr>
        <w:t xml:space="preserve"> REV </w:t>
      </w:r>
      <w:r w:rsidR="00E57999">
        <w:rPr>
          <w:b/>
          <w:bCs/>
          <w:sz w:val="32"/>
          <w:szCs w:val="32"/>
        </w:rPr>
        <w:t>2</w:t>
      </w:r>
      <w:r w:rsidR="00BD6F4B">
        <w:rPr>
          <w:b/>
          <w:bCs/>
          <w:sz w:val="32"/>
          <w:szCs w:val="32"/>
        </w:rPr>
        <w:t>/</w:t>
      </w:r>
      <w:r w:rsidR="00E57999">
        <w:rPr>
          <w:b/>
          <w:bCs/>
          <w:sz w:val="32"/>
          <w:szCs w:val="32"/>
        </w:rPr>
        <w:t>4</w:t>
      </w:r>
      <w:r w:rsidR="005F4DB1">
        <w:rPr>
          <w:b/>
          <w:bCs/>
          <w:sz w:val="32"/>
          <w:szCs w:val="32"/>
        </w:rPr>
        <w:t>/202</w:t>
      </w:r>
      <w:r w:rsidR="00E57999">
        <w:rPr>
          <w:b/>
          <w:bCs/>
          <w:sz w:val="32"/>
          <w:szCs w:val="32"/>
        </w:rPr>
        <w:t>5</w:t>
      </w:r>
    </w:p>
    <w:p w14:paraId="515A7A09" w14:textId="78192628" w:rsidR="00C94533" w:rsidRDefault="004D0C3E" w:rsidP="00C94533">
      <w:pPr>
        <w:pStyle w:val="CTitle"/>
        <w:jc w:val="center"/>
        <w:rPr>
          <w:b/>
          <w:bCs/>
        </w:rPr>
      </w:pPr>
      <w:r>
        <w:rPr>
          <w:noProof/>
        </w:rPr>
        <mc:AlternateContent>
          <mc:Choice Requires="wps">
            <w:drawing>
              <wp:anchor distT="0" distB="0" distL="114300" distR="114300" simplePos="0" relativeHeight="251668480" behindDoc="0" locked="0" layoutInCell="0" allowOverlap="0" wp14:anchorId="00E63B05" wp14:editId="7BC201E6">
                <wp:simplePos x="0" y="0"/>
                <wp:positionH relativeFrom="margin">
                  <wp:posOffset>-76200</wp:posOffset>
                </wp:positionH>
                <wp:positionV relativeFrom="paragraph">
                  <wp:posOffset>3004820</wp:posOffset>
                </wp:positionV>
                <wp:extent cx="6172200" cy="990600"/>
                <wp:effectExtent l="0" t="0" r="19050" b="19050"/>
                <wp:wrapTopAndBottom/>
                <wp:docPr id="192331666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990600"/>
                        </a:xfrm>
                        <a:prstGeom prst="rect">
                          <a:avLst/>
                        </a:prstGeom>
                        <a:solidFill>
                          <a:srgbClr val="FFFF99"/>
                        </a:solidFill>
                        <a:ln w="12700">
                          <a:solidFill>
                            <a:srgbClr val="0000FF"/>
                          </a:solidFill>
                          <a:miter lim="800000"/>
                          <a:headEnd/>
                          <a:tailEnd/>
                        </a:ln>
                      </wps:spPr>
                      <wps:txbx>
                        <w:txbxContent>
                          <w:p w14:paraId="5FBA1CA5" w14:textId="77777777" w:rsidR="00E57999" w:rsidRPr="00986CF7" w:rsidRDefault="00E57999" w:rsidP="00E57999">
                            <w:pPr>
                              <w:jc w:val="center"/>
                              <w:rPr>
                                <w:b/>
                                <w:color w:val="FF0000"/>
                                <w:u w:val="single"/>
                              </w:rPr>
                            </w:pPr>
                            <w:bookmarkStart w:id="0" w:name="_Hlk189552641"/>
                            <w:bookmarkStart w:id="1" w:name="_Hlk189552642"/>
                            <w:r w:rsidRPr="00986CF7">
                              <w:rPr>
                                <w:b/>
                                <w:color w:val="FF0000"/>
                              </w:rPr>
                              <w:t xml:space="preserve">Select which </w:t>
                            </w:r>
                            <w:r>
                              <w:rPr>
                                <w:b/>
                                <w:color w:val="FF0000"/>
                              </w:rPr>
                              <w:t>DISTRIBUTION STATEMENT</w:t>
                            </w:r>
                            <w:r w:rsidRPr="00986CF7">
                              <w:rPr>
                                <w:b/>
                                <w:color w:val="FF0000"/>
                              </w:rPr>
                              <w:t xml:space="preserve"> is appropriate for the information in your document, and remove the distribution statement that doesn't apply. If there is ANY proprietary information located anywhere in the document, distribution statement B should be chosen. Once the distribution statement is chosen, </w:t>
                            </w:r>
                            <w:r>
                              <w:rPr>
                                <w:b/>
                                <w:color w:val="FF0000"/>
                              </w:rPr>
                              <w:t>SELECT</w:t>
                            </w:r>
                            <w:r w:rsidRPr="00986CF7">
                              <w:rPr>
                                <w:b/>
                                <w:color w:val="FF0000"/>
                              </w:rPr>
                              <w:t xml:space="preserve"> the cell of the distribution statement chosen, and </w:t>
                            </w:r>
                            <w:r>
                              <w:rPr>
                                <w:b/>
                                <w:color w:val="FF0000"/>
                              </w:rPr>
                              <w:t>DELETE THE UNNEEDED STATEMENT it to the TITLE PAGE</w:t>
                            </w:r>
                            <w:bookmarkEnd w:id="0"/>
                            <w:bookmarkEnd w:id="1"/>
                          </w:p>
                          <w:p w14:paraId="764A64A3" w14:textId="357EE23D" w:rsidR="005F4DB1" w:rsidRPr="00986CF7" w:rsidRDefault="005F4DB1" w:rsidP="005F4DB1">
                            <w:pPr>
                              <w:jc w:val="center"/>
                              <w:rPr>
                                <w:b/>
                                <w:color w:val="FF000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63B05" id="_x0000_t202" coordsize="21600,21600" o:spt="202" path="m,l,21600r21600,l21600,xe">
                <v:stroke joinstyle="miter"/>
                <v:path gradientshapeok="t" o:connecttype="rect"/>
              </v:shapetype>
              <v:shape id="Text Box 149" o:spid="_x0000_s1026" type="#_x0000_t202" style="position:absolute;left:0;text-align:left;margin-left:-6pt;margin-top:236.6pt;width:486pt;height:7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" o:allowincell="f" o:allowoverlap="f" fillcolor="#ff9" strokecolor="blue" strokeweight="1pt">
                <v:textbox>
                  <w:txbxContent>
                    <w:p w14:paraId="5FBA1CA5" w14:textId="77777777" w:rsidR="00E57999" w:rsidRPr="00986CF7" w:rsidRDefault="00E57999" w:rsidP="00E57999">
                      <w:pPr>
                        <w:jc w:val="center"/>
                        <w:rPr>
                          <w:b/>
                          <w:color w:val="FF0000"/>
                          <w:u w:val="single"/>
                        </w:rPr>
                      </w:pPr>
                      <w:bookmarkStart w:id="2" w:name="_Hlk189552641"/>
                      <w:bookmarkStart w:id="3" w:name="_Hlk189552642"/>
                      <w:r w:rsidRPr="00986CF7">
                        <w:rPr>
                          <w:b/>
                          <w:color w:val="FF0000"/>
                        </w:rPr>
                        <w:t xml:space="preserve">Select which </w:t>
                      </w:r>
                      <w:r>
                        <w:rPr>
                          <w:b/>
                          <w:color w:val="FF0000"/>
                        </w:rPr>
                        <w:t>DISTRIBUTION STATEMENT</w:t>
                      </w:r>
                      <w:r w:rsidRPr="00986CF7">
                        <w:rPr>
                          <w:b/>
                          <w:color w:val="FF0000"/>
                        </w:rPr>
                        <w:t xml:space="preserve"> is appropriate for the information in your document, and remove the distribution statement that doesn't apply. If there is ANY proprietary information located anywhere in the document, distribution statement B should be chosen. Once the distribution statement is chosen, </w:t>
                      </w:r>
                      <w:r>
                        <w:rPr>
                          <w:b/>
                          <w:color w:val="FF0000"/>
                        </w:rPr>
                        <w:t>SELECT</w:t>
                      </w:r>
                      <w:r w:rsidRPr="00986CF7">
                        <w:rPr>
                          <w:b/>
                          <w:color w:val="FF0000"/>
                        </w:rPr>
                        <w:t xml:space="preserve"> the cell of the distribution statement chosen, and </w:t>
                      </w:r>
                      <w:r>
                        <w:rPr>
                          <w:b/>
                          <w:color w:val="FF0000"/>
                        </w:rPr>
                        <w:t>DELETE THE UNNEEDED STATEMENT it to the TITLE PAGE</w:t>
                      </w:r>
                      <w:bookmarkEnd w:id="2"/>
                      <w:bookmarkEnd w:id="3"/>
                    </w:p>
                    <w:p w14:paraId="764A64A3" w14:textId="357EE23D" w:rsidR="005F4DB1" w:rsidRPr="00986CF7" w:rsidRDefault="005F4DB1" w:rsidP="005F4DB1">
                      <w:pPr>
                        <w:jc w:val="center"/>
                        <w:rPr>
                          <w:b/>
                          <w:color w:val="FF0000"/>
                          <w:u w:val="single"/>
                        </w:rPr>
                      </w:pPr>
                    </w:p>
                  </w:txbxContent>
                </v:textbox>
                <w10:wrap type="topAndBottom" anchorx="margin"/>
              </v:shape>
            </w:pict>
          </mc:Fallback>
        </mc:AlternateContent>
      </w:r>
      <w:r>
        <w:rPr>
          <w:noProof/>
        </w:rPr>
        <mc:AlternateContent>
          <mc:Choice Requires="wps">
            <w:drawing>
              <wp:anchor distT="0" distB="0" distL="114300" distR="114300" simplePos="0" relativeHeight="251664384" behindDoc="0" locked="0" layoutInCell="0" allowOverlap="0" wp14:anchorId="3F935640" wp14:editId="6489B1B0">
                <wp:simplePos x="0" y="0"/>
                <wp:positionH relativeFrom="margin">
                  <wp:posOffset>-95250</wp:posOffset>
                </wp:positionH>
                <wp:positionV relativeFrom="paragraph">
                  <wp:posOffset>2023745</wp:posOffset>
                </wp:positionV>
                <wp:extent cx="6134100" cy="866775"/>
                <wp:effectExtent l="0" t="0" r="19050" b="28575"/>
                <wp:wrapTopAndBottom/>
                <wp:docPr id="2"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66775"/>
                        </a:xfrm>
                        <a:prstGeom prst="rect">
                          <a:avLst/>
                        </a:prstGeom>
                        <a:solidFill>
                          <a:srgbClr val="FFFF99"/>
                        </a:solidFill>
                        <a:ln w="12700">
                          <a:solidFill>
                            <a:srgbClr val="0000FF"/>
                          </a:solidFill>
                          <a:miter lim="800000"/>
                          <a:headEnd/>
                          <a:tailEnd/>
                        </a:ln>
                      </wps:spPr>
                      <wps:txbx>
                        <w:txbxContent>
                          <w:p w14:paraId="6DC44D46" w14:textId="2CA690EB" w:rsidR="000667A5" w:rsidRPr="00083A88" w:rsidRDefault="000667A5" w:rsidP="00E725A6">
                            <w:pPr>
                              <w:jc w:val="center"/>
                              <w:rPr>
                                <w:b/>
                                <w:color w:val="FF0000"/>
                              </w:rPr>
                            </w:pPr>
                            <w:r>
                              <w:rPr>
                                <w:b/>
                                <w:color w:val="FF0000"/>
                              </w:rPr>
                              <w:t xml:space="preserve">Latest template should be obtained from </w:t>
                            </w:r>
                            <w:r w:rsidR="00AD4118">
                              <w:rPr>
                                <w:b/>
                                <w:color w:val="FF0000"/>
                              </w:rPr>
                              <w:t>t</w:t>
                            </w:r>
                            <w:r>
                              <w:rPr>
                                <w:b/>
                                <w:color w:val="FF0000"/>
                              </w:rPr>
                              <w:t xml:space="preserve">he SharePoint </w:t>
                            </w:r>
                            <w:r w:rsidR="00AD4118">
                              <w:rPr>
                                <w:b/>
                                <w:color w:val="FF0000"/>
                              </w:rPr>
                              <w:t>Subcontract Management collaboration page.</w:t>
                            </w:r>
                          </w:p>
                          <w:p w14:paraId="1ED55AC3" w14:textId="7005FA43" w:rsidR="000667A5" w:rsidRPr="00C531DD" w:rsidRDefault="000667A5" w:rsidP="00E725A6">
                            <w:pPr>
                              <w:jc w:val="center"/>
                              <w:rPr>
                                <w:b/>
                              </w:rPr>
                            </w:pPr>
                            <w:r>
                              <w:rPr>
                                <w:b/>
                              </w:rPr>
                              <w:t>Black-</w:t>
                            </w:r>
                            <w:r w:rsidRPr="00C531DD">
                              <w:t xml:space="preserve"> </w:t>
                            </w:r>
                            <w:r w:rsidRPr="00F709E7">
                              <w:t xml:space="preserve">Standard text.  </w:t>
                            </w:r>
                            <w:r>
                              <w:t>Only minor edits are allowed</w:t>
                            </w:r>
                            <w:r w:rsidRPr="00F709E7">
                              <w:t>.</w:t>
                            </w:r>
                            <w:r>
                              <w:t xml:space="preserve">  All sections must be included.</w:t>
                            </w:r>
                          </w:p>
                          <w:p w14:paraId="7A07A6B4" w14:textId="77777777" w:rsidR="000667A5" w:rsidRPr="00C531DD" w:rsidRDefault="000667A5" w:rsidP="00E725A6">
                            <w:pPr>
                              <w:ind w:left="2160" w:firstLine="720"/>
                              <w:rPr>
                                <w:b/>
                              </w:rPr>
                            </w:pPr>
                            <w:r w:rsidRPr="00F709E7">
                              <w:rPr>
                                <w:b/>
                                <w:color w:val="008000"/>
                              </w:rPr>
                              <w:t>Green</w:t>
                            </w:r>
                            <w:r>
                              <w:rPr>
                                <w:color w:val="0000FF"/>
                              </w:rPr>
                              <w:t xml:space="preserve"> </w:t>
                            </w:r>
                            <w:r w:rsidRPr="00F709E7">
                              <w:t xml:space="preserve">= </w:t>
                            </w:r>
                            <w:r>
                              <w:t>Fill in as appropriate</w:t>
                            </w:r>
                            <w:r w:rsidRPr="00F709E7">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35640" id="Text Box 144" o:spid="_x0000_s1027" type="#_x0000_t202" style="position:absolute;left:0;text-align:left;margin-left:-7.5pt;margin-top:159.35pt;width:483pt;height:68.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" o:allowincell="f" o:allowoverlap="f" fillcolor="#ff9" strokecolor="blue" strokeweight="1pt">
                <v:textbox>
                  <w:txbxContent>
                    <w:p w14:paraId="6DC44D46" w14:textId="2CA690EB" w:rsidR="000667A5" w:rsidRPr="00083A88" w:rsidRDefault="000667A5" w:rsidP="00E725A6">
                      <w:pPr>
                        <w:jc w:val="center"/>
                        <w:rPr>
                          <w:b/>
                          <w:color w:val="FF0000"/>
                        </w:rPr>
                      </w:pPr>
                      <w:r>
                        <w:rPr>
                          <w:b/>
                          <w:color w:val="FF0000"/>
                        </w:rPr>
                        <w:t xml:space="preserve">Latest template should be obtained from </w:t>
                      </w:r>
                      <w:r w:rsidR="00AD4118">
                        <w:rPr>
                          <w:b/>
                          <w:color w:val="FF0000"/>
                        </w:rPr>
                        <w:t>t</w:t>
                      </w:r>
                      <w:r>
                        <w:rPr>
                          <w:b/>
                          <w:color w:val="FF0000"/>
                        </w:rPr>
                        <w:t xml:space="preserve">he SharePoint </w:t>
                      </w:r>
                      <w:r w:rsidR="00AD4118">
                        <w:rPr>
                          <w:b/>
                          <w:color w:val="FF0000"/>
                        </w:rPr>
                        <w:t>Subcontract Management collaboration page.</w:t>
                      </w:r>
                    </w:p>
                    <w:p w14:paraId="1ED55AC3" w14:textId="7005FA43" w:rsidR="000667A5" w:rsidRPr="00C531DD" w:rsidRDefault="000667A5" w:rsidP="00E725A6">
                      <w:pPr>
                        <w:jc w:val="center"/>
                        <w:rPr>
                          <w:b/>
                        </w:rPr>
                      </w:pPr>
                      <w:r>
                        <w:rPr>
                          <w:b/>
                        </w:rPr>
                        <w:t>Black-</w:t>
                      </w:r>
                      <w:r w:rsidRPr="00C531DD">
                        <w:t xml:space="preserve"> </w:t>
                      </w:r>
                      <w:r w:rsidRPr="00F709E7">
                        <w:t xml:space="preserve">Standard text.  </w:t>
                      </w:r>
                      <w:r>
                        <w:t>Only minor edits are allowed</w:t>
                      </w:r>
                      <w:r w:rsidRPr="00F709E7">
                        <w:t>.</w:t>
                      </w:r>
                      <w:r>
                        <w:t xml:space="preserve">  All sections must be included.</w:t>
                      </w:r>
                    </w:p>
                    <w:p w14:paraId="7A07A6B4" w14:textId="77777777" w:rsidR="000667A5" w:rsidRPr="00C531DD" w:rsidRDefault="000667A5" w:rsidP="00E725A6">
                      <w:pPr>
                        <w:ind w:left="2160" w:firstLine="720"/>
                        <w:rPr>
                          <w:b/>
                        </w:rPr>
                      </w:pPr>
                      <w:r w:rsidRPr="00F709E7">
                        <w:rPr>
                          <w:b/>
                          <w:color w:val="008000"/>
                        </w:rPr>
                        <w:t>Green</w:t>
                      </w:r>
                      <w:r>
                        <w:rPr>
                          <w:color w:val="0000FF"/>
                        </w:rPr>
                        <w:t xml:space="preserve"> </w:t>
                      </w:r>
                      <w:r w:rsidRPr="00F709E7">
                        <w:t xml:space="preserve">= </w:t>
                      </w:r>
                      <w:r>
                        <w:t>Fill in as appropriate</w:t>
                      </w:r>
                      <w:r w:rsidRPr="00F709E7">
                        <w:t>.</w:t>
                      </w:r>
                    </w:p>
                  </w:txbxContent>
                </v:textbox>
                <w10:wrap type="topAndBottom" anchorx="margin"/>
              </v:shape>
            </w:pict>
          </mc:Fallback>
        </mc:AlternateContent>
      </w:r>
      <w:r>
        <w:rPr>
          <w:noProof/>
        </w:rPr>
        <mc:AlternateContent>
          <mc:Choice Requires="wps">
            <w:drawing>
              <wp:anchor distT="0" distB="0" distL="114300" distR="114300" simplePos="0" relativeHeight="251666432" behindDoc="0" locked="0" layoutInCell="0" allowOverlap="0" wp14:anchorId="4457E29E" wp14:editId="352D2EE0">
                <wp:simplePos x="0" y="0"/>
                <wp:positionH relativeFrom="margin">
                  <wp:align>center</wp:align>
                </wp:positionH>
                <wp:positionV relativeFrom="page">
                  <wp:posOffset>1701165</wp:posOffset>
                </wp:positionV>
                <wp:extent cx="6172200" cy="1533525"/>
                <wp:effectExtent l="0" t="0" r="19050" b="28575"/>
                <wp:wrapTopAndBottom/>
                <wp:docPr id="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172200" cy="1533525"/>
                        </a:xfrm>
                        <a:prstGeom prst="rect">
                          <a:avLst/>
                        </a:prstGeom>
                        <a:solidFill>
                          <a:srgbClr val="FFFF99"/>
                        </a:solidFill>
                        <a:ln w="12700">
                          <a:solidFill>
                            <a:srgbClr val="0000FF"/>
                          </a:solidFill>
                          <a:miter lim="800000"/>
                          <a:headEnd/>
                          <a:tailEnd/>
                        </a:ln>
                      </wps:spPr>
                      <wps:txbx>
                        <w:txbxContent>
                          <w:p w14:paraId="55C1E995" w14:textId="236AD197" w:rsidR="000667A5" w:rsidRDefault="000667A5" w:rsidP="00AD4118">
                            <w:pPr>
                              <w:spacing w:before="60" w:after="60"/>
                              <w:jc w:val="center"/>
                              <w:rPr>
                                <w:b/>
                              </w:rPr>
                            </w:pPr>
                            <w:r>
                              <w:rPr>
                                <w:b/>
                              </w:rPr>
                              <w:t>File name format: A014P</w:t>
                            </w:r>
                            <w:r w:rsidRPr="007856D4">
                              <w:rPr>
                                <w:b/>
                              </w:rPr>
                              <w:t>-</w:t>
                            </w:r>
                            <w:r w:rsidRPr="00592CDE">
                              <w:rPr>
                                <w:b/>
                                <w:color w:val="00B050"/>
                              </w:rPr>
                              <w:t>###</w:t>
                            </w:r>
                            <w:r w:rsidR="00AD4118">
                              <w:rPr>
                                <w:b/>
                              </w:rPr>
                              <w:t>-</w:t>
                            </w:r>
                            <w:r w:rsidR="003A207E">
                              <w:rPr>
                                <w:b/>
                              </w:rPr>
                              <w:t>D0023-</w:t>
                            </w:r>
                            <w:r w:rsidRPr="007856D4">
                              <w:rPr>
                                <w:b/>
                              </w:rPr>
                              <w:t>FPI</w:t>
                            </w:r>
                            <w:r>
                              <w:rPr>
                                <w:b/>
                              </w:rPr>
                              <w:t>-Plan-Description-</w:t>
                            </w:r>
                            <w:r w:rsidRPr="007856D4">
                              <w:rPr>
                                <w:b/>
                              </w:rPr>
                              <w:t>---</w:t>
                            </w:r>
                            <w:r w:rsidR="001504D7">
                              <w:rPr>
                                <w:b/>
                              </w:rPr>
                              <w:t>AuthorInitials</w:t>
                            </w:r>
                            <w:r w:rsidRPr="007856D4">
                              <w:rPr>
                                <w:b/>
                              </w:rPr>
                              <w:t>-</w:t>
                            </w:r>
                            <w:r w:rsidR="00AD4118">
                              <w:rPr>
                                <w:b/>
                              </w:rPr>
                              <w:t>DDMMMYY</w:t>
                            </w:r>
                            <w:r w:rsidR="001504D7">
                              <w:rPr>
                                <w:b/>
                              </w:rPr>
                              <w:t>YY</w:t>
                            </w:r>
                            <w:r w:rsidRPr="007856D4">
                              <w:rPr>
                                <w:b/>
                              </w:rPr>
                              <w:t>.docx</w:t>
                            </w:r>
                          </w:p>
                          <w:p w14:paraId="526354BE" w14:textId="2A22DEFC" w:rsidR="00E70813" w:rsidRPr="004B3997" w:rsidRDefault="00E70813" w:rsidP="00AD4118">
                            <w:pPr>
                              <w:spacing w:before="60" w:after="60"/>
                              <w:jc w:val="center"/>
                              <w:rPr>
                                <w:i/>
                                <w:noProof/>
                                <w:color w:val="0000FF"/>
                                <w:sz w:val="22"/>
                                <w:szCs w:val="22"/>
                              </w:rPr>
                            </w:pPr>
                            <w:r w:rsidRPr="004B3997">
                              <w:rPr>
                                <w:i/>
                                <w:noProof/>
                                <w:color w:val="0000FF"/>
                                <w:sz w:val="22"/>
                                <w:szCs w:val="22"/>
                              </w:rPr>
                              <w:t xml:space="preserve">(NOTE: </w:t>
                            </w:r>
                            <w:r w:rsidRPr="004B3997">
                              <w:rPr>
                                <w:i/>
                                <w:noProof/>
                                <w:color w:val="00B050"/>
                                <w:sz w:val="22"/>
                                <w:szCs w:val="22"/>
                              </w:rPr>
                              <w:t xml:space="preserve">File Names </w:t>
                            </w:r>
                            <w:r w:rsidRPr="004B3997">
                              <w:rPr>
                                <w:i/>
                                <w:noProof/>
                                <w:color w:val="0000FF"/>
                                <w:sz w:val="22"/>
                                <w:szCs w:val="22"/>
                              </w:rPr>
                              <w:t>must be under 64 characters long and cannot contain spaces or the following invalid characters: ~ " # % &amp; * : &lt; &gt;? / \ + { | } due to SharePoint file naming requirements.)</w:t>
                            </w:r>
                          </w:p>
                          <w:p w14:paraId="13A69ECE" w14:textId="77777777" w:rsidR="004B3997" w:rsidRPr="004B3997" w:rsidRDefault="004B3997" w:rsidP="00AD4118">
                            <w:pPr>
                              <w:spacing w:before="60" w:after="60"/>
                              <w:jc w:val="center"/>
                              <w:rPr>
                                <w:b/>
                              </w:rPr>
                            </w:pPr>
                          </w:p>
                          <w:p w14:paraId="47D0FB8A" w14:textId="77777777" w:rsidR="004B3997" w:rsidRPr="001954B1" w:rsidRDefault="004B3997" w:rsidP="004B3997">
                            <w:pPr>
                              <w:spacing w:before="60" w:after="60"/>
                              <w:jc w:val="center"/>
                            </w:pPr>
                            <w:r w:rsidRPr="001954B1">
                              <w:rPr>
                                <w:b/>
                              </w:rPr>
                              <w:t>Please review the document before submitting to GD-OTS approvers.</w:t>
                            </w:r>
                          </w:p>
                          <w:p w14:paraId="0B2AD30C" w14:textId="2CFB14DD" w:rsidR="000667A5" w:rsidRDefault="004B3997" w:rsidP="004B3997">
                            <w:pPr>
                              <w:jc w:val="center"/>
                              <w:rPr>
                                <w:color w:val="FF0000"/>
                              </w:rPr>
                            </w:pPr>
                            <w:r w:rsidRPr="001954B1">
                              <w:rPr>
                                <w:b/>
                                <w:color w:val="FF0000"/>
                                <w:u w:val="single"/>
                              </w:rPr>
                              <w:t>DELETE THIS PAGE PRIOR TO USE OF THE TEMPLATE.</w:t>
                            </w:r>
                            <w:r>
                              <w:rPr>
                                <w:color w:val="FF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7E29E" id="Text Box 147" o:spid="_x0000_s1028" type="#_x0000_t202" style="position:absolute;left:0;text-align:left;margin-left:0;margin-top:133.95pt;width:486pt;height:120.75pt;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" o:allowincell="f" o:allowoverlap="f" fillcolor="#ff9" strokecolor="blue" strokeweight="1pt">
                <v:textbox>
                  <w:txbxContent>
                    <w:p w14:paraId="55C1E995" w14:textId="236AD197" w:rsidR="000667A5" w:rsidRDefault="000667A5" w:rsidP="00AD4118">
                      <w:pPr>
                        <w:spacing w:before="60" w:after="60"/>
                        <w:jc w:val="center"/>
                        <w:rPr>
                          <w:b/>
                        </w:rPr>
                      </w:pPr>
                      <w:r>
                        <w:rPr>
                          <w:b/>
                        </w:rPr>
                        <w:t>File name format: A014P</w:t>
                      </w:r>
                      <w:r w:rsidRPr="007856D4">
                        <w:rPr>
                          <w:b/>
                        </w:rPr>
                        <w:t>-</w:t>
                      </w:r>
                      <w:r w:rsidRPr="00592CDE">
                        <w:rPr>
                          <w:b/>
                          <w:color w:val="00B050"/>
                        </w:rPr>
                        <w:t>###</w:t>
                      </w:r>
                      <w:r w:rsidR="00AD4118">
                        <w:rPr>
                          <w:b/>
                        </w:rPr>
                        <w:t>-</w:t>
                      </w:r>
                      <w:r w:rsidR="003A207E">
                        <w:rPr>
                          <w:b/>
                        </w:rPr>
                        <w:t>D0023-</w:t>
                      </w:r>
                      <w:r w:rsidRPr="007856D4">
                        <w:rPr>
                          <w:b/>
                        </w:rPr>
                        <w:t>FPI</w:t>
                      </w:r>
                      <w:r>
                        <w:rPr>
                          <w:b/>
                        </w:rPr>
                        <w:t>-Plan-Description-</w:t>
                      </w:r>
                      <w:r w:rsidRPr="007856D4">
                        <w:rPr>
                          <w:b/>
                        </w:rPr>
                        <w:t>---</w:t>
                      </w:r>
                      <w:r w:rsidR="001504D7">
                        <w:rPr>
                          <w:b/>
                        </w:rPr>
                        <w:t>AuthorInitials</w:t>
                      </w:r>
                      <w:r w:rsidRPr="007856D4">
                        <w:rPr>
                          <w:b/>
                        </w:rPr>
                        <w:t>-</w:t>
                      </w:r>
                      <w:r w:rsidR="00AD4118">
                        <w:rPr>
                          <w:b/>
                        </w:rPr>
                        <w:t>DDMMMYY</w:t>
                      </w:r>
                      <w:r w:rsidR="001504D7">
                        <w:rPr>
                          <w:b/>
                        </w:rPr>
                        <w:t>YY</w:t>
                      </w:r>
                      <w:r w:rsidRPr="007856D4">
                        <w:rPr>
                          <w:b/>
                        </w:rPr>
                        <w:t>.docx</w:t>
                      </w:r>
                    </w:p>
                    <w:p w14:paraId="526354BE" w14:textId="2A22DEFC" w:rsidR="00E70813" w:rsidRPr="004B3997" w:rsidRDefault="00E70813" w:rsidP="00AD4118">
                      <w:pPr>
                        <w:spacing w:before="60" w:after="60"/>
                        <w:jc w:val="center"/>
                        <w:rPr>
                          <w:i/>
                          <w:noProof/>
                          <w:color w:val="0000FF"/>
                          <w:sz w:val="22"/>
                          <w:szCs w:val="22"/>
                        </w:rPr>
                      </w:pPr>
                      <w:r w:rsidRPr="004B3997">
                        <w:rPr>
                          <w:i/>
                          <w:noProof/>
                          <w:color w:val="0000FF"/>
                          <w:sz w:val="22"/>
                          <w:szCs w:val="22"/>
                        </w:rPr>
                        <w:t xml:space="preserve">(NOTE: </w:t>
                      </w:r>
                      <w:r w:rsidRPr="004B3997">
                        <w:rPr>
                          <w:i/>
                          <w:noProof/>
                          <w:color w:val="00B050"/>
                          <w:sz w:val="22"/>
                          <w:szCs w:val="22"/>
                        </w:rPr>
                        <w:t xml:space="preserve">File Names </w:t>
                      </w:r>
                      <w:r w:rsidRPr="004B3997">
                        <w:rPr>
                          <w:i/>
                          <w:noProof/>
                          <w:color w:val="0000FF"/>
                          <w:sz w:val="22"/>
                          <w:szCs w:val="22"/>
                        </w:rPr>
                        <w:t>must be under 64 characters long and cannot contain spaces or the following invalid characters: ~ " # % &amp; * : &lt; &gt;? / \ + { | } due to SharePoint file naming requirements.)</w:t>
                      </w:r>
                    </w:p>
                    <w:p w14:paraId="13A69ECE" w14:textId="77777777" w:rsidR="004B3997" w:rsidRPr="004B3997" w:rsidRDefault="004B3997" w:rsidP="00AD4118">
                      <w:pPr>
                        <w:spacing w:before="60" w:after="60"/>
                        <w:jc w:val="center"/>
                        <w:rPr>
                          <w:b/>
                        </w:rPr>
                      </w:pPr>
                    </w:p>
                    <w:p w14:paraId="47D0FB8A" w14:textId="77777777" w:rsidR="004B3997" w:rsidRPr="001954B1" w:rsidRDefault="004B3997" w:rsidP="004B3997">
                      <w:pPr>
                        <w:spacing w:before="60" w:after="60"/>
                        <w:jc w:val="center"/>
                      </w:pPr>
                      <w:r w:rsidRPr="001954B1">
                        <w:rPr>
                          <w:b/>
                        </w:rPr>
                        <w:t>Please review the document before submitting to GD-OTS approvers.</w:t>
                      </w:r>
                    </w:p>
                    <w:p w14:paraId="0B2AD30C" w14:textId="2CFB14DD" w:rsidR="000667A5" w:rsidRDefault="004B3997" w:rsidP="004B3997">
                      <w:pPr>
                        <w:jc w:val="center"/>
                        <w:rPr>
                          <w:color w:val="FF0000"/>
                        </w:rPr>
                      </w:pPr>
                      <w:r w:rsidRPr="001954B1">
                        <w:rPr>
                          <w:b/>
                          <w:color w:val="FF0000"/>
                          <w:u w:val="single"/>
                        </w:rPr>
                        <w:t>DELETE THIS PAGE PRIOR TO USE OF THE TEMPLATE.</w:t>
                      </w:r>
                      <w:r>
                        <w:rPr>
                          <w:color w:val="FF0000"/>
                        </w:rPr>
                        <w:t xml:space="preserve"> </w:t>
                      </w:r>
                    </w:p>
                  </w:txbxContent>
                </v:textbox>
                <w10:wrap type="topAndBottom" anchorx="margin" anchory="page"/>
              </v:shape>
            </w:pict>
          </mc:Fallback>
        </mc:AlternateContent>
      </w:r>
      <w:r w:rsidR="00AD4118">
        <w:rPr>
          <w:b/>
          <w:bCs/>
        </w:rPr>
        <w:t>First Piece Inspection (FPI) Plan</w:t>
      </w:r>
    </w:p>
    <w:p w14:paraId="5576E9EE" w14:textId="64464D87" w:rsidR="005F4DB1" w:rsidRPr="00C94533" w:rsidRDefault="005F4DB1" w:rsidP="00C94533">
      <w:pPr>
        <w:pStyle w:val="CTitle"/>
        <w:jc w:val="center"/>
        <w:rPr>
          <w:b/>
          <w:bCs/>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5"/>
      </w:tblGrid>
      <w:tr w:rsidR="00C94533" w14:paraId="195EFC99" w14:textId="77777777" w:rsidTr="00044292">
        <w:trPr>
          <w:trHeight w:val="1763"/>
          <w:jc w:val="center"/>
        </w:trPr>
        <w:tc>
          <w:tcPr>
            <w:tcW w:w="10705" w:type="dxa"/>
          </w:tcPr>
          <w:p w14:paraId="29F829A9" w14:textId="627D2EC5" w:rsidR="00C94533" w:rsidRPr="00E960C6" w:rsidRDefault="00C94533" w:rsidP="00044292">
            <w:pPr>
              <w:pStyle w:val="BodyText"/>
              <w:spacing w:before="120"/>
              <w:ind w:firstLine="0"/>
              <w:rPr>
                <w:bCs/>
                <w:sz w:val="16"/>
              </w:rPr>
            </w:pPr>
            <w:bookmarkStart w:id="4" w:name="_Hlk163815942"/>
            <w:r w:rsidRPr="00E960C6">
              <w:rPr>
                <w:b/>
                <w:bCs/>
                <w:sz w:val="16"/>
              </w:rPr>
              <w:t>DISTRIBUTION STATEMENT B</w:t>
            </w:r>
            <w:r w:rsidRPr="00E960C6">
              <w:rPr>
                <w:sz w:val="16"/>
              </w:rPr>
              <w:t xml:space="preserve"> - Distribution Authorized to </w:t>
            </w:r>
            <w:r w:rsidRPr="00E960C6">
              <w:rPr>
                <w:b/>
                <w:bCs/>
                <w:sz w:val="16"/>
              </w:rPr>
              <w:t>U.S. Government Agencies Only</w:t>
            </w:r>
            <w:r w:rsidRPr="00E960C6">
              <w:rPr>
                <w:sz w:val="16"/>
              </w:rPr>
              <w:t>; Proprietary Information, Export Controlled, 23 April 2020. Requests for this document shall be referred to: Project Manager, Tactical Aviation and Ground Munitions Project Office, ATTN: SFAE-MSL-TA, Redstone Arsenal, AL 35898.</w:t>
            </w:r>
          </w:p>
          <w:p w14:paraId="3063148F" w14:textId="0F177A09" w:rsidR="00C94533" w:rsidRPr="00E960C6" w:rsidRDefault="00C94533" w:rsidP="00044292">
            <w:pPr>
              <w:rPr>
                <w:sz w:val="16"/>
              </w:rPr>
            </w:pPr>
          </w:p>
          <w:p w14:paraId="64187575" w14:textId="624AD6B3" w:rsidR="00C94533" w:rsidRDefault="00C94533" w:rsidP="00044292">
            <w:pPr>
              <w:pStyle w:val="BodyText"/>
              <w:spacing w:before="0"/>
              <w:ind w:firstLine="0"/>
              <w:rPr>
                <w:b/>
                <w:bCs/>
                <w:sz w:val="16"/>
              </w:rPr>
            </w:pPr>
            <w:r w:rsidRPr="00E960C6">
              <w:rPr>
                <w:b/>
                <w:bCs/>
                <w:sz w:val="16"/>
                <w:u w:val="single"/>
              </w:rPr>
              <w:t>WARNING</w:t>
            </w:r>
            <w:r w:rsidRPr="00E960C6">
              <w:rPr>
                <w:sz w:val="16"/>
              </w:rPr>
              <w:t xml:space="preserve"> – THIS DOCUMENT CONTAINS TECHNICAL DATA WHOSE EXPORT IS RESTRICTED BY THE ARMS EXPORT CONTROL ACT (TITLE 22, U.S.C., SEC 2751, </w:t>
            </w:r>
            <w:r w:rsidRPr="00E960C6">
              <w:rPr>
                <w:sz w:val="16"/>
                <w:u w:val="single"/>
              </w:rPr>
              <w:t>ET SEQ</w:t>
            </w:r>
            <w:r w:rsidRPr="00E960C6">
              <w:rPr>
                <w:sz w:val="16"/>
              </w:rPr>
              <w:t xml:space="preserve">.) OR THE EXPORT ADMINISTRATION ACT OF 1979, AS AMENDED (TITLE 50, U.S.C., APP. 2401 </w:t>
            </w:r>
            <w:r w:rsidRPr="00E960C6">
              <w:rPr>
                <w:sz w:val="16"/>
                <w:u w:val="single"/>
              </w:rPr>
              <w:t>ET SEQ</w:t>
            </w:r>
            <w:r w:rsidRPr="00E960C6">
              <w:rPr>
                <w:sz w:val="16"/>
              </w:rPr>
              <w:t>.)  VIOLATIONS OF THESE EXPORT LAWS ARE SUBJECT TO SEVERE CRIMINAL PENALTIES.  DISSEMINATE IN ACCORDANCE WITH PROVISIONS OF DOD DIRECTIVE 5230.25.</w:t>
            </w:r>
          </w:p>
        </w:tc>
      </w:tr>
      <w:bookmarkEnd w:id="4"/>
    </w:tbl>
    <w:p w14:paraId="5BFC0813" w14:textId="16565D86" w:rsidR="004D0C3E" w:rsidRDefault="004D0C3E" w:rsidP="004D0C3E"/>
    <w:p w14:paraId="4FBD0693" w14:textId="6108FE2E" w:rsidR="004D0C3E" w:rsidRDefault="004D0C3E" w:rsidP="00E57999">
      <w:pPr>
        <w:jc w:val="center"/>
        <w:rPr>
          <w:noProof/>
        </w:rPr>
      </w:pPr>
      <w:r w:rsidRPr="00986CF7">
        <w:rPr>
          <w:color w:val="FF0000"/>
        </w:rPr>
        <w:t>OR</w:t>
      </w:r>
    </w:p>
    <w:p w14:paraId="4DF9348A" w14:textId="1CDDF7E8" w:rsidR="005F4DB1" w:rsidRDefault="005F4DB1" w:rsidP="004D0C3E"/>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5"/>
      </w:tblGrid>
      <w:tr w:rsidR="005F4DB1" w14:paraId="72BE12DA" w14:textId="77777777" w:rsidTr="00453652">
        <w:trPr>
          <w:trHeight w:val="1655"/>
          <w:jc w:val="center"/>
        </w:trPr>
        <w:tc>
          <w:tcPr>
            <w:tcW w:w="10705" w:type="dxa"/>
          </w:tcPr>
          <w:p w14:paraId="6C616D3E" w14:textId="5AB749C7" w:rsidR="005F4DB1" w:rsidRPr="00E960C6" w:rsidRDefault="005F4DB1" w:rsidP="00453652">
            <w:pPr>
              <w:pStyle w:val="BodyText"/>
              <w:spacing w:before="120"/>
              <w:ind w:firstLine="0"/>
              <w:rPr>
                <w:bCs/>
                <w:sz w:val="16"/>
              </w:rPr>
            </w:pPr>
            <w:r w:rsidRPr="00E960C6">
              <w:rPr>
                <w:b/>
                <w:bCs/>
                <w:sz w:val="16"/>
              </w:rPr>
              <w:t>DISTRIBUTION STATEMENT C</w:t>
            </w:r>
            <w:r w:rsidRPr="00E960C6">
              <w:rPr>
                <w:sz w:val="16"/>
              </w:rPr>
              <w:t xml:space="preserve"> - Distribution Authorized to </w:t>
            </w:r>
            <w:r w:rsidRPr="00E960C6">
              <w:rPr>
                <w:b/>
                <w:bCs/>
                <w:sz w:val="16"/>
              </w:rPr>
              <w:t>U.S. Government Agencies and their Contractors</w:t>
            </w:r>
            <w:r w:rsidRPr="00E960C6">
              <w:rPr>
                <w:sz w:val="16"/>
              </w:rPr>
              <w:t>; Administrative and Operational Use, Export Controlled, 23 April 2020. Other requests for this document shall be referred to: Project Manager Tactical Aviation and Ground Munitions Project Office, ATTN: SFAE-MSL-TA, Redstone Arsenal, AL 35898.</w:t>
            </w:r>
          </w:p>
          <w:p w14:paraId="70A8DEED" w14:textId="77777777" w:rsidR="005F4DB1" w:rsidRPr="00E960C6" w:rsidRDefault="005F4DB1" w:rsidP="00453652">
            <w:pPr>
              <w:rPr>
                <w:sz w:val="16"/>
              </w:rPr>
            </w:pPr>
          </w:p>
          <w:p w14:paraId="197D3099" w14:textId="77777777" w:rsidR="005F4DB1" w:rsidRDefault="005F4DB1" w:rsidP="00453652">
            <w:pPr>
              <w:spacing w:after="120"/>
              <w:rPr>
                <w:sz w:val="16"/>
              </w:rPr>
            </w:pPr>
            <w:r w:rsidRPr="00E960C6">
              <w:rPr>
                <w:b/>
                <w:bCs/>
                <w:sz w:val="16"/>
                <w:u w:val="single"/>
              </w:rPr>
              <w:t>WARNING</w:t>
            </w:r>
            <w:r w:rsidRPr="00E960C6">
              <w:rPr>
                <w:sz w:val="16"/>
              </w:rPr>
              <w:t xml:space="preserve"> – THIS DOCUMENT CONTAINS TECHNICAL DATA WHOSE EXPORT IS RESTRICTED BY THE ARMS EXPORT CONTROL ACT (TITLE 22, U.S.C., SEC 2751, </w:t>
            </w:r>
            <w:r w:rsidRPr="00E960C6">
              <w:rPr>
                <w:sz w:val="16"/>
                <w:u w:val="single"/>
              </w:rPr>
              <w:t>ET SEQ</w:t>
            </w:r>
            <w:r w:rsidRPr="00E960C6">
              <w:rPr>
                <w:sz w:val="16"/>
              </w:rPr>
              <w:t xml:space="preserve">.) OR THE EXPORT ADMINISTRATION ACT OF 1979, AS AMENDED (TITLE 50, U.S.C., APP. 2401 </w:t>
            </w:r>
            <w:r w:rsidRPr="00E960C6">
              <w:rPr>
                <w:sz w:val="16"/>
                <w:u w:val="single"/>
              </w:rPr>
              <w:t>ET SEQ</w:t>
            </w:r>
            <w:r w:rsidRPr="00E960C6">
              <w:rPr>
                <w:sz w:val="16"/>
              </w:rPr>
              <w:t>.)  VIOLATIONS OF THESE EXPORT LAWS ARE SUBJECT TO SEVERE CRIMINAL PENALTIES.  DISSEMINATE IN ACCORDANCE WITH PROVISIONS OF DOD DIRECTIVE 5230.25.</w:t>
            </w:r>
          </w:p>
        </w:tc>
      </w:tr>
    </w:tbl>
    <w:p w14:paraId="7A7E6643" w14:textId="444D228D" w:rsidR="00C94533" w:rsidRDefault="00C94533">
      <w:pPr>
        <w:rPr>
          <w:b/>
          <w:bCs/>
        </w:rPr>
        <w:sectPr w:rsidR="00C94533" w:rsidSect="00BD4E79">
          <w:headerReference w:type="default" r:id="rId12"/>
          <w:footerReference w:type="default" r:id="rId13"/>
          <w:headerReference w:type="first" r:id="rId14"/>
          <w:footerReference w:type="first" r:id="rId15"/>
          <w:pgSz w:w="12240" w:h="15840" w:code="1"/>
          <w:pgMar w:top="1440" w:right="1440" w:bottom="1440" w:left="1440" w:header="720" w:footer="288" w:gutter="0"/>
          <w:pgNumType w:fmt="lowerRoman" w:start="2"/>
          <w:cols w:space="720"/>
          <w:docGrid w:linePitch="326"/>
        </w:sectPr>
      </w:pPr>
    </w:p>
    <w:p w14:paraId="1D04E4D6" w14:textId="77777777" w:rsidR="00430CCB" w:rsidRDefault="00430CCB" w:rsidP="005F4DB1">
      <w:pPr>
        <w:pStyle w:val="CTitle"/>
        <w:rPr>
          <w:b/>
          <w:bCs/>
        </w:rPr>
      </w:pPr>
    </w:p>
    <w:p w14:paraId="54DF9E5C" w14:textId="09525937" w:rsidR="00112354" w:rsidRDefault="00112354">
      <w:pPr>
        <w:pStyle w:val="CTitle"/>
        <w:jc w:val="center"/>
        <w:rPr>
          <w:b/>
          <w:bCs/>
        </w:rPr>
      </w:pPr>
      <w:r>
        <w:rPr>
          <w:b/>
          <w:bCs/>
        </w:rPr>
        <w:t>HYDRA-70 2.75-Inch Rocket System (HYDRA-70)</w:t>
      </w:r>
    </w:p>
    <w:p w14:paraId="54DF9E5D" w14:textId="22543F6C" w:rsidR="00112354" w:rsidRDefault="00112354">
      <w:pPr>
        <w:pStyle w:val="CTitle"/>
        <w:jc w:val="center"/>
        <w:rPr>
          <w:b/>
          <w:bCs/>
        </w:rPr>
      </w:pPr>
      <w:r>
        <w:rPr>
          <w:b/>
          <w:bCs/>
        </w:rPr>
        <w:t xml:space="preserve">FY </w:t>
      </w:r>
      <w:r w:rsidR="00FB76F5">
        <w:rPr>
          <w:b/>
          <w:bCs/>
        </w:rPr>
        <w:t>20-24</w:t>
      </w:r>
      <w:r>
        <w:rPr>
          <w:b/>
          <w:bCs/>
        </w:rPr>
        <w:t xml:space="preserve"> Production </w:t>
      </w:r>
    </w:p>
    <w:p w14:paraId="54DF9E5E" w14:textId="4285AF42" w:rsidR="00112354" w:rsidRPr="001758E5" w:rsidRDefault="00876365">
      <w:pPr>
        <w:pStyle w:val="CTitle"/>
        <w:jc w:val="center"/>
        <w:rPr>
          <w:b/>
          <w:bCs/>
          <w:color w:val="000000" w:themeColor="text1"/>
        </w:rPr>
      </w:pPr>
      <w:r w:rsidRPr="00014EDB">
        <w:rPr>
          <w:b/>
          <w:bCs/>
        </w:rPr>
        <w:t xml:space="preserve">First Piece </w:t>
      </w:r>
      <w:r w:rsidRPr="001758E5">
        <w:rPr>
          <w:b/>
          <w:bCs/>
          <w:color w:val="000000" w:themeColor="text1"/>
        </w:rPr>
        <w:t>Inspection (FPI)</w:t>
      </w:r>
      <w:r w:rsidR="00112354" w:rsidRPr="001758E5">
        <w:rPr>
          <w:b/>
          <w:bCs/>
          <w:color w:val="000000" w:themeColor="text1"/>
        </w:rPr>
        <w:t xml:space="preserve"> Plan</w:t>
      </w:r>
    </w:p>
    <w:p w14:paraId="54DF9E5F" w14:textId="69595EB6" w:rsidR="00112354" w:rsidRPr="0078333D" w:rsidRDefault="00112354">
      <w:pPr>
        <w:pStyle w:val="CTitle"/>
        <w:jc w:val="center"/>
        <w:rPr>
          <w:b/>
          <w:bCs/>
          <w:color w:val="00B050"/>
        </w:rPr>
      </w:pPr>
      <w:bookmarkStart w:id="5" w:name="_Hlk161401835"/>
      <w:r w:rsidRPr="0078333D">
        <w:rPr>
          <w:b/>
          <w:bCs/>
          <w:color w:val="00B050"/>
        </w:rPr>
        <w:t>Supplier name</w:t>
      </w:r>
    </w:p>
    <w:p w14:paraId="54DF9E60" w14:textId="31D53DC6" w:rsidR="00112354" w:rsidRPr="0078333D" w:rsidRDefault="00112354">
      <w:pPr>
        <w:pStyle w:val="CTitle"/>
        <w:jc w:val="center"/>
        <w:rPr>
          <w:b/>
          <w:bCs/>
          <w:color w:val="00B050"/>
        </w:rPr>
      </w:pPr>
      <w:r w:rsidRPr="0078333D">
        <w:rPr>
          <w:b/>
          <w:bCs/>
          <w:color w:val="00B050"/>
        </w:rPr>
        <w:t>supplier location</w:t>
      </w:r>
    </w:p>
    <w:p w14:paraId="4335BAFB" w14:textId="39D73EBF" w:rsidR="0052419C" w:rsidRDefault="0052419C">
      <w:pPr>
        <w:pStyle w:val="CTitle"/>
        <w:jc w:val="center"/>
        <w:rPr>
          <w:b/>
          <w:bCs/>
          <w:color w:val="00B050"/>
        </w:rPr>
      </w:pPr>
      <w:r w:rsidRPr="0052419C">
        <w:rPr>
          <w:b/>
          <w:bCs/>
          <w:color w:val="00B050"/>
        </w:rPr>
        <w:t>APPLICABLE DRAWING NUMBER AND TITLE</w:t>
      </w:r>
    </w:p>
    <w:p w14:paraId="54DF9E61" w14:textId="2FBABFC5" w:rsidR="00112354" w:rsidRDefault="0052419C">
      <w:pPr>
        <w:pStyle w:val="CTitle"/>
        <w:jc w:val="center"/>
        <w:rPr>
          <w:b/>
          <w:bCs/>
          <w:color w:val="00B050"/>
        </w:rPr>
      </w:pPr>
      <w:r w:rsidRPr="0078333D">
        <w:rPr>
          <w:b/>
          <w:bCs/>
          <w:color w:val="00B050"/>
        </w:rPr>
        <w:t>test plan subject</w:t>
      </w:r>
    </w:p>
    <w:p w14:paraId="59CC8738" w14:textId="77777777" w:rsidR="00E57999" w:rsidRDefault="00E57999" w:rsidP="00E57999">
      <w:pPr>
        <w:spacing w:before="120" w:after="120"/>
        <w:jc w:val="center"/>
        <w:rPr>
          <w:b/>
          <w:color w:val="FF0000"/>
        </w:rPr>
      </w:pPr>
      <w:bookmarkStart w:id="6" w:name="_Hlk189552656"/>
      <w:bookmarkEnd w:id="5"/>
      <w:r>
        <w:rPr>
          <w:b/>
          <w:color w:val="FF0000"/>
        </w:rPr>
        <w:t>Choose the appropriate distribution statement to keep and remove the other one.</w:t>
      </w: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3"/>
      </w:tblGrid>
      <w:tr w:rsidR="00E57999" w:rsidRPr="00907651" w14:paraId="39B416FA" w14:textId="77777777" w:rsidTr="0013237D">
        <w:trPr>
          <w:trHeight w:val="1655"/>
          <w:jc w:val="center"/>
        </w:trPr>
        <w:tc>
          <w:tcPr>
            <w:tcW w:w="10283" w:type="dxa"/>
          </w:tcPr>
          <w:p w14:paraId="166C454A" w14:textId="77777777" w:rsidR="00E57999" w:rsidRPr="00907651" w:rsidRDefault="00E57999" w:rsidP="0013237D">
            <w:pPr>
              <w:pStyle w:val="BodyText"/>
              <w:spacing w:before="120"/>
              <w:ind w:firstLine="0"/>
              <w:rPr>
                <w:bCs/>
                <w:color w:val="FF0000"/>
                <w:sz w:val="16"/>
              </w:rPr>
            </w:pPr>
            <w:r w:rsidRPr="00907651">
              <w:rPr>
                <w:b/>
                <w:bCs/>
                <w:color w:val="FF0000"/>
                <w:sz w:val="16"/>
              </w:rPr>
              <w:t>DISTRIBUTION STATEMENT B</w:t>
            </w:r>
            <w:r w:rsidRPr="00907651">
              <w:rPr>
                <w:color w:val="FF0000"/>
                <w:sz w:val="16"/>
              </w:rPr>
              <w:t xml:space="preserve"> - Distribution Authorized to </w:t>
            </w:r>
            <w:r w:rsidRPr="00907651">
              <w:rPr>
                <w:b/>
                <w:bCs/>
                <w:color w:val="FF0000"/>
                <w:sz w:val="16"/>
              </w:rPr>
              <w:t>U.S. Government Agencies Only</w:t>
            </w:r>
            <w:r w:rsidRPr="00907651">
              <w:rPr>
                <w:color w:val="FF0000"/>
                <w:sz w:val="16"/>
              </w:rPr>
              <w:t>; Proprietary Information, Export Controlled, 23 April 2020. Requests for this document shall be referred to: Project Manager, Tactical Aviation and Ground Munitions Project Office, ATTN: SFAE-MSL-TA, Redstone Arsenal, AL 35898.</w:t>
            </w:r>
          </w:p>
          <w:p w14:paraId="52AAE878" w14:textId="77777777" w:rsidR="00E57999" w:rsidRPr="00907651" w:rsidRDefault="00E57999" w:rsidP="0013237D">
            <w:pPr>
              <w:rPr>
                <w:color w:val="FF0000"/>
                <w:sz w:val="16"/>
              </w:rPr>
            </w:pPr>
          </w:p>
          <w:p w14:paraId="01A53377" w14:textId="77777777" w:rsidR="00E57999" w:rsidRPr="00907651" w:rsidRDefault="00E57999" w:rsidP="0013237D">
            <w:pPr>
              <w:spacing w:after="120"/>
              <w:rPr>
                <w:color w:val="FF0000"/>
                <w:sz w:val="16"/>
              </w:rPr>
            </w:pPr>
            <w:r w:rsidRPr="00907651">
              <w:rPr>
                <w:b/>
                <w:bCs/>
                <w:color w:val="FF0000"/>
                <w:sz w:val="16"/>
                <w:u w:val="single"/>
              </w:rPr>
              <w:t>WARNING</w:t>
            </w:r>
            <w:r w:rsidRPr="00907651">
              <w:rPr>
                <w:color w:val="FF0000"/>
                <w:sz w:val="16"/>
              </w:rPr>
              <w:t xml:space="preserve"> – THIS DOCUMENT CONTAINS TECHNICAL DATA WHOSE EXPORT IS RESTRICTED BY THE ARMS EXPORT CONTROL ACT (TITLE 22, U.S.C., SEC 2751, </w:t>
            </w:r>
            <w:r w:rsidRPr="00907651">
              <w:rPr>
                <w:color w:val="FF0000"/>
                <w:sz w:val="16"/>
                <w:u w:val="single"/>
              </w:rPr>
              <w:t>ET SEQ</w:t>
            </w:r>
            <w:r w:rsidRPr="00907651">
              <w:rPr>
                <w:color w:val="FF0000"/>
                <w:sz w:val="16"/>
              </w:rPr>
              <w:t xml:space="preserve">.) OR THE EXPORT ADMINISTRATION ACT OF 1979, AS AMENDED (TITLE 50, U.S.C., APP. 2401 </w:t>
            </w:r>
            <w:r w:rsidRPr="00907651">
              <w:rPr>
                <w:color w:val="FF0000"/>
                <w:sz w:val="16"/>
                <w:u w:val="single"/>
              </w:rPr>
              <w:t>ET SEQ</w:t>
            </w:r>
            <w:r w:rsidRPr="00907651">
              <w:rPr>
                <w:color w:val="FF0000"/>
                <w:sz w:val="16"/>
              </w:rPr>
              <w:t>.)  VIOLATIONS OF THESE EXPORT LAWS ARE SUBJECT TO SEVERE CRIMINAL PENALTIES.  DISSEMINATE IN ACCORDANCE WITH PROVISIONS OF DOD DIRECTIVE 5230.25.</w:t>
            </w:r>
          </w:p>
        </w:tc>
      </w:tr>
      <w:tr w:rsidR="00E57999" w14:paraId="62CDD888" w14:textId="77777777" w:rsidTr="0013237D">
        <w:trPr>
          <w:trHeight w:val="1655"/>
          <w:jc w:val="center"/>
        </w:trPr>
        <w:tc>
          <w:tcPr>
            <w:tcW w:w="10283" w:type="dxa"/>
          </w:tcPr>
          <w:p w14:paraId="4CE237E2" w14:textId="77777777" w:rsidR="00E57999" w:rsidRPr="00907651" w:rsidRDefault="00E57999" w:rsidP="0013237D">
            <w:pPr>
              <w:pStyle w:val="BodyText"/>
              <w:spacing w:before="120"/>
              <w:ind w:firstLine="0"/>
              <w:rPr>
                <w:color w:val="FF0000"/>
                <w:sz w:val="16"/>
              </w:rPr>
            </w:pPr>
            <w:r w:rsidRPr="00907651">
              <w:rPr>
                <w:b/>
                <w:bCs/>
                <w:color w:val="FF0000"/>
                <w:sz w:val="16"/>
              </w:rPr>
              <w:t>DISTRIBUTION STATEMENT C</w:t>
            </w:r>
            <w:r w:rsidRPr="00907651">
              <w:rPr>
                <w:color w:val="FF0000"/>
                <w:sz w:val="16"/>
              </w:rPr>
              <w:t xml:space="preserve"> - </w:t>
            </w:r>
            <w:r w:rsidRPr="00907651">
              <w:rPr>
                <w:color w:val="FF0000"/>
                <w:sz w:val="16"/>
                <w:szCs w:val="16"/>
              </w:rPr>
              <w:t xml:space="preserve">Distribution Authorized to </w:t>
            </w:r>
            <w:r w:rsidRPr="00907651">
              <w:rPr>
                <w:b/>
                <w:bCs/>
                <w:color w:val="FF0000"/>
                <w:sz w:val="16"/>
                <w:szCs w:val="16"/>
              </w:rPr>
              <w:t>U.S. Government Agencies and their Contractors</w:t>
            </w:r>
            <w:r w:rsidRPr="00907651">
              <w:rPr>
                <w:color w:val="FF0000"/>
                <w:sz w:val="16"/>
                <w:szCs w:val="16"/>
              </w:rPr>
              <w:t>; Administrative and Operational Use, Export Controlled, 23 April 2020. Other requests for this document shall be referred to: Project Manager, Tactical Aviation and Ground Munitions Project Office, ATTN: SFAE-MSL-TA, Redstone Arsenal, AL 35898.</w:t>
            </w:r>
          </w:p>
          <w:p w14:paraId="1D86ADD9" w14:textId="77777777" w:rsidR="00E57999" w:rsidRPr="00907651" w:rsidRDefault="00E57999" w:rsidP="0013237D">
            <w:pPr>
              <w:rPr>
                <w:color w:val="FF0000"/>
                <w:sz w:val="16"/>
              </w:rPr>
            </w:pPr>
          </w:p>
          <w:p w14:paraId="52C82204" w14:textId="77777777" w:rsidR="00E57999" w:rsidRPr="00907651" w:rsidRDefault="00E57999" w:rsidP="0013237D">
            <w:pPr>
              <w:spacing w:after="120"/>
              <w:rPr>
                <w:color w:val="FF0000"/>
                <w:sz w:val="16"/>
              </w:rPr>
            </w:pPr>
            <w:r w:rsidRPr="00907651">
              <w:rPr>
                <w:b/>
                <w:bCs/>
                <w:color w:val="FF0000"/>
                <w:sz w:val="16"/>
                <w:u w:val="single"/>
              </w:rPr>
              <w:t>WARNING</w:t>
            </w:r>
            <w:r w:rsidRPr="00907651">
              <w:rPr>
                <w:color w:val="FF0000"/>
                <w:sz w:val="16"/>
              </w:rPr>
              <w:t xml:space="preserve"> – THIS DOCUMENT CONTAINS TECHNICAL DATA WHOSE EXPORT IS RESTRICTED BY THE ARMS EXPORT CONTROL ACT (TITLE 22, U.S.C., SEC 2751, </w:t>
            </w:r>
            <w:r w:rsidRPr="00907651">
              <w:rPr>
                <w:color w:val="FF0000"/>
                <w:sz w:val="16"/>
                <w:u w:val="single"/>
              </w:rPr>
              <w:t>ET SEQ</w:t>
            </w:r>
            <w:r w:rsidRPr="00907651">
              <w:rPr>
                <w:color w:val="FF0000"/>
                <w:sz w:val="16"/>
              </w:rPr>
              <w:t xml:space="preserve">.) OR THE EXPORT ADMINISTRATION ACT OF 1979, AS AMENDED (TITLE 50, U.S.C., APP. 2401 </w:t>
            </w:r>
            <w:r w:rsidRPr="00907651">
              <w:rPr>
                <w:color w:val="FF0000"/>
                <w:sz w:val="16"/>
                <w:u w:val="single"/>
              </w:rPr>
              <w:t>ET SEQ</w:t>
            </w:r>
            <w:r w:rsidRPr="00907651">
              <w:rPr>
                <w:color w:val="FF0000"/>
                <w:sz w:val="16"/>
              </w:rPr>
              <w:t>.)  VIOLATIONS OF THESE EXPORT LAWS ARE SUBJECT TO SEVERE CRIMINAL PENALTIES.  DISSEMINATE IN ACCORDANCE WITH PROVISIONS OF DOD DIRECTIVE 5230.25.</w:t>
            </w:r>
          </w:p>
        </w:tc>
      </w:tr>
      <w:bookmarkEnd w:id="6"/>
    </w:tbl>
    <w:p w14:paraId="3AEC3AAF" w14:textId="77777777" w:rsidR="005F4DB1" w:rsidRPr="00F90DE0" w:rsidRDefault="005F4DB1" w:rsidP="00E57999">
      <w:pPr>
        <w:spacing w:after="2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5"/>
        <w:gridCol w:w="3060"/>
        <w:gridCol w:w="2875"/>
      </w:tblGrid>
      <w:tr w:rsidR="00F90DE0" w14:paraId="1009EA8D" w14:textId="77777777" w:rsidTr="00594263">
        <w:tc>
          <w:tcPr>
            <w:tcW w:w="3415" w:type="dxa"/>
          </w:tcPr>
          <w:p w14:paraId="48B38F9E" w14:textId="77777777" w:rsidR="00F90DE0" w:rsidRDefault="00F90DE0" w:rsidP="00594263">
            <w:pPr>
              <w:tabs>
                <w:tab w:val="center" w:pos="4680"/>
              </w:tabs>
              <w:rPr>
                <w:bCs/>
                <w:caps/>
                <w:szCs w:val="20"/>
              </w:rPr>
            </w:pPr>
            <w:r>
              <w:t>Prepared by:</w:t>
            </w:r>
          </w:p>
        </w:tc>
        <w:tc>
          <w:tcPr>
            <w:tcW w:w="3060" w:type="dxa"/>
          </w:tcPr>
          <w:p w14:paraId="2B997598" w14:textId="77777777" w:rsidR="00F90DE0" w:rsidRDefault="00F90DE0" w:rsidP="00594263">
            <w:pPr>
              <w:tabs>
                <w:tab w:val="center" w:pos="4680"/>
              </w:tabs>
              <w:rPr>
                <w:bCs/>
                <w:caps/>
                <w:szCs w:val="20"/>
              </w:rPr>
            </w:pPr>
            <w:r>
              <w:t>Title:</w:t>
            </w:r>
          </w:p>
        </w:tc>
        <w:tc>
          <w:tcPr>
            <w:tcW w:w="2875" w:type="dxa"/>
          </w:tcPr>
          <w:p w14:paraId="39410FDA" w14:textId="77777777" w:rsidR="00F90DE0" w:rsidRDefault="00F90DE0" w:rsidP="00594263">
            <w:pPr>
              <w:tabs>
                <w:tab w:val="center" w:pos="4680"/>
              </w:tabs>
              <w:rPr>
                <w:bCs/>
                <w:caps/>
                <w:szCs w:val="20"/>
              </w:rPr>
            </w:pPr>
            <w:r>
              <w:t>Date:</w:t>
            </w:r>
          </w:p>
        </w:tc>
      </w:tr>
      <w:tr w:rsidR="00F90DE0" w14:paraId="6FCBFEA0" w14:textId="77777777" w:rsidTr="00594263">
        <w:tc>
          <w:tcPr>
            <w:tcW w:w="3415" w:type="dxa"/>
          </w:tcPr>
          <w:p w14:paraId="6777DA38" w14:textId="714E72CB" w:rsidR="00F90DE0" w:rsidRDefault="00F90DE0" w:rsidP="00594263">
            <w:pPr>
              <w:tabs>
                <w:tab w:val="center" w:pos="4680"/>
              </w:tabs>
              <w:spacing w:before="120" w:after="60"/>
              <w:rPr>
                <w:bCs/>
                <w:caps/>
                <w:szCs w:val="20"/>
              </w:rPr>
            </w:pPr>
            <w:r w:rsidRPr="00803DD4">
              <w:rPr>
                <w:color w:val="00B050"/>
                <w:u w:val="single"/>
              </w:rPr>
              <w:t xml:space="preserve">Name of </w:t>
            </w:r>
            <w:r>
              <w:rPr>
                <w:color w:val="00B050"/>
                <w:u w:val="single"/>
              </w:rPr>
              <w:t>p</w:t>
            </w:r>
            <w:r w:rsidRPr="00803DD4">
              <w:rPr>
                <w:color w:val="00B050"/>
                <w:u w:val="single"/>
              </w:rPr>
              <w:t xml:space="preserve">lan </w:t>
            </w:r>
            <w:r>
              <w:rPr>
                <w:color w:val="00B050"/>
                <w:u w:val="single"/>
              </w:rPr>
              <w:t>a</w:t>
            </w:r>
            <w:r w:rsidRPr="00803DD4">
              <w:rPr>
                <w:color w:val="00B050"/>
                <w:u w:val="single"/>
              </w:rPr>
              <w:t>uthor</w:t>
            </w:r>
            <w:r w:rsidR="008B55F8">
              <w:rPr>
                <w:color w:val="00B050"/>
                <w:u w:val="single"/>
              </w:rPr>
              <w:tab/>
            </w:r>
          </w:p>
        </w:tc>
        <w:tc>
          <w:tcPr>
            <w:tcW w:w="3060" w:type="dxa"/>
          </w:tcPr>
          <w:p w14:paraId="7BFB7C9E" w14:textId="77777777" w:rsidR="00F90DE0" w:rsidRDefault="00F90DE0" w:rsidP="00594263">
            <w:pPr>
              <w:tabs>
                <w:tab w:val="center" w:pos="4680"/>
              </w:tabs>
              <w:spacing w:before="120" w:after="60"/>
              <w:rPr>
                <w:bCs/>
                <w:caps/>
                <w:szCs w:val="20"/>
              </w:rPr>
            </w:pPr>
            <w:r w:rsidRPr="005448A2">
              <w:rPr>
                <w:color w:val="00B050"/>
              </w:rPr>
              <w:t>Quality Engineer</w:t>
            </w:r>
          </w:p>
        </w:tc>
        <w:tc>
          <w:tcPr>
            <w:tcW w:w="2875" w:type="dxa"/>
          </w:tcPr>
          <w:p w14:paraId="79E8B746" w14:textId="77777777" w:rsidR="00F90DE0" w:rsidRDefault="00F90DE0" w:rsidP="00594263">
            <w:pPr>
              <w:tabs>
                <w:tab w:val="center" w:pos="4680"/>
              </w:tabs>
              <w:spacing w:before="120" w:after="60"/>
              <w:rPr>
                <w:bCs/>
                <w:caps/>
                <w:szCs w:val="20"/>
              </w:rPr>
            </w:pPr>
            <w:r>
              <w:rPr>
                <w:bCs/>
                <w:caps/>
                <w:szCs w:val="20"/>
                <w:u w:val="single"/>
              </w:rPr>
              <w:t xml:space="preserve">     </w:t>
            </w:r>
            <w:r>
              <w:rPr>
                <w:bCs/>
                <w:caps/>
                <w:szCs w:val="20"/>
                <w:u w:val="single"/>
              </w:rPr>
              <w:tab/>
            </w:r>
          </w:p>
        </w:tc>
      </w:tr>
      <w:tr w:rsidR="00F90DE0" w14:paraId="0FFC6071" w14:textId="77777777" w:rsidTr="00594263">
        <w:tc>
          <w:tcPr>
            <w:tcW w:w="3415" w:type="dxa"/>
          </w:tcPr>
          <w:p w14:paraId="7FF42640" w14:textId="77777777" w:rsidR="00F90DE0" w:rsidRDefault="00F90DE0" w:rsidP="00594263">
            <w:pPr>
              <w:tabs>
                <w:tab w:val="center" w:pos="4680"/>
              </w:tabs>
              <w:spacing w:before="240"/>
              <w:rPr>
                <w:bCs/>
                <w:caps/>
                <w:szCs w:val="20"/>
              </w:rPr>
            </w:pPr>
            <w:r w:rsidRPr="005C7763">
              <w:t>Appro</w:t>
            </w:r>
            <w:r>
              <w:t>ved by:</w:t>
            </w:r>
          </w:p>
        </w:tc>
        <w:tc>
          <w:tcPr>
            <w:tcW w:w="3060" w:type="dxa"/>
          </w:tcPr>
          <w:p w14:paraId="546C5544" w14:textId="77777777" w:rsidR="00F90DE0" w:rsidRDefault="00F90DE0" w:rsidP="00594263">
            <w:pPr>
              <w:tabs>
                <w:tab w:val="center" w:pos="4680"/>
              </w:tabs>
              <w:spacing w:before="240"/>
              <w:rPr>
                <w:bCs/>
                <w:caps/>
                <w:szCs w:val="20"/>
              </w:rPr>
            </w:pPr>
          </w:p>
        </w:tc>
        <w:tc>
          <w:tcPr>
            <w:tcW w:w="2875" w:type="dxa"/>
          </w:tcPr>
          <w:p w14:paraId="5B1000D2" w14:textId="77777777" w:rsidR="00F90DE0" w:rsidRDefault="00F90DE0" w:rsidP="00594263">
            <w:pPr>
              <w:tabs>
                <w:tab w:val="center" w:pos="4680"/>
              </w:tabs>
              <w:spacing w:before="240"/>
              <w:rPr>
                <w:bCs/>
                <w:caps/>
                <w:szCs w:val="20"/>
              </w:rPr>
            </w:pPr>
          </w:p>
        </w:tc>
      </w:tr>
      <w:tr w:rsidR="00F90DE0" w14:paraId="10FF521F" w14:textId="77777777" w:rsidTr="00594263">
        <w:tc>
          <w:tcPr>
            <w:tcW w:w="3415" w:type="dxa"/>
          </w:tcPr>
          <w:p w14:paraId="600C94F5" w14:textId="77777777" w:rsidR="00F90DE0" w:rsidRDefault="00F90DE0" w:rsidP="00594263">
            <w:pPr>
              <w:tabs>
                <w:tab w:val="center" w:pos="4680"/>
              </w:tabs>
              <w:spacing w:before="100" w:after="60"/>
              <w:rPr>
                <w:bCs/>
                <w:caps/>
                <w:szCs w:val="20"/>
              </w:rPr>
            </w:pPr>
            <w:r w:rsidRPr="00C32FC2">
              <w:rPr>
                <w:color w:val="00B050"/>
                <w:u w:val="single"/>
              </w:rPr>
              <w:t xml:space="preserve">Name of </w:t>
            </w:r>
            <w:r>
              <w:rPr>
                <w:color w:val="00B050"/>
                <w:u w:val="single"/>
              </w:rPr>
              <w:t>PQE</w:t>
            </w:r>
            <w:r>
              <w:rPr>
                <w:color w:val="00B050"/>
                <w:u w:val="single"/>
              </w:rPr>
              <w:tab/>
            </w:r>
          </w:p>
        </w:tc>
        <w:tc>
          <w:tcPr>
            <w:tcW w:w="3060" w:type="dxa"/>
          </w:tcPr>
          <w:p w14:paraId="5DBB66E6" w14:textId="77777777" w:rsidR="00F90DE0" w:rsidRDefault="00F90DE0" w:rsidP="00594263">
            <w:pPr>
              <w:tabs>
                <w:tab w:val="center" w:pos="4680"/>
              </w:tabs>
              <w:spacing w:before="100" w:after="60"/>
              <w:rPr>
                <w:bCs/>
                <w:caps/>
                <w:szCs w:val="20"/>
              </w:rPr>
            </w:pPr>
            <w:r>
              <w:t>Program Quality Engineer</w:t>
            </w:r>
          </w:p>
        </w:tc>
        <w:tc>
          <w:tcPr>
            <w:tcW w:w="2875" w:type="dxa"/>
          </w:tcPr>
          <w:p w14:paraId="796774F8" w14:textId="77777777" w:rsidR="00F90DE0" w:rsidRPr="00EC0C95" w:rsidRDefault="00F90DE0" w:rsidP="00594263">
            <w:pPr>
              <w:tabs>
                <w:tab w:val="center" w:pos="4680"/>
              </w:tabs>
              <w:spacing w:before="100" w:after="60"/>
              <w:rPr>
                <w:bCs/>
                <w:caps/>
                <w:szCs w:val="20"/>
                <w:u w:val="single"/>
              </w:rPr>
            </w:pPr>
            <w:r>
              <w:rPr>
                <w:bCs/>
                <w:caps/>
                <w:szCs w:val="20"/>
                <w:u w:val="single"/>
              </w:rPr>
              <w:t xml:space="preserve">     </w:t>
            </w:r>
            <w:r>
              <w:rPr>
                <w:bCs/>
                <w:caps/>
                <w:szCs w:val="20"/>
                <w:u w:val="single"/>
              </w:rPr>
              <w:tab/>
            </w:r>
          </w:p>
        </w:tc>
      </w:tr>
      <w:tr w:rsidR="00F90DE0" w14:paraId="216756F9" w14:textId="77777777" w:rsidTr="00594263">
        <w:tc>
          <w:tcPr>
            <w:tcW w:w="3415" w:type="dxa"/>
          </w:tcPr>
          <w:p w14:paraId="2DFE24D6" w14:textId="77777777" w:rsidR="00F90DE0" w:rsidRDefault="00F90DE0" w:rsidP="00594263">
            <w:pPr>
              <w:tabs>
                <w:tab w:val="center" w:pos="4680"/>
              </w:tabs>
              <w:spacing w:before="100" w:after="60"/>
              <w:rPr>
                <w:bCs/>
                <w:caps/>
                <w:szCs w:val="20"/>
              </w:rPr>
            </w:pPr>
            <w:r w:rsidRPr="00C32FC2">
              <w:rPr>
                <w:color w:val="00B050"/>
                <w:u w:val="single"/>
              </w:rPr>
              <w:t>Name of SME (if applicable)</w:t>
            </w:r>
            <w:r>
              <w:rPr>
                <w:color w:val="00B050"/>
                <w:u w:val="single"/>
              </w:rPr>
              <w:tab/>
            </w:r>
          </w:p>
        </w:tc>
        <w:tc>
          <w:tcPr>
            <w:tcW w:w="3060" w:type="dxa"/>
          </w:tcPr>
          <w:p w14:paraId="09D7FAB7" w14:textId="77777777" w:rsidR="00F90DE0" w:rsidRDefault="00F90DE0" w:rsidP="00594263">
            <w:pPr>
              <w:tabs>
                <w:tab w:val="center" w:pos="4680"/>
              </w:tabs>
              <w:spacing w:before="100" w:after="60"/>
              <w:rPr>
                <w:bCs/>
                <w:caps/>
                <w:szCs w:val="20"/>
              </w:rPr>
            </w:pPr>
            <w:r w:rsidRPr="00C32FC2">
              <w:rPr>
                <w:color w:val="00B050"/>
              </w:rPr>
              <w:t>Subject Matter Expert</w:t>
            </w:r>
          </w:p>
        </w:tc>
        <w:tc>
          <w:tcPr>
            <w:tcW w:w="2875" w:type="dxa"/>
          </w:tcPr>
          <w:p w14:paraId="3DB9F135" w14:textId="77777777" w:rsidR="00F90DE0" w:rsidRDefault="00F90DE0" w:rsidP="00594263">
            <w:pPr>
              <w:tabs>
                <w:tab w:val="center" w:pos="4680"/>
              </w:tabs>
              <w:spacing w:before="100" w:after="60"/>
              <w:rPr>
                <w:bCs/>
                <w:caps/>
                <w:szCs w:val="20"/>
              </w:rPr>
            </w:pPr>
            <w:r>
              <w:rPr>
                <w:bCs/>
                <w:caps/>
                <w:szCs w:val="20"/>
                <w:u w:val="single"/>
              </w:rPr>
              <w:t xml:space="preserve">     </w:t>
            </w:r>
            <w:r>
              <w:rPr>
                <w:bCs/>
                <w:caps/>
                <w:szCs w:val="20"/>
                <w:u w:val="single"/>
              </w:rPr>
              <w:tab/>
            </w:r>
          </w:p>
        </w:tc>
      </w:tr>
      <w:tr w:rsidR="00F90DE0" w14:paraId="65B843C1" w14:textId="77777777" w:rsidTr="00594263">
        <w:tc>
          <w:tcPr>
            <w:tcW w:w="3415" w:type="dxa"/>
          </w:tcPr>
          <w:p w14:paraId="14804455" w14:textId="77777777" w:rsidR="00F90DE0" w:rsidRDefault="00F90DE0" w:rsidP="00594263">
            <w:pPr>
              <w:tabs>
                <w:tab w:val="center" w:pos="4680"/>
              </w:tabs>
              <w:spacing w:before="100" w:after="60"/>
              <w:rPr>
                <w:bCs/>
                <w:caps/>
                <w:szCs w:val="20"/>
              </w:rPr>
            </w:pPr>
            <w:r w:rsidRPr="00727054">
              <w:rPr>
                <w:color w:val="00B050"/>
                <w:u w:val="single"/>
              </w:rPr>
              <w:t>Name of Subcont</w:t>
            </w:r>
            <w:r>
              <w:rPr>
                <w:color w:val="00B050"/>
                <w:u w:val="single"/>
              </w:rPr>
              <w:t>r</w:t>
            </w:r>
            <w:r w:rsidRPr="00727054">
              <w:rPr>
                <w:color w:val="00B050"/>
                <w:u w:val="single"/>
              </w:rPr>
              <w:t>act Manager</w:t>
            </w:r>
            <w:r>
              <w:rPr>
                <w:color w:val="00B050"/>
                <w:u w:val="single"/>
              </w:rPr>
              <w:tab/>
            </w:r>
          </w:p>
        </w:tc>
        <w:tc>
          <w:tcPr>
            <w:tcW w:w="3060" w:type="dxa"/>
          </w:tcPr>
          <w:p w14:paraId="17CA3B5C" w14:textId="77777777" w:rsidR="00F90DE0" w:rsidRDefault="00F90DE0" w:rsidP="00594263">
            <w:pPr>
              <w:tabs>
                <w:tab w:val="center" w:pos="4680"/>
              </w:tabs>
              <w:spacing w:before="100" w:after="60"/>
              <w:rPr>
                <w:bCs/>
                <w:caps/>
                <w:szCs w:val="20"/>
              </w:rPr>
            </w:pPr>
            <w:r w:rsidRPr="003E6920">
              <w:t>Supplier Representative</w:t>
            </w:r>
          </w:p>
        </w:tc>
        <w:tc>
          <w:tcPr>
            <w:tcW w:w="2875" w:type="dxa"/>
          </w:tcPr>
          <w:p w14:paraId="44540107" w14:textId="77777777" w:rsidR="00F90DE0" w:rsidRDefault="00F90DE0" w:rsidP="00594263">
            <w:pPr>
              <w:tabs>
                <w:tab w:val="center" w:pos="4680"/>
              </w:tabs>
              <w:spacing w:before="100" w:after="60"/>
              <w:rPr>
                <w:bCs/>
                <w:caps/>
                <w:szCs w:val="20"/>
              </w:rPr>
            </w:pPr>
            <w:r>
              <w:rPr>
                <w:bCs/>
                <w:caps/>
                <w:szCs w:val="20"/>
                <w:u w:val="single"/>
              </w:rPr>
              <w:t xml:space="preserve">     </w:t>
            </w:r>
            <w:r>
              <w:rPr>
                <w:bCs/>
                <w:caps/>
                <w:szCs w:val="20"/>
                <w:u w:val="single"/>
              </w:rPr>
              <w:tab/>
            </w:r>
          </w:p>
        </w:tc>
      </w:tr>
      <w:tr w:rsidR="00F90DE0" w14:paraId="3D43F48D" w14:textId="77777777" w:rsidTr="00594263">
        <w:tc>
          <w:tcPr>
            <w:tcW w:w="3415" w:type="dxa"/>
          </w:tcPr>
          <w:p w14:paraId="690C37A0" w14:textId="77777777" w:rsidR="00F90DE0" w:rsidRDefault="00F90DE0" w:rsidP="00594263">
            <w:pPr>
              <w:tabs>
                <w:tab w:val="center" w:pos="4680"/>
              </w:tabs>
              <w:spacing w:before="100" w:after="60"/>
              <w:rPr>
                <w:bCs/>
                <w:caps/>
                <w:szCs w:val="20"/>
              </w:rPr>
            </w:pPr>
            <w:r w:rsidRPr="00C32FC2">
              <w:rPr>
                <w:color w:val="00B050"/>
                <w:u w:val="single"/>
              </w:rPr>
              <w:t>Name of IPT Lead</w:t>
            </w:r>
            <w:r>
              <w:rPr>
                <w:color w:val="00B050"/>
                <w:u w:val="single"/>
              </w:rPr>
              <w:tab/>
            </w:r>
          </w:p>
        </w:tc>
        <w:tc>
          <w:tcPr>
            <w:tcW w:w="3060" w:type="dxa"/>
          </w:tcPr>
          <w:p w14:paraId="14BEE047" w14:textId="77777777" w:rsidR="00F90DE0" w:rsidRDefault="00F90DE0" w:rsidP="00594263">
            <w:pPr>
              <w:tabs>
                <w:tab w:val="center" w:pos="4680"/>
              </w:tabs>
              <w:spacing w:before="100" w:after="60"/>
              <w:rPr>
                <w:bCs/>
                <w:caps/>
                <w:szCs w:val="20"/>
              </w:rPr>
            </w:pPr>
            <w:r w:rsidRPr="004D4BE5">
              <w:rPr>
                <w:color w:val="00B050"/>
              </w:rPr>
              <w:t>Name of IPT</w:t>
            </w:r>
            <w:r w:rsidRPr="00885399">
              <w:t xml:space="preserve"> </w:t>
            </w:r>
            <w:r>
              <w:t>Lead</w:t>
            </w:r>
          </w:p>
        </w:tc>
        <w:tc>
          <w:tcPr>
            <w:tcW w:w="2875" w:type="dxa"/>
          </w:tcPr>
          <w:p w14:paraId="79AEAD86" w14:textId="77777777" w:rsidR="00F90DE0" w:rsidRDefault="00F90DE0" w:rsidP="00594263">
            <w:pPr>
              <w:tabs>
                <w:tab w:val="center" w:pos="4680"/>
              </w:tabs>
              <w:spacing w:before="100" w:after="60"/>
              <w:rPr>
                <w:bCs/>
                <w:caps/>
                <w:szCs w:val="20"/>
              </w:rPr>
            </w:pPr>
            <w:r>
              <w:rPr>
                <w:bCs/>
                <w:caps/>
                <w:szCs w:val="20"/>
                <w:u w:val="single"/>
              </w:rPr>
              <w:t xml:space="preserve">     </w:t>
            </w:r>
            <w:r>
              <w:rPr>
                <w:bCs/>
                <w:caps/>
                <w:szCs w:val="20"/>
                <w:u w:val="single"/>
              </w:rPr>
              <w:tab/>
            </w:r>
          </w:p>
        </w:tc>
      </w:tr>
      <w:tr w:rsidR="00F90DE0" w14:paraId="24B011CA" w14:textId="77777777" w:rsidTr="00594263">
        <w:tc>
          <w:tcPr>
            <w:tcW w:w="3415" w:type="dxa"/>
          </w:tcPr>
          <w:p w14:paraId="73099D43" w14:textId="77777777" w:rsidR="00F90DE0" w:rsidRDefault="00F90DE0" w:rsidP="00594263">
            <w:pPr>
              <w:tabs>
                <w:tab w:val="center" w:pos="4680"/>
              </w:tabs>
              <w:spacing w:before="100" w:after="60"/>
              <w:rPr>
                <w:bCs/>
                <w:caps/>
                <w:szCs w:val="20"/>
              </w:rPr>
            </w:pPr>
            <w:r w:rsidRPr="00C32FC2">
              <w:rPr>
                <w:color w:val="00B050"/>
                <w:u w:val="single"/>
              </w:rPr>
              <w:t>Name of Program Manager</w:t>
            </w:r>
            <w:r>
              <w:rPr>
                <w:color w:val="00B050"/>
                <w:u w:val="single"/>
              </w:rPr>
              <w:tab/>
            </w:r>
          </w:p>
        </w:tc>
        <w:tc>
          <w:tcPr>
            <w:tcW w:w="3060" w:type="dxa"/>
          </w:tcPr>
          <w:p w14:paraId="52E2FD96" w14:textId="77777777" w:rsidR="00F90DE0" w:rsidRDefault="00F90DE0" w:rsidP="00594263">
            <w:pPr>
              <w:tabs>
                <w:tab w:val="center" w:pos="4680"/>
              </w:tabs>
              <w:spacing w:before="100" w:after="60"/>
              <w:rPr>
                <w:bCs/>
                <w:caps/>
                <w:szCs w:val="20"/>
              </w:rPr>
            </w:pPr>
            <w:r>
              <w:t>Program Manager</w:t>
            </w:r>
          </w:p>
        </w:tc>
        <w:tc>
          <w:tcPr>
            <w:tcW w:w="2875" w:type="dxa"/>
          </w:tcPr>
          <w:p w14:paraId="69275335" w14:textId="77777777" w:rsidR="00F90DE0" w:rsidRDefault="00F90DE0" w:rsidP="00594263">
            <w:pPr>
              <w:tabs>
                <w:tab w:val="center" w:pos="4680"/>
              </w:tabs>
              <w:spacing w:before="100" w:after="60"/>
              <w:rPr>
                <w:bCs/>
                <w:caps/>
                <w:szCs w:val="20"/>
              </w:rPr>
            </w:pPr>
            <w:r>
              <w:rPr>
                <w:bCs/>
                <w:caps/>
                <w:szCs w:val="20"/>
                <w:u w:val="single"/>
              </w:rPr>
              <w:t xml:space="preserve">     </w:t>
            </w:r>
            <w:r>
              <w:rPr>
                <w:bCs/>
                <w:caps/>
                <w:szCs w:val="20"/>
                <w:u w:val="single"/>
              </w:rPr>
              <w:tab/>
            </w:r>
          </w:p>
        </w:tc>
      </w:tr>
    </w:tbl>
    <w:p w14:paraId="5912FE53" w14:textId="77777777" w:rsidR="00F90DE0" w:rsidRPr="007E0EEB" w:rsidRDefault="00F90DE0" w:rsidP="00FB76F5">
      <w:pPr>
        <w:spacing w:before="120" w:after="120"/>
        <w:jc w:val="center"/>
        <w:rPr>
          <w:b/>
          <w:sz w:val="20"/>
        </w:rPr>
      </w:pPr>
    </w:p>
    <w:p w14:paraId="724D6E50" w14:textId="793616BD" w:rsidR="00876365" w:rsidRPr="007E0EEB" w:rsidRDefault="00876365" w:rsidP="00876365">
      <w:pPr>
        <w:jc w:val="center"/>
        <w:rPr>
          <w:b/>
          <w:sz w:val="20"/>
        </w:rPr>
      </w:pPr>
      <w:r w:rsidRPr="007E0EEB">
        <w:rPr>
          <w:b/>
          <w:sz w:val="20"/>
        </w:rPr>
        <w:t xml:space="preserve">Prime Contract No: </w:t>
      </w:r>
      <w:r w:rsidR="001758E5" w:rsidRPr="001758E5">
        <w:rPr>
          <w:b/>
          <w:sz w:val="20"/>
        </w:rPr>
        <w:t>W31P4Q-20-D-0023</w:t>
      </w:r>
    </w:p>
    <w:p w14:paraId="1F8DD54C" w14:textId="39C8E1D8" w:rsidR="00876365" w:rsidRDefault="00876365" w:rsidP="00876365">
      <w:pPr>
        <w:jc w:val="center"/>
        <w:rPr>
          <w:b/>
          <w:sz w:val="20"/>
        </w:rPr>
      </w:pPr>
    </w:p>
    <w:p w14:paraId="1F3C7D2F" w14:textId="21DEDAE1" w:rsidR="00876365" w:rsidRDefault="00876365" w:rsidP="007E0EEB">
      <w:pPr>
        <w:jc w:val="center"/>
        <w:rPr>
          <w:b/>
          <w:sz w:val="20"/>
        </w:rPr>
      </w:pPr>
      <w:r>
        <w:rPr>
          <w:b/>
          <w:sz w:val="20"/>
        </w:rPr>
        <w:t>Prepared by:</w:t>
      </w:r>
    </w:p>
    <w:p w14:paraId="6E9B2CDE" w14:textId="6776B64C" w:rsidR="00876365" w:rsidRDefault="00876365" w:rsidP="007E0EEB">
      <w:pPr>
        <w:jc w:val="center"/>
        <w:rPr>
          <w:b/>
          <w:bCs/>
          <w:sz w:val="20"/>
        </w:rPr>
      </w:pPr>
      <w:r>
        <w:rPr>
          <w:b/>
          <w:bCs/>
          <w:sz w:val="20"/>
        </w:rPr>
        <w:t>General Dynamics – OTS, Inc.</w:t>
      </w:r>
    </w:p>
    <w:p w14:paraId="521534B6" w14:textId="059BD251" w:rsidR="00876365" w:rsidRDefault="00876365" w:rsidP="007E0EEB">
      <w:pPr>
        <w:pStyle w:val="PRELIM"/>
        <w:tabs>
          <w:tab w:val="clear" w:pos="4680"/>
        </w:tabs>
        <w:rPr>
          <w:sz w:val="20"/>
          <w:szCs w:val="24"/>
        </w:rPr>
      </w:pPr>
      <w:r>
        <w:rPr>
          <w:sz w:val="20"/>
          <w:szCs w:val="24"/>
        </w:rPr>
        <w:lastRenderedPageBreak/>
        <w:t>326 IBM Road</w:t>
      </w:r>
    </w:p>
    <w:p w14:paraId="004F2CB6" w14:textId="6BDDB83B" w:rsidR="00753B6A" w:rsidRDefault="00876365" w:rsidP="007E0EEB">
      <w:pPr>
        <w:pStyle w:val="PRELIM"/>
        <w:tabs>
          <w:tab w:val="clear" w:pos="4680"/>
        </w:tabs>
        <w:rPr>
          <w:sz w:val="20"/>
          <w:szCs w:val="24"/>
        </w:rPr>
      </w:pPr>
      <w:r>
        <w:rPr>
          <w:sz w:val="20"/>
          <w:szCs w:val="24"/>
        </w:rPr>
        <w:t>Williston, VT  05495</w:t>
      </w:r>
    </w:p>
    <w:tbl>
      <w:tblPr>
        <w:tblpPr w:leftFromText="180" w:rightFromText="180" w:vertAnchor="text" w:horzAnchor="margin" w:tblpY="244"/>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5"/>
      </w:tblGrid>
      <w:tr w:rsidR="007E0EEB" w:rsidRPr="004D04DC" w14:paraId="11144C4F" w14:textId="77777777" w:rsidTr="006C51DB">
        <w:trPr>
          <w:trHeight w:val="1160"/>
        </w:trPr>
        <w:tc>
          <w:tcPr>
            <w:tcW w:w="9535" w:type="dxa"/>
          </w:tcPr>
          <w:p w14:paraId="1E9FD852" w14:textId="77777777" w:rsidR="007E0EEB" w:rsidRPr="004D04DC" w:rsidRDefault="007E0EEB" w:rsidP="007E0EEB">
            <w:pPr>
              <w:spacing w:after="60"/>
              <w:rPr>
                <w:sz w:val="20"/>
                <w:szCs w:val="20"/>
              </w:rPr>
            </w:pPr>
            <w:r>
              <w:rPr>
                <w:sz w:val="20"/>
                <w:szCs w:val="20"/>
              </w:rPr>
              <w:t>T</w:t>
            </w:r>
            <w:r w:rsidRPr="004D04DC">
              <w:rPr>
                <w:sz w:val="20"/>
                <w:szCs w:val="20"/>
              </w:rPr>
              <w:t xml:space="preserve">he following </w:t>
            </w:r>
            <w:r>
              <w:rPr>
                <w:sz w:val="20"/>
                <w:szCs w:val="20"/>
              </w:rPr>
              <w:t xml:space="preserve">is required </w:t>
            </w:r>
            <w:r w:rsidRPr="004D04DC">
              <w:rPr>
                <w:sz w:val="20"/>
                <w:szCs w:val="20"/>
              </w:rPr>
              <w:t>prior to implementation</w:t>
            </w:r>
            <w:r>
              <w:rPr>
                <w:sz w:val="20"/>
                <w:szCs w:val="20"/>
              </w:rPr>
              <w:t xml:space="preserve"> of this FPI change into production hardware </w:t>
            </w:r>
            <w:r w:rsidRPr="004D04DC">
              <w:rPr>
                <w:sz w:val="20"/>
                <w:szCs w:val="20"/>
              </w:rPr>
              <w:t>:</w:t>
            </w:r>
          </w:p>
          <w:bookmarkStart w:id="7" w:name="Check2"/>
          <w:p w14:paraId="753A7D94" w14:textId="67F6F7AF" w:rsidR="007E0EEB" w:rsidRPr="004D04DC" w:rsidRDefault="007E0EEB" w:rsidP="007E0EEB">
            <w:pPr>
              <w:spacing w:after="60"/>
              <w:rPr>
                <w:sz w:val="20"/>
                <w:szCs w:val="20"/>
              </w:rPr>
            </w:pPr>
            <w:r w:rsidRPr="004D04DC">
              <w:rPr>
                <w:b/>
                <w:sz w:val="20"/>
                <w:szCs w:val="20"/>
              </w:rPr>
              <w:fldChar w:fldCharType="begin">
                <w:ffData>
                  <w:name w:val="Check2"/>
                  <w:enabled/>
                  <w:calcOnExit w:val="0"/>
                  <w:checkBox>
                    <w:size w:val="18"/>
                    <w:default w:val="0"/>
                  </w:checkBox>
                </w:ffData>
              </w:fldChar>
            </w:r>
            <w:r w:rsidRPr="004D04DC">
              <w:rPr>
                <w:b/>
                <w:sz w:val="20"/>
                <w:szCs w:val="20"/>
              </w:rPr>
              <w:instrText xml:space="preserve"> FORMCHECKBOX </w:instrText>
            </w:r>
            <w:r w:rsidRPr="004D04DC">
              <w:rPr>
                <w:b/>
                <w:sz w:val="20"/>
                <w:szCs w:val="20"/>
              </w:rPr>
            </w:r>
            <w:r w:rsidRPr="004D04DC">
              <w:rPr>
                <w:b/>
                <w:sz w:val="20"/>
                <w:szCs w:val="20"/>
              </w:rPr>
              <w:fldChar w:fldCharType="separate"/>
            </w:r>
            <w:r w:rsidRPr="004D04DC">
              <w:rPr>
                <w:b/>
                <w:sz w:val="20"/>
                <w:szCs w:val="20"/>
              </w:rPr>
              <w:fldChar w:fldCharType="end"/>
            </w:r>
            <w:bookmarkEnd w:id="7"/>
            <w:r w:rsidRPr="004D04DC">
              <w:rPr>
                <w:b/>
                <w:sz w:val="20"/>
                <w:szCs w:val="20"/>
              </w:rPr>
              <w:t xml:space="preserve">  </w:t>
            </w:r>
            <w:r w:rsidRPr="004D04DC">
              <w:rPr>
                <w:sz w:val="20"/>
                <w:szCs w:val="20"/>
              </w:rPr>
              <w:t>Engineering Change Proposal (ECP) / Contract Modification</w:t>
            </w:r>
          </w:p>
          <w:p w14:paraId="5FF09505" w14:textId="77777777" w:rsidR="007E0EEB" w:rsidRPr="004D04DC" w:rsidRDefault="007E0EEB" w:rsidP="007E0EEB">
            <w:pPr>
              <w:spacing w:after="60"/>
              <w:rPr>
                <w:sz w:val="20"/>
                <w:szCs w:val="20"/>
              </w:rPr>
            </w:pPr>
            <w:r w:rsidRPr="004D04DC">
              <w:rPr>
                <w:sz w:val="20"/>
                <w:szCs w:val="20"/>
              </w:rPr>
              <w:t xml:space="preserve">Comments: </w:t>
            </w:r>
            <w:r w:rsidRPr="004D04DC">
              <w:rPr>
                <w:sz w:val="20"/>
                <w:szCs w:val="20"/>
              </w:rPr>
              <w:fldChar w:fldCharType="begin">
                <w:ffData>
                  <w:name w:val="Text7"/>
                  <w:enabled/>
                  <w:calcOnExit w:val="0"/>
                  <w:textInput/>
                </w:ffData>
              </w:fldChar>
            </w:r>
            <w:bookmarkStart w:id="8" w:name="Text7"/>
            <w:r w:rsidRPr="004D04DC">
              <w:rPr>
                <w:sz w:val="20"/>
                <w:szCs w:val="20"/>
              </w:rPr>
              <w:instrText xml:space="preserve"> FORMTEXT </w:instrText>
            </w:r>
            <w:r w:rsidRPr="004D04DC">
              <w:rPr>
                <w:sz w:val="20"/>
                <w:szCs w:val="20"/>
              </w:rPr>
            </w:r>
            <w:r w:rsidRPr="004D04DC">
              <w:rPr>
                <w:sz w:val="20"/>
                <w:szCs w:val="20"/>
              </w:rPr>
              <w:fldChar w:fldCharType="separate"/>
            </w:r>
            <w:r w:rsidRPr="004D04DC">
              <w:rPr>
                <w:noProof/>
                <w:sz w:val="20"/>
                <w:szCs w:val="20"/>
              </w:rPr>
              <w:t> </w:t>
            </w:r>
            <w:r w:rsidRPr="004D04DC">
              <w:rPr>
                <w:noProof/>
                <w:sz w:val="20"/>
                <w:szCs w:val="20"/>
              </w:rPr>
              <w:t> </w:t>
            </w:r>
            <w:r w:rsidRPr="004D04DC">
              <w:rPr>
                <w:noProof/>
                <w:sz w:val="20"/>
                <w:szCs w:val="20"/>
              </w:rPr>
              <w:t> </w:t>
            </w:r>
            <w:r w:rsidRPr="004D04DC">
              <w:rPr>
                <w:noProof/>
                <w:sz w:val="20"/>
                <w:szCs w:val="20"/>
              </w:rPr>
              <w:t> </w:t>
            </w:r>
            <w:r w:rsidRPr="004D04DC">
              <w:rPr>
                <w:noProof/>
                <w:sz w:val="20"/>
                <w:szCs w:val="20"/>
              </w:rPr>
              <w:t> </w:t>
            </w:r>
            <w:r w:rsidRPr="004D04DC">
              <w:rPr>
                <w:sz w:val="20"/>
                <w:szCs w:val="20"/>
              </w:rPr>
              <w:fldChar w:fldCharType="end"/>
            </w:r>
            <w:bookmarkEnd w:id="8"/>
          </w:p>
          <w:p w14:paraId="2B91BD34" w14:textId="77777777" w:rsidR="007E0EEB" w:rsidRPr="004D04DC" w:rsidRDefault="007E0EEB" w:rsidP="007E0EEB">
            <w:pPr>
              <w:spacing w:after="60"/>
              <w:rPr>
                <w:sz w:val="20"/>
                <w:szCs w:val="20"/>
              </w:rPr>
            </w:pPr>
            <w:r>
              <w:rPr>
                <w:sz w:val="20"/>
                <w:szCs w:val="20"/>
              </w:rPr>
              <w:t xml:space="preserve">The FPI </w:t>
            </w:r>
            <w:r w:rsidRPr="004D04DC">
              <w:rPr>
                <w:sz w:val="20"/>
                <w:szCs w:val="20"/>
              </w:rPr>
              <w:t>change shall not be implemented until receipt of approved indicated documentation.</w:t>
            </w:r>
          </w:p>
        </w:tc>
      </w:tr>
    </w:tbl>
    <w:p w14:paraId="54DF9E94" w14:textId="569E5DD6" w:rsidR="00112354" w:rsidRDefault="00112354">
      <w:pPr>
        <w:pStyle w:val="Header"/>
        <w:tabs>
          <w:tab w:val="clear" w:pos="4320"/>
          <w:tab w:val="clear" w:pos="8640"/>
        </w:tabs>
        <w:jc w:val="left"/>
        <w:rPr>
          <w:szCs w:val="24"/>
        </w:rPr>
      </w:pPr>
    </w:p>
    <w:p w14:paraId="54DF9E95" w14:textId="77777777" w:rsidR="00112354" w:rsidRDefault="00112354">
      <w:pPr>
        <w:pStyle w:val="Header"/>
        <w:tabs>
          <w:tab w:val="clear" w:pos="4320"/>
          <w:tab w:val="clear" w:pos="8640"/>
        </w:tabs>
        <w:jc w:val="left"/>
        <w:rPr>
          <w:szCs w:val="24"/>
        </w:rPr>
        <w:sectPr w:rsidR="00112354" w:rsidSect="00BD4E79">
          <w:pgSz w:w="12240" w:h="15840" w:code="1"/>
          <w:pgMar w:top="1440" w:right="1440" w:bottom="1440" w:left="1440" w:header="720" w:footer="288" w:gutter="0"/>
          <w:pgNumType w:fmt="lowerRoman" w:start="2"/>
          <w:cols w:space="720"/>
          <w:titlePg/>
          <w:docGrid w:linePitch="326"/>
        </w:sectPr>
      </w:pP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8"/>
        <w:gridCol w:w="1663"/>
        <w:gridCol w:w="6044"/>
      </w:tblGrid>
      <w:tr w:rsidR="00112354" w14:paraId="54DF9E97" w14:textId="77777777" w:rsidTr="00B336E6">
        <w:trPr>
          <w:trHeight w:val="240"/>
          <w:jc w:val="center"/>
        </w:trPr>
        <w:tc>
          <w:tcPr>
            <w:tcW w:w="8935" w:type="dxa"/>
            <w:gridSpan w:val="3"/>
          </w:tcPr>
          <w:p w14:paraId="54DF9E96" w14:textId="77777777" w:rsidR="00112354" w:rsidRDefault="00112354">
            <w:pPr>
              <w:pStyle w:val="Sign"/>
              <w:tabs>
                <w:tab w:val="clear" w:pos="3600"/>
                <w:tab w:val="clear" w:pos="6480"/>
                <w:tab w:val="center" w:pos="4680"/>
              </w:tabs>
              <w:jc w:val="center"/>
              <w:rPr>
                <w:sz w:val="20"/>
              </w:rPr>
            </w:pPr>
            <w:r>
              <w:rPr>
                <w:sz w:val="20"/>
              </w:rPr>
              <w:lastRenderedPageBreak/>
              <w:t>DOCUMENT CHANGE LOG</w:t>
            </w:r>
          </w:p>
        </w:tc>
      </w:tr>
      <w:tr w:rsidR="00F629C2" w14:paraId="54DF9E9B" w14:textId="77777777" w:rsidTr="00B336E6">
        <w:trPr>
          <w:jc w:val="center"/>
        </w:trPr>
        <w:tc>
          <w:tcPr>
            <w:tcW w:w="1228" w:type="dxa"/>
          </w:tcPr>
          <w:p w14:paraId="54DF9E98" w14:textId="77777777" w:rsidR="00F629C2" w:rsidRDefault="00F629C2" w:rsidP="00814A79">
            <w:pPr>
              <w:pStyle w:val="Sign"/>
              <w:tabs>
                <w:tab w:val="clear" w:pos="3600"/>
                <w:tab w:val="clear" w:pos="6480"/>
                <w:tab w:val="center" w:pos="630"/>
              </w:tabs>
              <w:jc w:val="center"/>
              <w:rPr>
                <w:sz w:val="20"/>
              </w:rPr>
            </w:pPr>
            <w:r>
              <w:rPr>
                <w:sz w:val="20"/>
              </w:rPr>
              <w:t>REVISION</w:t>
            </w:r>
          </w:p>
        </w:tc>
        <w:tc>
          <w:tcPr>
            <w:tcW w:w="1663" w:type="dxa"/>
          </w:tcPr>
          <w:p w14:paraId="54DF9E99" w14:textId="77777777" w:rsidR="00F629C2" w:rsidRDefault="00F629C2" w:rsidP="00814A79">
            <w:pPr>
              <w:pStyle w:val="Sign"/>
              <w:tabs>
                <w:tab w:val="center" w:pos="473"/>
              </w:tabs>
              <w:jc w:val="center"/>
              <w:rPr>
                <w:sz w:val="20"/>
              </w:rPr>
            </w:pPr>
            <w:r>
              <w:rPr>
                <w:sz w:val="20"/>
              </w:rPr>
              <w:t>DATE</w:t>
            </w:r>
          </w:p>
        </w:tc>
        <w:tc>
          <w:tcPr>
            <w:tcW w:w="6044" w:type="dxa"/>
          </w:tcPr>
          <w:p w14:paraId="54DF9E9A" w14:textId="77777777" w:rsidR="00F629C2" w:rsidRDefault="00F629C2" w:rsidP="00814A79">
            <w:pPr>
              <w:pStyle w:val="Sign"/>
              <w:tabs>
                <w:tab w:val="clear" w:pos="3600"/>
                <w:tab w:val="center" w:pos="1692"/>
              </w:tabs>
              <w:jc w:val="center"/>
              <w:rPr>
                <w:sz w:val="20"/>
              </w:rPr>
            </w:pPr>
            <w:r>
              <w:rPr>
                <w:sz w:val="20"/>
              </w:rPr>
              <w:t>PARAGRAPHS AFFECTED</w:t>
            </w:r>
          </w:p>
        </w:tc>
      </w:tr>
      <w:tr w:rsidR="00F629C2" w14:paraId="54DF9E9F" w14:textId="77777777" w:rsidTr="00B336E6">
        <w:trPr>
          <w:jc w:val="center"/>
        </w:trPr>
        <w:tc>
          <w:tcPr>
            <w:tcW w:w="1228" w:type="dxa"/>
          </w:tcPr>
          <w:p w14:paraId="54DF9E9C" w14:textId="77777777" w:rsidR="00F629C2" w:rsidRDefault="00F629C2">
            <w:pPr>
              <w:pStyle w:val="Sign"/>
              <w:tabs>
                <w:tab w:val="clear" w:pos="3600"/>
                <w:tab w:val="clear" w:pos="6480"/>
                <w:tab w:val="center" w:pos="630"/>
              </w:tabs>
              <w:jc w:val="center"/>
              <w:rPr>
                <w:sz w:val="20"/>
              </w:rPr>
            </w:pPr>
            <w:r>
              <w:rPr>
                <w:sz w:val="20"/>
              </w:rPr>
              <w:t>-</w:t>
            </w:r>
          </w:p>
        </w:tc>
        <w:tc>
          <w:tcPr>
            <w:tcW w:w="1663" w:type="dxa"/>
          </w:tcPr>
          <w:p w14:paraId="54DF9E9D" w14:textId="77777777" w:rsidR="00F629C2" w:rsidRPr="00C8667F" w:rsidRDefault="00A04FD6">
            <w:pPr>
              <w:pStyle w:val="Sign"/>
              <w:tabs>
                <w:tab w:val="clear" w:pos="3600"/>
                <w:tab w:val="clear" w:pos="6480"/>
                <w:tab w:val="center" w:pos="473"/>
              </w:tabs>
              <w:jc w:val="center"/>
              <w:rPr>
                <w:color w:val="00B050"/>
                <w:sz w:val="20"/>
              </w:rPr>
            </w:pPr>
            <w:r w:rsidRPr="00C8667F">
              <w:rPr>
                <w:color w:val="00B050"/>
                <w:sz w:val="20"/>
              </w:rPr>
              <w:t>DD MMM YYY</w:t>
            </w:r>
          </w:p>
        </w:tc>
        <w:tc>
          <w:tcPr>
            <w:tcW w:w="6044" w:type="dxa"/>
          </w:tcPr>
          <w:p w14:paraId="54DF9E9E" w14:textId="77777777" w:rsidR="00F629C2" w:rsidRDefault="00F629C2">
            <w:pPr>
              <w:pStyle w:val="Sign"/>
              <w:tabs>
                <w:tab w:val="clear" w:pos="3600"/>
                <w:tab w:val="clear" w:pos="6480"/>
              </w:tabs>
              <w:rPr>
                <w:sz w:val="20"/>
              </w:rPr>
            </w:pPr>
            <w:r>
              <w:rPr>
                <w:sz w:val="20"/>
              </w:rPr>
              <w:t>Initial Issue</w:t>
            </w:r>
          </w:p>
        </w:tc>
      </w:tr>
    </w:tbl>
    <w:p w14:paraId="54DF9EA5" w14:textId="7D3A2241" w:rsidR="0011065E" w:rsidRDefault="0011065E">
      <w:pPr>
        <w:pStyle w:val="Header"/>
        <w:tabs>
          <w:tab w:val="clear" w:pos="4320"/>
          <w:tab w:val="clear" w:pos="8640"/>
        </w:tabs>
        <w:jc w:val="left"/>
        <w:rPr>
          <w:szCs w:val="24"/>
        </w:rPr>
      </w:pPr>
    </w:p>
    <w:p w14:paraId="18746352" w14:textId="3A40FFB0" w:rsidR="006A69A9" w:rsidRPr="00DF2C54" w:rsidRDefault="006A69A9" w:rsidP="006A69A9">
      <w:pPr>
        <w:pStyle w:val="Caption"/>
        <w:jc w:val="left"/>
        <w:rPr>
          <w:b w:val="0"/>
          <w:bCs w:val="0"/>
          <w:color w:val="FF0000"/>
          <w:lang w:val="de-DE"/>
        </w:rPr>
      </w:pPr>
      <w:bookmarkStart w:id="9" w:name="_Hlk178933959"/>
      <w:bookmarkStart w:id="10" w:name="_Hlk178934336"/>
      <w:r w:rsidRPr="00BB2CC1">
        <w:rPr>
          <w:b w:val="0"/>
          <w:bCs w:val="0"/>
          <w:noProof/>
          <w:sz w:val="32"/>
          <w:szCs w:val="32"/>
        </w:rPr>
        <mc:AlternateContent>
          <mc:Choice Requires="wps">
            <w:drawing>
              <wp:anchor distT="45720" distB="45720" distL="114300" distR="114300" simplePos="0" relativeHeight="251670528" behindDoc="0" locked="0" layoutInCell="1" allowOverlap="1" wp14:anchorId="234F3065" wp14:editId="1CB0DED5">
                <wp:simplePos x="0" y="0"/>
                <wp:positionH relativeFrom="margin">
                  <wp:align>right</wp:align>
                </wp:positionH>
                <wp:positionV relativeFrom="paragraph">
                  <wp:posOffset>83185</wp:posOffset>
                </wp:positionV>
                <wp:extent cx="2333625" cy="1404620"/>
                <wp:effectExtent l="0" t="0" r="2857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404620"/>
                        </a:xfrm>
                        <a:prstGeom prst="rect">
                          <a:avLst/>
                        </a:prstGeom>
                        <a:solidFill>
                          <a:srgbClr val="FFFFFF"/>
                        </a:solidFill>
                        <a:ln w="9525">
                          <a:solidFill>
                            <a:srgbClr val="000000"/>
                          </a:solidFill>
                          <a:miter lim="800000"/>
                          <a:headEnd/>
                          <a:tailEnd/>
                        </a:ln>
                      </wps:spPr>
                      <wps:txbx>
                        <w:txbxContent>
                          <w:p w14:paraId="24075134" w14:textId="77777777" w:rsidR="006A69A9" w:rsidRDefault="006A69A9" w:rsidP="006A69A9">
                            <w:r>
                              <w:t>Controlled by: GD-OTS</w:t>
                            </w:r>
                          </w:p>
                          <w:p w14:paraId="47C30CB6" w14:textId="77777777" w:rsidR="006A69A9" w:rsidRDefault="006A69A9" w:rsidP="006A69A9">
                            <w:r>
                              <w:t>CUI Category: CTI</w:t>
                            </w:r>
                          </w:p>
                          <w:p w14:paraId="20CB6D46" w14:textId="77777777" w:rsidR="006A69A9" w:rsidRDefault="006A69A9" w:rsidP="006A69A9">
                            <w:pPr>
                              <w:rPr>
                                <w:color w:val="00B050"/>
                              </w:rPr>
                            </w:pPr>
                            <w:r>
                              <w:t xml:space="preserve">Distribution Statement: </w:t>
                            </w:r>
                            <w:r w:rsidRPr="00BB2CC1">
                              <w:rPr>
                                <w:color w:val="00B050"/>
                              </w:rPr>
                              <w:t>B</w:t>
                            </w:r>
                            <w:r>
                              <w:rPr>
                                <w:color w:val="00B050"/>
                              </w:rPr>
                              <w:t xml:space="preserve">* or </w:t>
                            </w:r>
                            <w:r w:rsidRPr="00BB2CC1">
                              <w:rPr>
                                <w:color w:val="00B050"/>
                              </w:rPr>
                              <w:t>C</w:t>
                            </w:r>
                          </w:p>
                          <w:p w14:paraId="372BD106" w14:textId="77777777" w:rsidR="006A69A9" w:rsidRPr="00BB2CC1" w:rsidRDefault="006A69A9" w:rsidP="006A69A9">
                            <w:r>
                              <w:t>POC: Jay Dichard, (938) 900-8832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4F3065" id="Text Box 2" o:spid="_x0000_s1029" type="#_x0000_t202" style="position:absolute;margin-left:132.55pt;margin-top:6.55pt;width:183.75pt;height:110.6pt;z-index:2516705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">
                <v:textbox style="mso-fit-shape-to-text:t">
                  <w:txbxContent>
                    <w:p w14:paraId="24075134" w14:textId="77777777" w:rsidR="006A69A9" w:rsidRDefault="006A69A9" w:rsidP="006A69A9">
                      <w:r>
                        <w:t>Controlled by: GD-OTS</w:t>
                      </w:r>
                    </w:p>
                    <w:p w14:paraId="47C30CB6" w14:textId="77777777" w:rsidR="006A69A9" w:rsidRDefault="006A69A9" w:rsidP="006A69A9">
                      <w:r>
                        <w:t>CUI Category: CTI</w:t>
                      </w:r>
                    </w:p>
                    <w:p w14:paraId="20CB6D46" w14:textId="77777777" w:rsidR="006A69A9" w:rsidRDefault="006A69A9" w:rsidP="006A69A9">
                      <w:pPr>
                        <w:rPr>
                          <w:color w:val="00B050"/>
                        </w:rPr>
                      </w:pPr>
                      <w:r>
                        <w:t xml:space="preserve">Distribution Statement: </w:t>
                      </w:r>
                      <w:r w:rsidRPr="00BB2CC1">
                        <w:rPr>
                          <w:color w:val="00B050"/>
                        </w:rPr>
                        <w:t>B</w:t>
                      </w:r>
                      <w:r>
                        <w:rPr>
                          <w:color w:val="00B050"/>
                        </w:rPr>
                        <w:t xml:space="preserve">* or </w:t>
                      </w:r>
                      <w:r w:rsidRPr="00BB2CC1">
                        <w:rPr>
                          <w:color w:val="00B050"/>
                        </w:rPr>
                        <w:t>C</w:t>
                      </w:r>
                    </w:p>
                    <w:p w14:paraId="372BD106" w14:textId="77777777" w:rsidR="006A69A9" w:rsidRPr="00BB2CC1" w:rsidRDefault="006A69A9" w:rsidP="006A69A9">
                      <w:r>
                        <w:t>POC: Jay Dichard, (938) 900-8832</w:t>
                      </w:r>
                    </w:p>
                  </w:txbxContent>
                </v:textbox>
                <w10:wrap type="square" anchorx="margin"/>
              </v:shape>
            </w:pict>
          </mc:Fallback>
        </mc:AlternateContent>
      </w:r>
      <w:r>
        <w:rPr>
          <w:b w:val="0"/>
          <w:bCs w:val="0"/>
          <w:color w:val="FF0000"/>
          <w:lang w:val="de-DE"/>
        </w:rPr>
        <w:t>*</w:t>
      </w:r>
      <w:r w:rsidRPr="00DF2C54">
        <w:rPr>
          <w:b w:val="0"/>
          <w:bCs w:val="0"/>
          <w:color w:val="FF0000"/>
          <w:lang w:val="de-DE"/>
        </w:rPr>
        <w:t>Distribution Statement B should only be used when the plan contains proprietary information.</w:t>
      </w:r>
      <w:bookmarkEnd w:id="9"/>
    </w:p>
    <w:bookmarkEnd w:id="10"/>
    <w:p w14:paraId="61382FB5" w14:textId="2D279D0C" w:rsidR="006A69A9" w:rsidRDefault="006A69A9" w:rsidP="006A69A9">
      <w:pPr>
        <w:pStyle w:val="Header"/>
        <w:tabs>
          <w:tab w:val="clear" w:pos="4320"/>
          <w:tab w:val="clear" w:pos="8640"/>
          <w:tab w:val="left" w:pos="480"/>
        </w:tabs>
        <w:jc w:val="left"/>
        <w:rPr>
          <w:szCs w:val="24"/>
        </w:rPr>
      </w:pPr>
    </w:p>
    <w:p w14:paraId="54DF9EA6" w14:textId="4EE8B592" w:rsidR="00112354" w:rsidRDefault="00814A79">
      <w:pPr>
        <w:pStyle w:val="Header"/>
        <w:tabs>
          <w:tab w:val="clear" w:pos="4320"/>
          <w:tab w:val="clear" w:pos="8640"/>
        </w:tabs>
        <w:rPr>
          <w:szCs w:val="24"/>
        </w:rPr>
      </w:pPr>
      <w:r>
        <w:rPr>
          <w:szCs w:val="24"/>
        </w:rPr>
        <w:br w:type="page"/>
      </w:r>
      <w:r w:rsidR="00112354">
        <w:rPr>
          <w:szCs w:val="24"/>
        </w:rPr>
        <w:lastRenderedPageBreak/>
        <w:t>Table of Contents</w:t>
      </w:r>
    </w:p>
    <w:p w14:paraId="54DF9EA7" w14:textId="79B2FAE4" w:rsidR="00112354" w:rsidRDefault="00112354">
      <w:pPr>
        <w:pStyle w:val="Header"/>
        <w:tabs>
          <w:tab w:val="clear" w:pos="4320"/>
          <w:tab w:val="clear" w:pos="8640"/>
          <w:tab w:val="right" w:pos="9360"/>
        </w:tabs>
        <w:spacing w:after="120"/>
        <w:jc w:val="left"/>
        <w:rPr>
          <w:szCs w:val="24"/>
        </w:rPr>
      </w:pPr>
      <w:r>
        <w:rPr>
          <w:szCs w:val="24"/>
          <w:u w:val="single"/>
        </w:rPr>
        <w:t>Paragraph</w:t>
      </w:r>
      <w:r>
        <w:rPr>
          <w:szCs w:val="24"/>
        </w:rPr>
        <w:tab/>
      </w:r>
      <w:r>
        <w:rPr>
          <w:szCs w:val="24"/>
          <w:u w:val="single"/>
        </w:rPr>
        <w:t>Page</w:t>
      </w:r>
    </w:p>
    <w:p w14:paraId="294FD2BF" w14:textId="114EEA2B" w:rsidR="0001258D" w:rsidRDefault="000E7261">
      <w:pPr>
        <w:pStyle w:val="TOC1"/>
        <w:rPr>
          <w:rFonts w:asciiTheme="minorHAnsi" w:eastAsiaTheme="minorEastAsia" w:hAnsiTheme="minorHAnsi" w:cstheme="minorBidi"/>
          <w:caps w:val="0"/>
          <w:sz w:val="22"/>
          <w:szCs w:val="22"/>
        </w:rPr>
      </w:pPr>
      <w:r>
        <w:rPr>
          <w:b/>
          <w:bCs/>
          <w:szCs w:val="24"/>
        </w:rPr>
        <w:fldChar w:fldCharType="begin"/>
      </w:r>
      <w:r w:rsidR="001C155F">
        <w:rPr>
          <w:b/>
          <w:bCs/>
          <w:szCs w:val="24"/>
        </w:rPr>
        <w:instrText xml:space="preserve"> TOC \o "1-1" \h \z </w:instrText>
      </w:r>
      <w:r>
        <w:rPr>
          <w:b/>
          <w:bCs/>
          <w:szCs w:val="24"/>
        </w:rPr>
        <w:fldChar w:fldCharType="separate"/>
      </w:r>
      <w:hyperlink w:anchor="_Toc54787909" w:history="1">
        <w:r w:rsidR="0001258D" w:rsidRPr="00CF61BB">
          <w:rPr>
            <w:rStyle w:val="Hyperlink"/>
          </w:rPr>
          <w:t>1.</w:t>
        </w:r>
        <w:r w:rsidR="0001258D">
          <w:rPr>
            <w:rFonts w:asciiTheme="minorHAnsi" w:eastAsiaTheme="minorEastAsia" w:hAnsiTheme="minorHAnsi" w:cstheme="minorBidi"/>
            <w:caps w:val="0"/>
            <w:sz w:val="22"/>
            <w:szCs w:val="22"/>
          </w:rPr>
          <w:tab/>
        </w:r>
        <w:r w:rsidR="0001258D" w:rsidRPr="00CF61BB">
          <w:rPr>
            <w:rStyle w:val="Hyperlink"/>
          </w:rPr>
          <w:t>Introduction</w:t>
        </w:r>
        <w:r w:rsidR="0001258D">
          <w:rPr>
            <w:webHidden/>
          </w:rPr>
          <w:tab/>
        </w:r>
        <w:r w:rsidR="0001258D">
          <w:rPr>
            <w:webHidden/>
          </w:rPr>
          <w:fldChar w:fldCharType="begin"/>
        </w:r>
        <w:r w:rsidR="0001258D">
          <w:rPr>
            <w:webHidden/>
          </w:rPr>
          <w:instrText xml:space="preserve"> PAGEREF _Toc54787909 \h </w:instrText>
        </w:r>
        <w:r w:rsidR="0001258D">
          <w:rPr>
            <w:webHidden/>
          </w:rPr>
        </w:r>
        <w:r w:rsidR="0001258D">
          <w:rPr>
            <w:webHidden/>
          </w:rPr>
          <w:fldChar w:fldCharType="separate"/>
        </w:r>
        <w:r w:rsidR="00004C3A">
          <w:rPr>
            <w:webHidden/>
          </w:rPr>
          <w:t>1</w:t>
        </w:r>
        <w:r w:rsidR="0001258D">
          <w:rPr>
            <w:webHidden/>
          </w:rPr>
          <w:fldChar w:fldCharType="end"/>
        </w:r>
      </w:hyperlink>
    </w:p>
    <w:p w14:paraId="7654A2DB" w14:textId="604C08C8" w:rsidR="0001258D" w:rsidRDefault="0001258D">
      <w:pPr>
        <w:pStyle w:val="TOC1"/>
        <w:rPr>
          <w:rFonts w:asciiTheme="minorHAnsi" w:eastAsiaTheme="minorEastAsia" w:hAnsiTheme="minorHAnsi" w:cstheme="minorBidi"/>
          <w:caps w:val="0"/>
          <w:sz w:val="22"/>
          <w:szCs w:val="22"/>
        </w:rPr>
      </w:pPr>
      <w:hyperlink w:anchor="_Toc54787910" w:history="1">
        <w:r w:rsidRPr="00CF61BB">
          <w:rPr>
            <w:rStyle w:val="Hyperlink"/>
          </w:rPr>
          <w:t>2.</w:t>
        </w:r>
        <w:r>
          <w:rPr>
            <w:rFonts w:asciiTheme="minorHAnsi" w:eastAsiaTheme="minorEastAsia" w:hAnsiTheme="minorHAnsi" w:cstheme="minorBidi"/>
            <w:caps w:val="0"/>
            <w:sz w:val="22"/>
            <w:szCs w:val="22"/>
          </w:rPr>
          <w:tab/>
        </w:r>
        <w:r w:rsidRPr="00CF61BB">
          <w:rPr>
            <w:rStyle w:val="Hyperlink"/>
          </w:rPr>
          <w:t>Applicable documents</w:t>
        </w:r>
        <w:r>
          <w:rPr>
            <w:webHidden/>
          </w:rPr>
          <w:tab/>
        </w:r>
        <w:r>
          <w:rPr>
            <w:webHidden/>
          </w:rPr>
          <w:fldChar w:fldCharType="begin"/>
        </w:r>
        <w:r>
          <w:rPr>
            <w:webHidden/>
          </w:rPr>
          <w:instrText xml:space="preserve"> PAGEREF _Toc54787910 \h </w:instrText>
        </w:r>
        <w:r>
          <w:rPr>
            <w:webHidden/>
          </w:rPr>
        </w:r>
        <w:r>
          <w:rPr>
            <w:webHidden/>
          </w:rPr>
          <w:fldChar w:fldCharType="separate"/>
        </w:r>
        <w:r w:rsidR="00004C3A">
          <w:rPr>
            <w:webHidden/>
          </w:rPr>
          <w:t>1</w:t>
        </w:r>
        <w:r>
          <w:rPr>
            <w:webHidden/>
          </w:rPr>
          <w:fldChar w:fldCharType="end"/>
        </w:r>
      </w:hyperlink>
    </w:p>
    <w:p w14:paraId="27F8919D" w14:textId="5A5CF48A" w:rsidR="0001258D" w:rsidRDefault="0001258D">
      <w:pPr>
        <w:pStyle w:val="TOC1"/>
        <w:rPr>
          <w:rFonts w:asciiTheme="minorHAnsi" w:eastAsiaTheme="minorEastAsia" w:hAnsiTheme="minorHAnsi" w:cstheme="minorBidi"/>
          <w:caps w:val="0"/>
          <w:sz w:val="22"/>
          <w:szCs w:val="22"/>
        </w:rPr>
      </w:pPr>
      <w:hyperlink w:anchor="_Toc54787911" w:history="1">
        <w:r w:rsidRPr="00CF61BB">
          <w:rPr>
            <w:rStyle w:val="Hyperlink"/>
          </w:rPr>
          <w:t>3.</w:t>
        </w:r>
        <w:r>
          <w:rPr>
            <w:rFonts w:asciiTheme="minorHAnsi" w:eastAsiaTheme="minorEastAsia" w:hAnsiTheme="minorHAnsi" w:cstheme="minorBidi"/>
            <w:caps w:val="0"/>
            <w:sz w:val="22"/>
            <w:szCs w:val="22"/>
          </w:rPr>
          <w:tab/>
        </w:r>
        <w:r w:rsidRPr="00CF61BB">
          <w:rPr>
            <w:rStyle w:val="Hyperlink"/>
          </w:rPr>
          <w:t>Flow Diagram and test program approach</w:t>
        </w:r>
        <w:r>
          <w:rPr>
            <w:webHidden/>
          </w:rPr>
          <w:tab/>
        </w:r>
        <w:r>
          <w:rPr>
            <w:webHidden/>
          </w:rPr>
          <w:fldChar w:fldCharType="begin"/>
        </w:r>
        <w:r>
          <w:rPr>
            <w:webHidden/>
          </w:rPr>
          <w:instrText xml:space="preserve"> PAGEREF _Toc54787911 \h </w:instrText>
        </w:r>
        <w:r>
          <w:rPr>
            <w:webHidden/>
          </w:rPr>
        </w:r>
        <w:r>
          <w:rPr>
            <w:webHidden/>
          </w:rPr>
          <w:fldChar w:fldCharType="separate"/>
        </w:r>
        <w:r w:rsidR="00004C3A">
          <w:rPr>
            <w:webHidden/>
          </w:rPr>
          <w:t>2</w:t>
        </w:r>
        <w:r>
          <w:rPr>
            <w:webHidden/>
          </w:rPr>
          <w:fldChar w:fldCharType="end"/>
        </w:r>
      </w:hyperlink>
    </w:p>
    <w:p w14:paraId="05F6F6CD" w14:textId="1465AFC3" w:rsidR="0001258D" w:rsidRDefault="0001258D">
      <w:pPr>
        <w:pStyle w:val="TOC1"/>
        <w:rPr>
          <w:rFonts w:asciiTheme="minorHAnsi" w:eastAsiaTheme="minorEastAsia" w:hAnsiTheme="minorHAnsi" w:cstheme="minorBidi"/>
          <w:caps w:val="0"/>
          <w:sz w:val="22"/>
          <w:szCs w:val="22"/>
        </w:rPr>
      </w:pPr>
      <w:hyperlink w:anchor="_Toc54787912" w:history="1">
        <w:r w:rsidRPr="00CF61BB">
          <w:rPr>
            <w:rStyle w:val="Hyperlink"/>
          </w:rPr>
          <w:t>4.</w:t>
        </w:r>
        <w:r>
          <w:rPr>
            <w:rFonts w:asciiTheme="minorHAnsi" w:eastAsiaTheme="minorEastAsia" w:hAnsiTheme="minorHAnsi" w:cstheme="minorBidi"/>
            <w:caps w:val="0"/>
            <w:sz w:val="22"/>
            <w:szCs w:val="22"/>
          </w:rPr>
          <w:tab/>
        </w:r>
        <w:r w:rsidRPr="00CF61BB">
          <w:rPr>
            <w:rStyle w:val="Hyperlink"/>
          </w:rPr>
          <w:t>Test objectives</w:t>
        </w:r>
        <w:r>
          <w:rPr>
            <w:webHidden/>
          </w:rPr>
          <w:tab/>
        </w:r>
        <w:r>
          <w:rPr>
            <w:webHidden/>
          </w:rPr>
          <w:fldChar w:fldCharType="begin"/>
        </w:r>
        <w:r>
          <w:rPr>
            <w:webHidden/>
          </w:rPr>
          <w:instrText xml:space="preserve"> PAGEREF _Toc54787912 \h </w:instrText>
        </w:r>
        <w:r>
          <w:rPr>
            <w:webHidden/>
          </w:rPr>
        </w:r>
        <w:r>
          <w:rPr>
            <w:webHidden/>
          </w:rPr>
          <w:fldChar w:fldCharType="separate"/>
        </w:r>
        <w:r w:rsidR="00004C3A">
          <w:rPr>
            <w:webHidden/>
          </w:rPr>
          <w:t>2</w:t>
        </w:r>
        <w:r>
          <w:rPr>
            <w:webHidden/>
          </w:rPr>
          <w:fldChar w:fldCharType="end"/>
        </w:r>
      </w:hyperlink>
    </w:p>
    <w:p w14:paraId="6E66C3E0" w14:textId="7CBB1D61" w:rsidR="0001258D" w:rsidRDefault="0001258D">
      <w:pPr>
        <w:pStyle w:val="TOC1"/>
        <w:rPr>
          <w:rFonts w:asciiTheme="minorHAnsi" w:eastAsiaTheme="minorEastAsia" w:hAnsiTheme="minorHAnsi" w:cstheme="minorBidi"/>
          <w:caps w:val="0"/>
          <w:sz w:val="22"/>
          <w:szCs w:val="22"/>
        </w:rPr>
      </w:pPr>
      <w:hyperlink w:anchor="_Toc54787913" w:history="1">
        <w:r w:rsidRPr="00CF61BB">
          <w:rPr>
            <w:rStyle w:val="Hyperlink"/>
          </w:rPr>
          <w:t>5.</w:t>
        </w:r>
        <w:r>
          <w:rPr>
            <w:rFonts w:asciiTheme="minorHAnsi" w:eastAsiaTheme="minorEastAsia" w:hAnsiTheme="minorHAnsi" w:cstheme="minorBidi"/>
            <w:caps w:val="0"/>
            <w:sz w:val="22"/>
            <w:szCs w:val="22"/>
          </w:rPr>
          <w:tab/>
        </w:r>
        <w:r w:rsidRPr="00CF61BB">
          <w:rPr>
            <w:rStyle w:val="Hyperlink"/>
          </w:rPr>
          <w:t>master test list (MTL)</w:t>
        </w:r>
        <w:r>
          <w:rPr>
            <w:webHidden/>
          </w:rPr>
          <w:tab/>
        </w:r>
        <w:r>
          <w:rPr>
            <w:webHidden/>
          </w:rPr>
          <w:fldChar w:fldCharType="begin"/>
        </w:r>
        <w:r>
          <w:rPr>
            <w:webHidden/>
          </w:rPr>
          <w:instrText xml:space="preserve"> PAGEREF _Toc54787913 \h </w:instrText>
        </w:r>
        <w:r>
          <w:rPr>
            <w:webHidden/>
          </w:rPr>
        </w:r>
        <w:r>
          <w:rPr>
            <w:webHidden/>
          </w:rPr>
          <w:fldChar w:fldCharType="separate"/>
        </w:r>
        <w:r w:rsidR="00004C3A">
          <w:rPr>
            <w:webHidden/>
          </w:rPr>
          <w:t>3</w:t>
        </w:r>
        <w:r>
          <w:rPr>
            <w:webHidden/>
          </w:rPr>
          <w:fldChar w:fldCharType="end"/>
        </w:r>
      </w:hyperlink>
    </w:p>
    <w:p w14:paraId="77756B6C" w14:textId="43804CDE" w:rsidR="0001258D" w:rsidRDefault="0001258D">
      <w:pPr>
        <w:pStyle w:val="TOC1"/>
        <w:rPr>
          <w:rFonts w:asciiTheme="minorHAnsi" w:eastAsiaTheme="minorEastAsia" w:hAnsiTheme="minorHAnsi" w:cstheme="minorBidi"/>
          <w:caps w:val="0"/>
          <w:sz w:val="22"/>
          <w:szCs w:val="22"/>
        </w:rPr>
      </w:pPr>
      <w:hyperlink w:anchor="_Toc54787914" w:history="1">
        <w:r w:rsidRPr="00CF61BB">
          <w:rPr>
            <w:rStyle w:val="Hyperlink"/>
          </w:rPr>
          <w:t>6.</w:t>
        </w:r>
        <w:r>
          <w:rPr>
            <w:rFonts w:asciiTheme="minorHAnsi" w:eastAsiaTheme="minorEastAsia" w:hAnsiTheme="minorHAnsi" w:cstheme="minorBidi"/>
            <w:caps w:val="0"/>
            <w:sz w:val="22"/>
            <w:szCs w:val="22"/>
          </w:rPr>
          <w:tab/>
        </w:r>
        <w:r w:rsidRPr="00CF61BB">
          <w:rPr>
            <w:rStyle w:val="Hyperlink"/>
          </w:rPr>
          <w:t>data reduction, analysis and procedure for validation of test results</w:t>
        </w:r>
        <w:r>
          <w:rPr>
            <w:webHidden/>
          </w:rPr>
          <w:tab/>
        </w:r>
        <w:r>
          <w:rPr>
            <w:webHidden/>
          </w:rPr>
          <w:fldChar w:fldCharType="begin"/>
        </w:r>
        <w:r>
          <w:rPr>
            <w:webHidden/>
          </w:rPr>
          <w:instrText xml:space="preserve"> PAGEREF _Toc54787914 \h </w:instrText>
        </w:r>
        <w:r>
          <w:rPr>
            <w:webHidden/>
          </w:rPr>
        </w:r>
        <w:r>
          <w:rPr>
            <w:webHidden/>
          </w:rPr>
          <w:fldChar w:fldCharType="separate"/>
        </w:r>
        <w:r w:rsidR="00004C3A">
          <w:rPr>
            <w:webHidden/>
          </w:rPr>
          <w:t>3</w:t>
        </w:r>
        <w:r>
          <w:rPr>
            <w:webHidden/>
          </w:rPr>
          <w:fldChar w:fldCharType="end"/>
        </w:r>
      </w:hyperlink>
    </w:p>
    <w:p w14:paraId="6EA70298" w14:textId="5343FB1A" w:rsidR="0001258D" w:rsidRDefault="0001258D">
      <w:pPr>
        <w:pStyle w:val="TOC1"/>
        <w:rPr>
          <w:rFonts w:asciiTheme="minorHAnsi" w:eastAsiaTheme="minorEastAsia" w:hAnsiTheme="minorHAnsi" w:cstheme="minorBidi"/>
          <w:caps w:val="0"/>
          <w:sz w:val="22"/>
          <w:szCs w:val="22"/>
        </w:rPr>
      </w:pPr>
      <w:hyperlink w:anchor="_Toc54787915" w:history="1">
        <w:r w:rsidRPr="00CF61BB">
          <w:rPr>
            <w:rStyle w:val="Hyperlink"/>
          </w:rPr>
          <w:t>7.</w:t>
        </w:r>
        <w:r>
          <w:rPr>
            <w:rFonts w:asciiTheme="minorHAnsi" w:eastAsiaTheme="minorEastAsia" w:hAnsiTheme="minorHAnsi" w:cstheme="minorBidi"/>
            <w:caps w:val="0"/>
            <w:sz w:val="22"/>
            <w:szCs w:val="22"/>
          </w:rPr>
          <w:tab/>
        </w:r>
        <w:r w:rsidRPr="00CF61BB">
          <w:rPr>
            <w:rStyle w:val="Hyperlink"/>
          </w:rPr>
          <w:t>SCHEDULE estimate &amp; Milestones</w:t>
        </w:r>
        <w:r>
          <w:rPr>
            <w:webHidden/>
          </w:rPr>
          <w:tab/>
        </w:r>
        <w:r>
          <w:rPr>
            <w:webHidden/>
          </w:rPr>
          <w:fldChar w:fldCharType="begin"/>
        </w:r>
        <w:r>
          <w:rPr>
            <w:webHidden/>
          </w:rPr>
          <w:instrText xml:space="preserve"> PAGEREF _Toc54787915 \h </w:instrText>
        </w:r>
        <w:r>
          <w:rPr>
            <w:webHidden/>
          </w:rPr>
        </w:r>
        <w:r>
          <w:rPr>
            <w:webHidden/>
          </w:rPr>
          <w:fldChar w:fldCharType="separate"/>
        </w:r>
        <w:r w:rsidR="00004C3A">
          <w:rPr>
            <w:webHidden/>
          </w:rPr>
          <w:t>3</w:t>
        </w:r>
        <w:r>
          <w:rPr>
            <w:webHidden/>
          </w:rPr>
          <w:fldChar w:fldCharType="end"/>
        </w:r>
      </w:hyperlink>
    </w:p>
    <w:p w14:paraId="181B84DF" w14:textId="43328B6E" w:rsidR="0001258D" w:rsidRDefault="0001258D">
      <w:pPr>
        <w:pStyle w:val="TOC1"/>
        <w:rPr>
          <w:rFonts w:asciiTheme="minorHAnsi" w:eastAsiaTheme="minorEastAsia" w:hAnsiTheme="minorHAnsi" w:cstheme="minorBidi"/>
          <w:caps w:val="0"/>
          <w:sz w:val="22"/>
          <w:szCs w:val="22"/>
        </w:rPr>
      </w:pPr>
      <w:hyperlink w:anchor="_Toc54787916" w:history="1">
        <w:r w:rsidRPr="00CF61BB">
          <w:rPr>
            <w:rStyle w:val="Hyperlink"/>
          </w:rPr>
          <w:t>8.</w:t>
        </w:r>
        <w:r>
          <w:rPr>
            <w:rFonts w:asciiTheme="minorHAnsi" w:eastAsiaTheme="minorEastAsia" w:hAnsiTheme="minorHAnsi" w:cstheme="minorBidi"/>
            <w:caps w:val="0"/>
            <w:sz w:val="22"/>
            <w:szCs w:val="22"/>
          </w:rPr>
          <w:tab/>
        </w:r>
        <w:r w:rsidRPr="00CF61BB">
          <w:rPr>
            <w:rStyle w:val="Hyperlink"/>
          </w:rPr>
          <w:t>participation</w:t>
        </w:r>
        <w:r>
          <w:rPr>
            <w:webHidden/>
          </w:rPr>
          <w:tab/>
        </w:r>
        <w:r>
          <w:rPr>
            <w:webHidden/>
          </w:rPr>
          <w:fldChar w:fldCharType="begin"/>
        </w:r>
        <w:r>
          <w:rPr>
            <w:webHidden/>
          </w:rPr>
          <w:instrText xml:space="preserve"> PAGEREF _Toc54787916 \h </w:instrText>
        </w:r>
        <w:r>
          <w:rPr>
            <w:webHidden/>
          </w:rPr>
        </w:r>
        <w:r>
          <w:rPr>
            <w:webHidden/>
          </w:rPr>
          <w:fldChar w:fldCharType="separate"/>
        </w:r>
        <w:r w:rsidR="00004C3A">
          <w:rPr>
            <w:webHidden/>
          </w:rPr>
          <w:t>3</w:t>
        </w:r>
        <w:r>
          <w:rPr>
            <w:webHidden/>
          </w:rPr>
          <w:fldChar w:fldCharType="end"/>
        </w:r>
      </w:hyperlink>
    </w:p>
    <w:p w14:paraId="72C51808" w14:textId="257F9A3E" w:rsidR="0001258D" w:rsidRDefault="0001258D">
      <w:pPr>
        <w:pStyle w:val="TOC1"/>
        <w:rPr>
          <w:rFonts w:asciiTheme="minorHAnsi" w:eastAsiaTheme="minorEastAsia" w:hAnsiTheme="minorHAnsi" w:cstheme="minorBidi"/>
          <w:caps w:val="0"/>
          <w:sz w:val="22"/>
          <w:szCs w:val="22"/>
        </w:rPr>
      </w:pPr>
      <w:hyperlink w:anchor="_Toc54787917" w:history="1">
        <w:r w:rsidRPr="00CF61BB">
          <w:rPr>
            <w:rStyle w:val="Hyperlink"/>
          </w:rPr>
          <w:t>9.</w:t>
        </w:r>
        <w:r>
          <w:rPr>
            <w:rFonts w:asciiTheme="minorHAnsi" w:eastAsiaTheme="minorEastAsia" w:hAnsiTheme="minorHAnsi" w:cstheme="minorBidi"/>
            <w:caps w:val="0"/>
            <w:sz w:val="22"/>
            <w:szCs w:val="22"/>
          </w:rPr>
          <w:tab/>
        </w:r>
        <w:r w:rsidRPr="00CF61BB">
          <w:rPr>
            <w:rStyle w:val="Hyperlink"/>
          </w:rPr>
          <w:t>location</w:t>
        </w:r>
        <w:r>
          <w:rPr>
            <w:webHidden/>
          </w:rPr>
          <w:tab/>
        </w:r>
        <w:r>
          <w:rPr>
            <w:webHidden/>
          </w:rPr>
          <w:fldChar w:fldCharType="begin"/>
        </w:r>
        <w:r>
          <w:rPr>
            <w:webHidden/>
          </w:rPr>
          <w:instrText xml:space="preserve"> PAGEREF _Toc54787917 \h </w:instrText>
        </w:r>
        <w:r>
          <w:rPr>
            <w:webHidden/>
          </w:rPr>
        </w:r>
        <w:r>
          <w:rPr>
            <w:webHidden/>
          </w:rPr>
          <w:fldChar w:fldCharType="separate"/>
        </w:r>
        <w:r w:rsidR="00004C3A">
          <w:rPr>
            <w:webHidden/>
          </w:rPr>
          <w:t>4</w:t>
        </w:r>
        <w:r>
          <w:rPr>
            <w:webHidden/>
          </w:rPr>
          <w:fldChar w:fldCharType="end"/>
        </w:r>
      </w:hyperlink>
    </w:p>
    <w:p w14:paraId="0E37CD84" w14:textId="0779418A" w:rsidR="0001258D" w:rsidRDefault="0001258D">
      <w:pPr>
        <w:pStyle w:val="TOC1"/>
        <w:rPr>
          <w:rFonts w:asciiTheme="minorHAnsi" w:eastAsiaTheme="minorEastAsia" w:hAnsiTheme="minorHAnsi" w:cstheme="minorBidi"/>
          <w:caps w:val="0"/>
          <w:sz w:val="22"/>
          <w:szCs w:val="22"/>
        </w:rPr>
      </w:pPr>
      <w:hyperlink w:anchor="_Toc54787918" w:history="1">
        <w:r w:rsidRPr="00CF61BB">
          <w:rPr>
            <w:rStyle w:val="Hyperlink"/>
          </w:rPr>
          <w:t>10.</w:t>
        </w:r>
        <w:r>
          <w:rPr>
            <w:rFonts w:asciiTheme="minorHAnsi" w:eastAsiaTheme="minorEastAsia" w:hAnsiTheme="minorHAnsi" w:cstheme="minorBidi"/>
            <w:caps w:val="0"/>
            <w:sz w:val="22"/>
            <w:szCs w:val="22"/>
          </w:rPr>
          <w:tab/>
        </w:r>
        <w:r w:rsidRPr="00CF61BB">
          <w:rPr>
            <w:rStyle w:val="Hyperlink"/>
          </w:rPr>
          <w:t>security</w:t>
        </w:r>
        <w:r>
          <w:rPr>
            <w:webHidden/>
          </w:rPr>
          <w:tab/>
        </w:r>
        <w:r>
          <w:rPr>
            <w:webHidden/>
          </w:rPr>
          <w:fldChar w:fldCharType="begin"/>
        </w:r>
        <w:r>
          <w:rPr>
            <w:webHidden/>
          </w:rPr>
          <w:instrText xml:space="preserve"> PAGEREF _Toc54787918 \h </w:instrText>
        </w:r>
        <w:r>
          <w:rPr>
            <w:webHidden/>
          </w:rPr>
        </w:r>
        <w:r>
          <w:rPr>
            <w:webHidden/>
          </w:rPr>
          <w:fldChar w:fldCharType="separate"/>
        </w:r>
        <w:r w:rsidR="00004C3A">
          <w:rPr>
            <w:webHidden/>
          </w:rPr>
          <w:t>4</w:t>
        </w:r>
        <w:r>
          <w:rPr>
            <w:webHidden/>
          </w:rPr>
          <w:fldChar w:fldCharType="end"/>
        </w:r>
      </w:hyperlink>
    </w:p>
    <w:p w14:paraId="0DD3F5EE" w14:textId="23998AF4" w:rsidR="0001258D" w:rsidRDefault="0001258D">
      <w:pPr>
        <w:pStyle w:val="TOC1"/>
        <w:rPr>
          <w:rFonts w:asciiTheme="minorHAnsi" w:eastAsiaTheme="minorEastAsia" w:hAnsiTheme="minorHAnsi" w:cstheme="minorBidi"/>
          <w:caps w:val="0"/>
          <w:sz w:val="22"/>
          <w:szCs w:val="22"/>
        </w:rPr>
      </w:pPr>
      <w:hyperlink w:anchor="_Toc54787919" w:history="1">
        <w:r w:rsidRPr="00CF61BB">
          <w:rPr>
            <w:rStyle w:val="Hyperlink"/>
          </w:rPr>
          <w:t>11.</w:t>
        </w:r>
        <w:r>
          <w:rPr>
            <w:rFonts w:asciiTheme="minorHAnsi" w:eastAsiaTheme="minorEastAsia" w:hAnsiTheme="minorHAnsi" w:cstheme="minorBidi"/>
            <w:caps w:val="0"/>
            <w:sz w:val="22"/>
            <w:szCs w:val="22"/>
          </w:rPr>
          <w:tab/>
        </w:r>
        <w:r w:rsidRPr="00CF61BB">
          <w:rPr>
            <w:rStyle w:val="Hyperlink"/>
          </w:rPr>
          <w:t>production lot number effect</w:t>
        </w:r>
        <w:r>
          <w:rPr>
            <w:webHidden/>
          </w:rPr>
          <w:tab/>
        </w:r>
        <w:r>
          <w:rPr>
            <w:webHidden/>
          </w:rPr>
          <w:fldChar w:fldCharType="begin"/>
        </w:r>
        <w:r>
          <w:rPr>
            <w:webHidden/>
          </w:rPr>
          <w:instrText xml:space="preserve"> PAGEREF _Toc54787919 \h </w:instrText>
        </w:r>
        <w:r>
          <w:rPr>
            <w:webHidden/>
          </w:rPr>
        </w:r>
        <w:r>
          <w:rPr>
            <w:webHidden/>
          </w:rPr>
          <w:fldChar w:fldCharType="separate"/>
        </w:r>
        <w:r w:rsidR="00004C3A">
          <w:rPr>
            <w:webHidden/>
          </w:rPr>
          <w:t>4</w:t>
        </w:r>
        <w:r>
          <w:rPr>
            <w:webHidden/>
          </w:rPr>
          <w:fldChar w:fldCharType="end"/>
        </w:r>
      </w:hyperlink>
    </w:p>
    <w:p w14:paraId="54DF9EB8" w14:textId="71CB8F92" w:rsidR="0033415A" w:rsidRDefault="000E7261" w:rsidP="00132D45">
      <w:pPr>
        <w:pStyle w:val="Header"/>
        <w:tabs>
          <w:tab w:val="clear" w:pos="4320"/>
          <w:tab w:val="clear" w:pos="8640"/>
          <w:tab w:val="right" w:pos="9360"/>
        </w:tabs>
        <w:ind w:left="540" w:hanging="547"/>
        <w:rPr>
          <w:b/>
          <w:bCs/>
          <w:noProof/>
          <w:szCs w:val="24"/>
        </w:rPr>
      </w:pPr>
      <w:r>
        <w:rPr>
          <w:b/>
          <w:bCs/>
          <w:noProof/>
          <w:szCs w:val="24"/>
        </w:rPr>
        <w:fldChar w:fldCharType="end"/>
      </w:r>
    </w:p>
    <w:p w14:paraId="54DF9EB9" w14:textId="568977E4" w:rsidR="00112354" w:rsidRDefault="00112354" w:rsidP="00132D45">
      <w:pPr>
        <w:pStyle w:val="Header"/>
        <w:tabs>
          <w:tab w:val="clear" w:pos="4320"/>
          <w:tab w:val="clear" w:pos="8640"/>
          <w:tab w:val="right" w:pos="9360"/>
        </w:tabs>
        <w:ind w:left="540" w:hanging="547"/>
        <w:rPr>
          <w:szCs w:val="24"/>
        </w:rPr>
      </w:pPr>
      <w:r>
        <w:rPr>
          <w:szCs w:val="24"/>
        </w:rPr>
        <w:t>List of Tables</w:t>
      </w:r>
    </w:p>
    <w:p w14:paraId="54DF9EBA" w14:textId="77777777" w:rsidR="00112354" w:rsidRDefault="00112354">
      <w:pPr>
        <w:pStyle w:val="Header"/>
        <w:tabs>
          <w:tab w:val="clear" w:pos="4320"/>
          <w:tab w:val="clear" w:pos="8640"/>
          <w:tab w:val="right" w:pos="9360"/>
        </w:tabs>
        <w:spacing w:after="120"/>
        <w:jc w:val="left"/>
        <w:rPr>
          <w:szCs w:val="24"/>
          <w:u w:val="single"/>
        </w:rPr>
      </w:pPr>
      <w:r>
        <w:rPr>
          <w:szCs w:val="24"/>
          <w:u w:val="single"/>
        </w:rPr>
        <w:t>Table</w:t>
      </w:r>
      <w:r>
        <w:rPr>
          <w:szCs w:val="24"/>
        </w:rPr>
        <w:tab/>
      </w:r>
      <w:r>
        <w:rPr>
          <w:szCs w:val="24"/>
          <w:u w:val="single"/>
        </w:rPr>
        <w:t>Page</w:t>
      </w:r>
    </w:p>
    <w:p w14:paraId="27CC8E5E" w14:textId="40040360" w:rsidR="00004C3A" w:rsidRDefault="000E7261">
      <w:pPr>
        <w:pStyle w:val="TableofFigures"/>
        <w:tabs>
          <w:tab w:val="right" w:leader="dot" w:pos="9350"/>
        </w:tabs>
        <w:rPr>
          <w:rFonts w:asciiTheme="minorHAnsi" w:eastAsiaTheme="minorEastAsia" w:hAnsiTheme="minorHAnsi" w:cstheme="minorBidi"/>
          <w:noProof/>
          <w:sz w:val="22"/>
          <w:szCs w:val="22"/>
        </w:rPr>
      </w:pPr>
      <w:r>
        <w:fldChar w:fldCharType="begin"/>
      </w:r>
      <w:r w:rsidR="001C155F">
        <w:instrText xml:space="preserve"> TOC \h \z \c "Table" </w:instrText>
      </w:r>
      <w:r>
        <w:fldChar w:fldCharType="separate"/>
      </w:r>
      <w:hyperlink w:anchor="_Toc138407220" w:history="1">
        <w:r w:rsidR="00004C3A" w:rsidRPr="00B30A32">
          <w:rPr>
            <w:rStyle w:val="Hyperlink"/>
            <w:noProof/>
          </w:rPr>
          <w:t>Table I. Applicable Documents</w:t>
        </w:r>
        <w:r w:rsidR="00004C3A">
          <w:rPr>
            <w:noProof/>
            <w:webHidden/>
          </w:rPr>
          <w:tab/>
        </w:r>
        <w:r w:rsidR="00004C3A">
          <w:rPr>
            <w:noProof/>
            <w:webHidden/>
          </w:rPr>
          <w:fldChar w:fldCharType="begin"/>
        </w:r>
        <w:r w:rsidR="00004C3A">
          <w:rPr>
            <w:noProof/>
            <w:webHidden/>
          </w:rPr>
          <w:instrText xml:space="preserve"> PAGEREF _Toc138407220 \h </w:instrText>
        </w:r>
        <w:r w:rsidR="00004C3A">
          <w:rPr>
            <w:noProof/>
            <w:webHidden/>
          </w:rPr>
        </w:r>
        <w:r w:rsidR="00004C3A">
          <w:rPr>
            <w:noProof/>
            <w:webHidden/>
          </w:rPr>
          <w:fldChar w:fldCharType="separate"/>
        </w:r>
        <w:r w:rsidR="00004C3A">
          <w:rPr>
            <w:noProof/>
            <w:webHidden/>
          </w:rPr>
          <w:t>1</w:t>
        </w:r>
        <w:r w:rsidR="00004C3A">
          <w:rPr>
            <w:noProof/>
            <w:webHidden/>
          </w:rPr>
          <w:fldChar w:fldCharType="end"/>
        </w:r>
      </w:hyperlink>
    </w:p>
    <w:p w14:paraId="6D7E78B9" w14:textId="5021C6B4" w:rsidR="00004C3A" w:rsidRDefault="00004C3A">
      <w:pPr>
        <w:pStyle w:val="TableofFigures"/>
        <w:tabs>
          <w:tab w:val="right" w:leader="dot" w:pos="9350"/>
        </w:tabs>
        <w:rPr>
          <w:rFonts w:asciiTheme="minorHAnsi" w:eastAsiaTheme="minorEastAsia" w:hAnsiTheme="minorHAnsi" w:cstheme="minorBidi"/>
          <w:noProof/>
          <w:sz w:val="22"/>
          <w:szCs w:val="22"/>
        </w:rPr>
      </w:pPr>
      <w:hyperlink w:anchor="_Toc138407221" w:history="1">
        <w:r w:rsidRPr="00B30A32">
          <w:rPr>
            <w:rStyle w:val="Hyperlink"/>
            <w:noProof/>
          </w:rPr>
          <w:t>Table II. FPI Roles and Responsibilities</w:t>
        </w:r>
        <w:r>
          <w:rPr>
            <w:noProof/>
            <w:webHidden/>
          </w:rPr>
          <w:tab/>
        </w:r>
        <w:r>
          <w:rPr>
            <w:noProof/>
            <w:webHidden/>
          </w:rPr>
          <w:fldChar w:fldCharType="begin"/>
        </w:r>
        <w:r>
          <w:rPr>
            <w:noProof/>
            <w:webHidden/>
          </w:rPr>
          <w:instrText xml:space="preserve"> PAGEREF _Toc138407221 \h </w:instrText>
        </w:r>
        <w:r>
          <w:rPr>
            <w:noProof/>
            <w:webHidden/>
          </w:rPr>
        </w:r>
        <w:r>
          <w:rPr>
            <w:noProof/>
            <w:webHidden/>
          </w:rPr>
          <w:fldChar w:fldCharType="separate"/>
        </w:r>
        <w:r>
          <w:rPr>
            <w:noProof/>
            <w:webHidden/>
          </w:rPr>
          <w:t>4</w:t>
        </w:r>
        <w:r>
          <w:rPr>
            <w:noProof/>
            <w:webHidden/>
          </w:rPr>
          <w:fldChar w:fldCharType="end"/>
        </w:r>
      </w:hyperlink>
    </w:p>
    <w:p w14:paraId="54DF9EC2" w14:textId="27EA4379" w:rsidR="0033415A" w:rsidRDefault="000E7261" w:rsidP="0033415A">
      <w:pPr>
        <w:pStyle w:val="Header"/>
        <w:tabs>
          <w:tab w:val="clear" w:pos="4320"/>
          <w:tab w:val="clear" w:pos="8640"/>
          <w:tab w:val="right" w:pos="9360"/>
        </w:tabs>
        <w:ind w:left="540" w:hanging="547"/>
        <w:rPr>
          <w:szCs w:val="24"/>
        </w:rPr>
      </w:pPr>
      <w:r>
        <w:rPr>
          <w:szCs w:val="24"/>
        </w:rPr>
        <w:fldChar w:fldCharType="end"/>
      </w:r>
    </w:p>
    <w:p w14:paraId="54DF9EC4" w14:textId="77777777" w:rsidR="00514DD9" w:rsidRDefault="00514DD9" w:rsidP="0033415A">
      <w:pPr>
        <w:pStyle w:val="Header"/>
        <w:tabs>
          <w:tab w:val="clear" w:pos="4320"/>
          <w:tab w:val="clear" w:pos="8640"/>
          <w:tab w:val="right" w:pos="9360"/>
        </w:tabs>
        <w:ind w:left="540" w:hanging="547"/>
        <w:rPr>
          <w:szCs w:val="24"/>
        </w:rPr>
      </w:pPr>
      <w:r>
        <w:rPr>
          <w:szCs w:val="24"/>
        </w:rPr>
        <w:t>List of Figures</w:t>
      </w:r>
    </w:p>
    <w:p w14:paraId="54DF9EC5" w14:textId="59FC8E75" w:rsidR="00514DD9" w:rsidRDefault="00514DD9" w:rsidP="00514DD9">
      <w:pPr>
        <w:pStyle w:val="Header"/>
        <w:tabs>
          <w:tab w:val="clear" w:pos="4320"/>
          <w:tab w:val="clear" w:pos="8640"/>
          <w:tab w:val="right" w:pos="9360"/>
        </w:tabs>
        <w:spacing w:after="120"/>
        <w:rPr>
          <w:szCs w:val="24"/>
        </w:rPr>
      </w:pPr>
      <w:r>
        <w:rPr>
          <w:szCs w:val="24"/>
          <w:u w:val="single"/>
        </w:rPr>
        <w:t>Figure</w:t>
      </w:r>
      <w:r>
        <w:rPr>
          <w:szCs w:val="24"/>
        </w:rPr>
        <w:tab/>
      </w:r>
      <w:r>
        <w:rPr>
          <w:szCs w:val="24"/>
          <w:u w:val="single"/>
        </w:rPr>
        <w:t>Page</w:t>
      </w:r>
    </w:p>
    <w:p w14:paraId="1D048FD8" w14:textId="7196ADDF" w:rsidR="0001258D" w:rsidRDefault="000E7261">
      <w:pPr>
        <w:pStyle w:val="TableofFigures"/>
        <w:tabs>
          <w:tab w:val="right" w:leader="dot" w:pos="9350"/>
        </w:tabs>
        <w:rPr>
          <w:rFonts w:asciiTheme="minorHAnsi" w:eastAsiaTheme="minorEastAsia" w:hAnsiTheme="minorHAnsi" w:cstheme="minorBidi"/>
          <w:noProof/>
          <w:sz w:val="22"/>
          <w:szCs w:val="22"/>
        </w:rPr>
      </w:pPr>
      <w:r>
        <w:rPr>
          <w:bCs/>
          <w:noProof/>
          <w:szCs w:val="36"/>
        </w:rPr>
        <w:fldChar w:fldCharType="begin"/>
      </w:r>
      <w:r w:rsidR="00514DD9">
        <w:rPr>
          <w:bCs/>
          <w:noProof/>
          <w:szCs w:val="36"/>
        </w:rPr>
        <w:instrText xml:space="preserve"> TOC \h \z \c "Figure" </w:instrText>
      </w:r>
      <w:r>
        <w:rPr>
          <w:bCs/>
          <w:noProof/>
          <w:szCs w:val="36"/>
        </w:rPr>
        <w:fldChar w:fldCharType="separate"/>
      </w:r>
      <w:hyperlink w:anchor="_Toc54787924" w:history="1">
        <w:r w:rsidR="0001258D" w:rsidRPr="003B1A96">
          <w:rPr>
            <w:rStyle w:val="Hyperlink"/>
            <w:noProof/>
          </w:rPr>
          <w:t>Figure 1. Test Flow Diagram</w:t>
        </w:r>
        <w:r w:rsidR="0001258D">
          <w:rPr>
            <w:noProof/>
            <w:webHidden/>
          </w:rPr>
          <w:tab/>
        </w:r>
        <w:r w:rsidR="0001258D">
          <w:rPr>
            <w:noProof/>
            <w:webHidden/>
          </w:rPr>
          <w:fldChar w:fldCharType="begin"/>
        </w:r>
        <w:r w:rsidR="0001258D">
          <w:rPr>
            <w:noProof/>
            <w:webHidden/>
          </w:rPr>
          <w:instrText xml:space="preserve"> PAGEREF _Toc54787924 \h </w:instrText>
        </w:r>
        <w:r w:rsidR="0001258D">
          <w:rPr>
            <w:noProof/>
            <w:webHidden/>
          </w:rPr>
        </w:r>
        <w:r w:rsidR="0001258D">
          <w:rPr>
            <w:noProof/>
            <w:webHidden/>
          </w:rPr>
          <w:fldChar w:fldCharType="separate"/>
        </w:r>
        <w:r w:rsidR="00004C3A">
          <w:rPr>
            <w:noProof/>
            <w:webHidden/>
          </w:rPr>
          <w:t>2</w:t>
        </w:r>
        <w:r w:rsidR="0001258D">
          <w:rPr>
            <w:noProof/>
            <w:webHidden/>
          </w:rPr>
          <w:fldChar w:fldCharType="end"/>
        </w:r>
      </w:hyperlink>
    </w:p>
    <w:p w14:paraId="54DF9ECB" w14:textId="2A085729" w:rsidR="0033415A" w:rsidRDefault="000E7261">
      <w:pPr>
        <w:pStyle w:val="Header"/>
        <w:tabs>
          <w:tab w:val="clear" w:pos="4320"/>
          <w:tab w:val="clear" w:pos="8640"/>
          <w:tab w:val="right" w:pos="9360"/>
        </w:tabs>
        <w:rPr>
          <w:szCs w:val="24"/>
        </w:rPr>
      </w:pPr>
      <w:r>
        <w:rPr>
          <w:bCs/>
          <w:noProof/>
          <w:szCs w:val="36"/>
        </w:rPr>
        <w:fldChar w:fldCharType="end"/>
      </w:r>
    </w:p>
    <w:p w14:paraId="54DF9ECC" w14:textId="776ECB78" w:rsidR="00112354" w:rsidRDefault="00112354">
      <w:pPr>
        <w:pStyle w:val="Header"/>
        <w:tabs>
          <w:tab w:val="clear" w:pos="4320"/>
          <w:tab w:val="clear" w:pos="8640"/>
          <w:tab w:val="right" w:pos="9360"/>
        </w:tabs>
        <w:rPr>
          <w:szCs w:val="24"/>
        </w:rPr>
      </w:pPr>
      <w:r>
        <w:rPr>
          <w:szCs w:val="24"/>
        </w:rPr>
        <w:t>List of Appendices</w:t>
      </w:r>
    </w:p>
    <w:p w14:paraId="54DF9ECD" w14:textId="1B34EB08" w:rsidR="00112354" w:rsidRDefault="00112354">
      <w:pPr>
        <w:pStyle w:val="Header"/>
        <w:tabs>
          <w:tab w:val="clear" w:pos="4320"/>
          <w:tab w:val="clear" w:pos="8640"/>
          <w:tab w:val="right" w:pos="9360"/>
        </w:tabs>
        <w:spacing w:after="120"/>
        <w:jc w:val="left"/>
        <w:rPr>
          <w:szCs w:val="24"/>
          <w:u w:val="single"/>
        </w:rPr>
      </w:pPr>
      <w:r>
        <w:rPr>
          <w:szCs w:val="24"/>
          <w:u w:val="single"/>
        </w:rPr>
        <w:t>Appendix</w:t>
      </w:r>
      <w:r>
        <w:rPr>
          <w:szCs w:val="24"/>
        </w:rPr>
        <w:tab/>
      </w:r>
      <w:r>
        <w:rPr>
          <w:szCs w:val="24"/>
          <w:u w:val="single"/>
        </w:rPr>
        <w:t>Page</w:t>
      </w:r>
    </w:p>
    <w:p w14:paraId="0FCCB11E" w14:textId="436BA990" w:rsidR="0001258D" w:rsidRDefault="00964DC5">
      <w:pPr>
        <w:pStyle w:val="TableofFigures"/>
        <w:tabs>
          <w:tab w:val="right" w:leader="dot" w:pos="9350"/>
        </w:tabs>
        <w:rPr>
          <w:rFonts w:asciiTheme="minorHAnsi" w:eastAsiaTheme="minorEastAsia" w:hAnsiTheme="minorHAnsi" w:cstheme="minorBidi"/>
          <w:noProof/>
          <w:sz w:val="22"/>
          <w:szCs w:val="22"/>
        </w:rPr>
      </w:pPr>
      <w:r>
        <w:rPr>
          <w:bCs/>
        </w:rPr>
        <w:fldChar w:fldCharType="begin"/>
      </w:r>
      <w:r>
        <w:rPr>
          <w:bCs/>
        </w:rPr>
        <w:instrText xml:space="preserve"> TOC \h \z \c "Appendix" </w:instrText>
      </w:r>
      <w:r>
        <w:rPr>
          <w:bCs/>
        </w:rPr>
        <w:fldChar w:fldCharType="separate"/>
      </w:r>
      <w:hyperlink w:anchor="_Toc54787928" w:history="1">
        <w:r w:rsidR="0001258D" w:rsidRPr="00A863B6">
          <w:rPr>
            <w:rStyle w:val="Hyperlink"/>
            <w:noProof/>
          </w:rPr>
          <w:t>Appendix A. Master Test List Data Sheets</w:t>
        </w:r>
        <w:r w:rsidR="0001258D">
          <w:rPr>
            <w:noProof/>
            <w:webHidden/>
          </w:rPr>
          <w:tab/>
        </w:r>
        <w:r w:rsidR="0001258D">
          <w:rPr>
            <w:noProof/>
            <w:webHidden/>
          </w:rPr>
          <w:fldChar w:fldCharType="begin"/>
        </w:r>
        <w:r w:rsidR="0001258D">
          <w:rPr>
            <w:noProof/>
            <w:webHidden/>
          </w:rPr>
          <w:instrText xml:space="preserve"> PAGEREF _Toc54787928 \h </w:instrText>
        </w:r>
        <w:r w:rsidR="0001258D">
          <w:rPr>
            <w:noProof/>
            <w:webHidden/>
          </w:rPr>
        </w:r>
        <w:r w:rsidR="0001258D">
          <w:rPr>
            <w:noProof/>
            <w:webHidden/>
          </w:rPr>
          <w:fldChar w:fldCharType="separate"/>
        </w:r>
        <w:r w:rsidR="00004C3A">
          <w:rPr>
            <w:noProof/>
            <w:webHidden/>
          </w:rPr>
          <w:t>5</w:t>
        </w:r>
        <w:r w:rsidR="0001258D">
          <w:rPr>
            <w:noProof/>
            <w:webHidden/>
          </w:rPr>
          <w:fldChar w:fldCharType="end"/>
        </w:r>
      </w:hyperlink>
    </w:p>
    <w:p w14:paraId="3AB37D94" w14:textId="5CDB9C35" w:rsidR="0001258D" w:rsidRDefault="0001258D">
      <w:pPr>
        <w:pStyle w:val="TableofFigures"/>
        <w:tabs>
          <w:tab w:val="right" w:leader="dot" w:pos="9350"/>
        </w:tabs>
        <w:rPr>
          <w:rFonts w:asciiTheme="minorHAnsi" w:eastAsiaTheme="minorEastAsia" w:hAnsiTheme="minorHAnsi" w:cstheme="minorBidi"/>
          <w:noProof/>
          <w:sz w:val="22"/>
          <w:szCs w:val="22"/>
        </w:rPr>
      </w:pPr>
      <w:hyperlink w:anchor="_Toc54787929" w:history="1">
        <w:r w:rsidRPr="00A863B6">
          <w:rPr>
            <w:rStyle w:val="Hyperlink"/>
            <w:noProof/>
          </w:rPr>
          <w:t>Appendix B. Ballooned Drawing(s)</w:t>
        </w:r>
        <w:r>
          <w:rPr>
            <w:noProof/>
            <w:webHidden/>
          </w:rPr>
          <w:tab/>
        </w:r>
        <w:r>
          <w:rPr>
            <w:noProof/>
            <w:webHidden/>
          </w:rPr>
          <w:fldChar w:fldCharType="begin"/>
        </w:r>
        <w:r>
          <w:rPr>
            <w:noProof/>
            <w:webHidden/>
          </w:rPr>
          <w:instrText xml:space="preserve"> PAGEREF _Toc54787929 \h </w:instrText>
        </w:r>
        <w:r>
          <w:rPr>
            <w:noProof/>
            <w:webHidden/>
          </w:rPr>
        </w:r>
        <w:r>
          <w:rPr>
            <w:noProof/>
            <w:webHidden/>
          </w:rPr>
          <w:fldChar w:fldCharType="separate"/>
        </w:r>
        <w:r w:rsidR="00004C3A">
          <w:rPr>
            <w:noProof/>
            <w:webHidden/>
          </w:rPr>
          <w:t>5</w:t>
        </w:r>
        <w:r>
          <w:rPr>
            <w:noProof/>
            <w:webHidden/>
          </w:rPr>
          <w:fldChar w:fldCharType="end"/>
        </w:r>
      </w:hyperlink>
    </w:p>
    <w:p w14:paraId="12E55AA7" w14:textId="43EC8D56" w:rsidR="0001258D" w:rsidRDefault="0001258D">
      <w:pPr>
        <w:pStyle w:val="TableofFigures"/>
        <w:tabs>
          <w:tab w:val="right" w:leader="dot" w:pos="9350"/>
        </w:tabs>
        <w:rPr>
          <w:rFonts w:asciiTheme="minorHAnsi" w:eastAsiaTheme="minorEastAsia" w:hAnsiTheme="minorHAnsi" w:cstheme="minorBidi"/>
          <w:noProof/>
          <w:sz w:val="22"/>
          <w:szCs w:val="22"/>
        </w:rPr>
      </w:pPr>
      <w:hyperlink w:anchor="_Toc54787930" w:history="1">
        <w:r w:rsidRPr="00A863B6">
          <w:rPr>
            <w:rStyle w:val="Hyperlink"/>
            <w:noProof/>
          </w:rPr>
          <w:t>Appendix C. Additional Supporting Documentation</w:t>
        </w:r>
        <w:r>
          <w:rPr>
            <w:noProof/>
            <w:webHidden/>
          </w:rPr>
          <w:tab/>
        </w:r>
        <w:r>
          <w:rPr>
            <w:noProof/>
            <w:webHidden/>
          </w:rPr>
          <w:fldChar w:fldCharType="begin"/>
        </w:r>
        <w:r>
          <w:rPr>
            <w:noProof/>
            <w:webHidden/>
          </w:rPr>
          <w:instrText xml:space="preserve"> PAGEREF _Toc54787930 \h </w:instrText>
        </w:r>
        <w:r>
          <w:rPr>
            <w:noProof/>
            <w:webHidden/>
          </w:rPr>
        </w:r>
        <w:r>
          <w:rPr>
            <w:noProof/>
            <w:webHidden/>
          </w:rPr>
          <w:fldChar w:fldCharType="separate"/>
        </w:r>
        <w:r w:rsidR="00004C3A">
          <w:rPr>
            <w:noProof/>
            <w:webHidden/>
          </w:rPr>
          <w:t>5</w:t>
        </w:r>
        <w:r>
          <w:rPr>
            <w:noProof/>
            <w:webHidden/>
          </w:rPr>
          <w:fldChar w:fldCharType="end"/>
        </w:r>
      </w:hyperlink>
    </w:p>
    <w:p w14:paraId="03D16E0B" w14:textId="6BE37357" w:rsidR="007E0EEB" w:rsidRPr="007E0EEB" w:rsidRDefault="00964DC5" w:rsidP="007E0EEB">
      <w:pPr>
        <w:jc w:val="both"/>
        <w:rPr>
          <w:bCs/>
        </w:rPr>
      </w:pPr>
      <w:r>
        <w:rPr>
          <w:bCs/>
        </w:rPr>
        <w:fldChar w:fldCharType="end"/>
      </w:r>
    </w:p>
    <w:p w14:paraId="0647AC31" w14:textId="77777777" w:rsidR="007E0EEB" w:rsidRDefault="007E0EEB" w:rsidP="007E0EEB">
      <w:pPr>
        <w:jc w:val="both"/>
        <w:rPr>
          <w:bCs/>
        </w:rPr>
        <w:sectPr w:rsidR="007E0EEB" w:rsidSect="00BD4E79">
          <w:headerReference w:type="default" r:id="rId16"/>
          <w:footerReference w:type="default" r:id="rId17"/>
          <w:footerReference w:type="first" r:id="rId18"/>
          <w:pgSz w:w="12240" w:h="15840" w:code="1"/>
          <w:pgMar w:top="1440" w:right="1440" w:bottom="1440" w:left="1440" w:header="720" w:footer="432" w:gutter="0"/>
          <w:pgNumType w:fmt="lowerRoman" w:start="2"/>
          <w:cols w:space="720"/>
          <w:docGrid w:linePitch="326"/>
        </w:sectPr>
      </w:pPr>
    </w:p>
    <w:p w14:paraId="54DF9ED4" w14:textId="6E636D8B" w:rsidR="00CF35FB" w:rsidRDefault="00D00121" w:rsidP="007E0EEB">
      <w:pPr>
        <w:pStyle w:val="Heading1"/>
        <w:pageBreakBefore w:val="0"/>
        <w:numPr>
          <w:ilvl w:val="0"/>
          <w:numId w:val="1"/>
        </w:numPr>
        <w:spacing w:before="240"/>
      </w:pPr>
      <w:bookmarkStart w:id="11" w:name="_Toc54787909"/>
      <w:r>
        <w:lastRenderedPageBreak/>
        <w:t>Introduction</w:t>
      </w:r>
      <w:bookmarkEnd w:id="11"/>
    </w:p>
    <w:p w14:paraId="54DF9ED6" w14:textId="1B95F11D" w:rsidR="00DE14D9" w:rsidRDefault="007A091B" w:rsidP="0001258D">
      <w:pPr>
        <w:jc w:val="both"/>
        <w:rPr>
          <w:bCs/>
        </w:rPr>
      </w:pPr>
      <w:r>
        <w:rPr>
          <w:bCs/>
        </w:rPr>
        <w:t xml:space="preserve">This </w:t>
      </w:r>
      <w:r w:rsidR="00B75994">
        <w:rPr>
          <w:bCs/>
        </w:rPr>
        <w:t>First Piece Inspection (</w:t>
      </w:r>
      <w:r>
        <w:rPr>
          <w:bCs/>
        </w:rPr>
        <w:t>FPI</w:t>
      </w:r>
      <w:r w:rsidR="00B75994">
        <w:rPr>
          <w:bCs/>
        </w:rPr>
        <w:t>)</w:t>
      </w:r>
      <w:r>
        <w:rPr>
          <w:bCs/>
        </w:rPr>
        <w:t xml:space="preserve"> plan was created in preparation for the FPI report in accordance with</w:t>
      </w:r>
      <w:r w:rsidR="00B75994">
        <w:rPr>
          <w:bCs/>
        </w:rPr>
        <w:t xml:space="preserve"> (IAW) contract </w:t>
      </w:r>
      <w:r w:rsidR="00D74572" w:rsidRPr="00D74572">
        <w:t>W31P4Q-20-D-0023</w:t>
      </w:r>
      <w:r w:rsidR="00B75994" w:rsidRPr="00C531DD">
        <w:t xml:space="preserve"> </w:t>
      </w:r>
      <w:r>
        <w:rPr>
          <w:bCs/>
        </w:rPr>
        <w:t xml:space="preserve">Statement of Work (SOW) paragraph </w:t>
      </w:r>
      <w:r w:rsidRPr="00B82A18">
        <w:rPr>
          <w:bCs/>
        </w:rPr>
        <w:t>C-</w:t>
      </w:r>
      <w:r>
        <w:rPr>
          <w:bCs/>
        </w:rPr>
        <w:t>5.2.</w:t>
      </w:r>
      <w:r w:rsidRPr="00B82A18">
        <w:rPr>
          <w:bCs/>
        </w:rPr>
        <w:t>2,</w:t>
      </w:r>
      <w:r>
        <w:rPr>
          <w:bCs/>
        </w:rPr>
        <w:t xml:space="preserve"> Data Item Description (DID) DI-MISC-80809</w:t>
      </w:r>
      <w:r w:rsidR="006702AA">
        <w:rPr>
          <w:bCs/>
        </w:rPr>
        <w:t>B</w:t>
      </w:r>
      <w:r w:rsidR="00B75994">
        <w:rPr>
          <w:bCs/>
        </w:rPr>
        <w:t xml:space="preserve"> and</w:t>
      </w:r>
      <w:r>
        <w:rPr>
          <w:bCs/>
        </w:rPr>
        <w:t xml:space="preserve"> Contract Data Requirements List (CDRL) A0</w:t>
      </w:r>
      <w:r w:rsidR="006702AA">
        <w:rPr>
          <w:bCs/>
        </w:rPr>
        <w:t>14</w:t>
      </w:r>
      <w:r>
        <w:rPr>
          <w:bCs/>
        </w:rPr>
        <w:t>.</w:t>
      </w:r>
      <w:r w:rsidR="006702AA">
        <w:rPr>
          <w:bCs/>
        </w:rPr>
        <w:t xml:space="preserve">  Th</w:t>
      </w:r>
      <w:r w:rsidR="002D7900">
        <w:rPr>
          <w:bCs/>
        </w:rPr>
        <w:t>is</w:t>
      </w:r>
      <w:r w:rsidR="006702AA">
        <w:rPr>
          <w:bCs/>
        </w:rPr>
        <w:t xml:space="preserve"> plan is not a CDRL</w:t>
      </w:r>
      <w:r w:rsidR="002D7900">
        <w:rPr>
          <w:bCs/>
        </w:rPr>
        <w:t xml:space="preserve"> requirement</w:t>
      </w:r>
      <w:r w:rsidR="006702AA">
        <w:rPr>
          <w:bCs/>
        </w:rPr>
        <w:t>.</w:t>
      </w:r>
    </w:p>
    <w:p w14:paraId="624F93C4" w14:textId="77777777" w:rsidR="0001258D" w:rsidRDefault="0001258D" w:rsidP="0001258D">
      <w:pPr>
        <w:jc w:val="both"/>
        <w:rPr>
          <w:bCs/>
        </w:rPr>
      </w:pPr>
    </w:p>
    <w:p w14:paraId="54DF9ED7" w14:textId="53CAA631" w:rsidR="00DE14D9" w:rsidRDefault="00DE14D9" w:rsidP="0001258D">
      <w:pPr>
        <w:jc w:val="both"/>
        <w:rPr>
          <w:bCs/>
        </w:rPr>
      </w:pPr>
      <w:r>
        <w:rPr>
          <w:bCs/>
        </w:rPr>
        <w:t xml:space="preserve">This document provides </w:t>
      </w:r>
      <w:r w:rsidR="00366973">
        <w:rPr>
          <w:bCs/>
        </w:rPr>
        <w:t>the information required to validate</w:t>
      </w:r>
      <w:r w:rsidR="000667A5">
        <w:rPr>
          <w:bCs/>
        </w:rPr>
        <w:t xml:space="preserve"> </w:t>
      </w:r>
      <w:r w:rsidR="0073038A" w:rsidRPr="00D86529">
        <w:rPr>
          <w:bCs/>
          <w:color w:val="00B050"/>
        </w:rPr>
        <w:t>part number (</w:t>
      </w:r>
      <w:r w:rsidR="0073038A" w:rsidRPr="000667A5">
        <w:rPr>
          <w:bCs/>
          <w:color w:val="00B050"/>
        </w:rPr>
        <w:t>P/N</w:t>
      </w:r>
      <w:r w:rsidR="0073038A">
        <w:rPr>
          <w:bCs/>
          <w:color w:val="00B050"/>
        </w:rPr>
        <w:t>)</w:t>
      </w:r>
      <w:r w:rsidR="000667A5" w:rsidRPr="000667A5">
        <w:rPr>
          <w:bCs/>
          <w:color w:val="00B050"/>
        </w:rPr>
        <w:t>, drawing name and description of validation</w:t>
      </w:r>
      <w:r w:rsidR="000667A5">
        <w:rPr>
          <w:bCs/>
        </w:rPr>
        <w:t>.</w:t>
      </w:r>
    </w:p>
    <w:p w14:paraId="03C58B52" w14:textId="77777777" w:rsidR="0001258D" w:rsidRDefault="0001258D" w:rsidP="0001258D">
      <w:pPr>
        <w:jc w:val="both"/>
        <w:rPr>
          <w:bCs/>
        </w:rPr>
      </w:pPr>
    </w:p>
    <w:p w14:paraId="47FEB841" w14:textId="4C7E8555" w:rsidR="006F5BA0" w:rsidRDefault="006F5BA0" w:rsidP="0001258D">
      <w:pPr>
        <w:rPr>
          <w:bCs/>
        </w:rPr>
      </w:pPr>
      <w:r w:rsidRPr="004A11FB">
        <w:rPr>
          <w:bCs/>
          <w:color w:val="00B050"/>
        </w:rPr>
        <w:t xml:space="preserve">This change does not affect critical items. </w:t>
      </w:r>
      <w:r w:rsidRPr="004A11FB">
        <w:rPr>
          <w:bCs/>
        </w:rPr>
        <w:t xml:space="preserve">Or </w:t>
      </w:r>
      <w:r w:rsidRPr="004A11FB">
        <w:rPr>
          <w:bCs/>
          <w:color w:val="00B050"/>
          <w:szCs w:val="20"/>
        </w:rPr>
        <w:t>This change affects critical items. As such, the Critical Characteristic Control Plan needs review. Updates, if required, will be noted in the report.</w:t>
      </w:r>
      <w:r>
        <w:rPr>
          <w:bCs/>
        </w:rPr>
        <w:t xml:space="preserve"> </w:t>
      </w:r>
    </w:p>
    <w:p w14:paraId="2CCDDEBA" w14:textId="70E65F08" w:rsidR="0001258D" w:rsidRDefault="0001258D" w:rsidP="0001258D">
      <w:pPr>
        <w:rPr>
          <w:bCs/>
        </w:rPr>
      </w:pPr>
    </w:p>
    <w:p w14:paraId="241CE9F0" w14:textId="7D1EC703" w:rsidR="0001258D" w:rsidRPr="00041C14" w:rsidRDefault="0001258D" w:rsidP="0001258D">
      <w:pPr>
        <w:rPr>
          <w:bCs/>
          <w:color w:val="000000" w:themeColor="text1"/>
        </w:rPr>
      </w:pPr>
      <w:r>
        <w:rPr>
          <w:bCs/>
        </w:rPr>
        <w:t xml:space="preserve">All FPI samples, including all sub-components, will be fully conforming and compliant with all </w:t>
      </w:r>
      <w:r w:rsidRPr="00C9777A">
        <w:rPr>
          <w:bCs/>
        </w:rPr>
        <w:t>Technical Data Package (TDP)</w:t>
      </w:r>
      <w:r>
        <w:rPr>
          <w:bCs/>
        </w:rPr>
        <w:t xml:space="preserve"> requirements.</w:t>
      </w:r>
      <w:r w:rsidR="00785E5C">
        <w:rPr>
          <w:bCs/>
        </w:rPr>
        <w:t xml:space="preserve"> </w:t>
      </w:r>
      <w:r w:rsidR="00785E5C" w:rsidRPr="005D23EB">
        <w:rPr>
          <w:bCs/>
          <w:i/>
          <w:color w:val="00B050"/>
        </w:rPr>
        <w:t>&lt;</w:t>
      </w:r>
      <w:r w:rsidR="005D23EB">
        <w:rPr>
          <w:bCs/>
          <w:i/>
          <w:color w:val="00B050"/>
        </w:rPr>
        <w:t xml:space="preserve">Note:  </w:t>
      </w:r>
      <w:r w:rsidR="00785E5C" w:rsidRPr="005D23EB">
        <w:rPr>
          <w:bCs/>
          <w:i/>
          <w:color w:val="00B050"/>
        </w:rPr>
        <w:t>If nonconforming or noncompliant material is planned to be used in the validation</w:t>
      </w:r>
      <w:r w:rsidR="005D23EB">
        <w:rPr>
          <w:bCs/>
          <w:i/>
          <w:color w:val="00B050"/>
        </w:rPr>
        <w:t>, then a FAT or TFAT will need to be performed to get ARSGM approval.&gt;</w:t>
      </w:r>
      <w:r w:rsidR="00041C14">
        <w:rPr>
          <w:bCs/>
          <w:i/>
          <w:color w:val="00B050"/>
        </w:rPr>
        <w:t xml:space="preserve"> </w:t>
      </w:r>
      <w:r w:rsidR="00041C14" w:rsidRPr="00041C14">
        <w:rPr>
          <w:bCs/>
          <w:color w:val="000000" w:themeColor="text1"/>
        </w:rPr>
        <w:t xml:space="preserve">FPI samples will be retained, at a minimum, until the report is approved.  </w:t>
      </w:r>
    </w:p>
    <w:p w14:paraId="04476F83" w14:textId="77777777" w:rsidR="0001258D" w:rsidRPr="00C9777A" w:rsidRDefault="0001258D" w:rsidP="0001258D">
      <w:pPr>
        <w:rPr>
          <w:bCs/>
        </w:rPr>
      </w:pPr>
    </w:p>
    <w:p w14:paraId="54DF9EE2" w14:textId="77777777" w:rsidR="00BC49A4" w:rsidRDefault="00BC49A4" w:rsidP="0001258D">
      <w:pPr>
        <w:jc w:val="both"/>
        <w:rPr>
          <w:bCs/>
        </w:rPr>
      </w:pPr>
      <w:r>
        <w:rPr>
          <w:bCs/>
        </w:rPr>
        <w:t xml:space="preserve">The tests and inspections are defined in </w:t>
      </w:r>
      <w:r w:rsidRPr="00373906">
        <w:rPr>
          <w:bCs/>
        </w:rPr>
        <w:t>the test flow diagram, Master Test List, and any additional listed requirements.</w:t>
      </w:r>
      <w:r>
        <w:rPr>
          <w:bCs/>
        </w:rPr>
        <w:t xml:space="preserve"> </w:t>
      </w:r>
    </w:p>
    <w:p w14:paraId="5B0884E2" w14:textId="77777777" w:rsidR="00BA2489" w:rsidRDefault="00BA2489" w:rsidP="0001258D">
      <w:pPr>
        <w:jc w:val="both"/>
        <w:rPr>
          <w:bCs/>
        </w:rPr>
      </w:pPr>
    </w:p>
    <w:p w14:paraId="54DF9EE3" w14:textId="77777777" w:rsidR="00205104" w:rsidRDefault="00205104" w:rsidP="00366973">
      <w:pPr>
        <w:pStyle w:val="Heading1"/>
        <w:pageBreakBefore w:val="0"/>
        <w:numPr>
          <w:ilvl w:val="0"/>
          <w:numId w:val="1"/>
        </w:numPr>
        <w:spacing w:before="240"/>
      </w:pPr>
      <w:bookmarkStart w:id="12" w:name="_Toc54787910"/>
      <w:r>
        <w:t xml:space="preserve">Applicable </w:t>
      </w:r>
      <w:r w:rsidR="00087F81">
        <w:t>documents</w:t>
      </w:r>
      <w:bookmarkEnd w:id="12"/>
    </w:p>
    <w:p w14:paraId="3F49FC93" w14:textId="20CECF1C" w:rsidR="0012171B" w:rsidRDefault="007A091B" w:rsidP="006C51DB">
      <w:pPr>
        <w:pStyle w:val="BodyText"/>
        <w:spacing w:before="0"/>
        <w:ind w:firstLine="0"/>
        <w:jc w:val="left"/>
        <w:rPr>
          <w:bCs/>
        </w:rPr>
      </w:pPr>
      <w:r w:rsidRPr="007A091B">
        <w:rPr>
          <w:bCs/>
        </w:rPr>
        <w:t>The document baseline for applicable specifications and Industry Standards can be found on AS9102 Form(s) 2 Blocks 6 and 12 and AS9102 Form(s) 3 Block 6.  Baseline documents not found in these areas are contained in Table I.</w:t>
      </w:r>
    </w:p>
    <w:p w14:paraId="7F272D6C" w14:textId="77777777" w:rsidR="004566B2" w:rsidRDefault="004566B2" w:rsidP="006C51DB">
      <w:pPr>
        <w:pStyle w:val="BodyText"/>
        <w:spacing w:before="0"/>
        <w:ind w:firstLine="0"/>
        <w:jc w:val="left"/>
        <w:rPr>
          <w:bCs/>
        </w:rPr>
      </w:pPr>
    </w:p>
    <w:p w14:paraId="146B57D1" w14:textId="65BD0CE1" w:rsidR="0012171B" w:rsidRDefault="0012171B" w:rsidP="00366973">
      <w:pPr>
        <w:pStyle w:val="BodyText"/>
        <w:spacing w:before="0"/>
        <w:ind w:firstLine="0"/>
        <w:rPr>
          <w:bCs/>
        </w:rPr>
      </w:pPr>
      <w:r w:rsidRPr="0012171B">
        <w:rPr>
          <w:bCs/>
        </w:rPr>
        <w:t>Where ASME Y14.5 or ASME Y14.100 is stated on a drawing, the current revision may not be applicable and the revision inclusive of the drawing practice/symbology shall be used.</w:t>
      </w:r>
    </w:p>
    <w:p w14:paraId="54DF9EE9" w14:textId="77777777" w:rsidR="008F50CD" w:rsidRPr="00D4569B" w:rsidRDefault="000F330D" w:rsidP="00D4569B">
      <w:pPr>
        <w:pStyle w:val="Caption"/>
        <w:rPr>
          <w:bCs w:val="0"/>
        </w:rPr>
      </w:pPr>
      <w:bookmarkStart w:id="13" w:name="_Ref271721752"/>
      <w:bookmarkStart w:id="14" w:name="_Toc138407220"/>
      <w:r w:rsidRPr="00D4569B">
        <w:t xml:space="preserve">Table </w:t>
      </w:r>
      <w:r w:rsidR="000E7261" w:rsidRPr="00D4569B">
        <w:fldChar w:fldCharType="begin"/>
      </w:r>
      <w:r w:rsidRPr="00D4569B">
        <w:instrText xml:space="preserve"> SEQ Table \* ROMAN </w:instrText>
      </w:r>
      <w:r w:rsidR="000E7261" w:rsidRPr="00D4569B">
        <w:fldChar w:fldCharType="separate"/>
      </w:r>
      <w:r w:rsidR="00641105">
        <w:rPr>
          <w:noProof/>
        </w:rPr>
        <w:t>I</w:t>
      </w:r>
      <w:r w:rsidR="000E7261" w:rsidRPr="00D4569B">
        <w:fldChar w:fldCharType="end"/>
      </w:r>
      <w:bookmarkEnd w:id="13"/>
      <w:r w:rsidR="0080581A">
        <w:t>.</w:t>
      </w:r>
      <w:r w:rsidR="005D219B" w:rsidRPr="00D4569B">
        <w:t xml:space="preserve"> </w:t>
      </w:r>
      <w:r w:rsidRPr="00D4569B">
        <w:t>Applicable Documents</w:t>
      </w:r>
      <w:bookmarkEnd w:id="14"/>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1957"/>
        <w:gridCol w:w="3438"/>
        <w:gridCol w:w="720"/>
        <w:gridCol w:w="1530"/>
        <w:gridCol w:w="1705"/>
      </w:tblGrid>
      <w:tr w:rsidR="00C31D18" w:rsidRPr="00D4569B" w14:paraId="54DF9EEF" w14:textId="77777777" w:rsidTr="000667A5">
        <w:trPr>
          <w:tblHeader/>
          <w:jc w:val="center"/>
        </w:trPr>
        <w:tc>
          <w:tcPr>
            <w:tcW w:w="1957" w:type="dxa"/>
            <w:vAlign w:val="center"/>
          </w:tcPr>
          <w:p w14:paraId="54DF9EEA" w14:textId="77777777" w:rsidR="00C31D18" w:rsidRPr="00D4569B" w:rsidRDefault="00C31D18" w:rsidP="00D4569B">
            <w:pPr>
              <w:autoSpaceDE w:val="0"/>
              <w:autoSpaceDN w:val="0"/>
              <w:adjustRightInd w:val="0"/>
              <w:spacing w:before="60" w:after="60"/>
              <w:rPr>
                <w:b/>
                <w:sz w:val="20"/>
                <w:szCs w:val="20"/>
              </w:rPr>
            </w:pPr>
            <w:r w:rsidRPr="00D4569B">
              <w:rPr>
                <w:b/>
                <w:sz w:val="20"/>
                <w:szCs w:val="20"/>
              </w:rPr>
              <w:t>DOCUMENT NUMBER</w:t>
            </w:r>
          </w:p>
        </w:tc>
        <w:tc>
          <w:tcPr>
            <w:tcW w:w="3438" w:type="dxa"/>
            <w:vAlign w:val="center"/>
          </w:tcPr>
          <w:p w14:paraId="54DF9EEB" w14:textId="77777777" w:rsidR="00C31D18" w:rsidRPr="00D4569B" w:rsidRDefault="00C31D18" w:rsidP="00D4569B">
            <w:pPr>
              <w:autoSpaceDE w:val="0"/>
              <w:autoSpaceDN w:val="0"/>
              <w:adjustRightInd w:val="0"/>
              <w:spacing w:before="60" w:after="60"/>
              <w:jc w:val="center"/>
              <w:rPr>
                <w:b/>
                <w:sz w:val="20"/>
                <w:szCs w:val="20"/>
              </w:rPr>
            </w:pPr>
            <w:r w:rsidRPr="00D4569B">
              <w:rPr>
                <w:b/>
                <w:sz w:val="20"/>
                <w:szCs w:val="20"/>
              </w:rPr>
              <w:t>TITLE</w:t>
            </w:r>
          </w:p>
        </w:tc>
        <w:tc>
          <w:tcPr>
            <w:tcW w:w="720" w:type="dxa"/>
            <w:vAlign w:val="center"/>
          </w:tcPr>
          <w:p w14:paraId="54DF9EEC" w14:textId="77777777" w:rsidR="00C31D18" w:rsidRPr="00D4569B" w:rsidRDefault="005C170A" w:rsidP="005C170A">
            <w:pPr>
              <w:autoSpaceDE w:val="0"/>
              <w:autoSpaceDN w:val="0"/>
              <w:adjustRightInd w:val="0"/>
              <w:spacing w:before="60" w:after="60"/>
              <w:rPr>
                <w:b/>
                <w:sz w:val="20"/>
                <w:szCs w:val="20"/>
              </w:rPr>
            </w:pPr>
            <w:r>
              <w:rPr>
                <w:b/>
                <w:sz w:val="20"/>
                <w:szCs w:val="20"/>
              </w:rPr>
              <w:t>REV</w:t>
            </w:r>
          </w:p>
        </w:tc>
        <w:tc>
          <w:tcPr>
            <w:tcW w:w="1530" w:type="dxa"/>
            <w:vAlign w:val="center"/>
          </w:tcPr>
          <w:p w14:paraId="54DF9EED" w14:textId="77777777" w:rsidR="00C31D18" w:rsidRPr="00D4569B" w:rsidRDefault="00C31D18" w:rsidP="00D4569B">
            <w:pPr>
              <w:autoSpaceDE w:val="0"/>
              <w:autoSpaceDN w:val="0"/>
              <w:adjustRightInd w:val="0"/>
              <w:spacing w:before="60" w:after="60"/>
              <w:jc w:val="center"/>
              <w:rPr>
                <w:b/>
                <w:sz w:val="20"/>
                <w:szCs w:val="20"/>
              </w:rPr>
            </w:pPr>
            <w:r w:rsidRPr="00D4569B">
              <w:rPr>
                <w:b/>
                <w:sz w:val="20"/>
                <w:szCs w:val="20"/>
              </w:rPr>
              <w:t>CNs</w:t>
            </w:r>
            <w:r w:rsidR="00A475CA">
              <w:rPr>
                <w:b/>
                <w:sz w:val="20"/>
                <w:szCs w:val="20"/>
              </w:rPr>
              <w:t>*</w:t>
            </w:r>
          </w:p>
        </w:tc>
        <w:tc>
          <w:tcPr>
            <w:tcW w:w="1705" w:type="dxa"/>
            <w:vAlign w:val="center"/>
          </w:tcPr>
          <w:p w14:paraId="54DF9EEE" w14:textId="77777777" w:rsidR="00C31D18" w:rsidRPr="00D4569B" w:rsidRDefault="00C31D18" w:rsidP="00D4569B">
            <w:pPr>
              <w:autoSpaceDE w:val="0"/>
              <w:autoSpaceDN w:val="0"/>
              <w:adjustRightInd w:val="0"/>
              <w:spacing w:before="60" w:after="60"/>
              <w:jc w:val="center"/>
              <w:rPr>
                <w:b/>
                <w:sz w:val="20"/>
                <w:szCs w:val="20"/>
              </w:rPr>
            </w:pPr>
            <w:r>
              <w:rPr>
                <w:b/>
                <w:sz w:val="20"/>
                <w:szCs w:val="20"/>
              </w:rPr>
              <w:t>NORs</w:t>
            </w:r>
          </w:p>
        </w:tc>
      </w:tr>
      <w:tr w:rsidR="00C31D18" w:rsidRPr="00D4569B" w14:paraId="54DF9EF5" w14:textId="77777777" w:rsidTr="000667A5">
        <w:trPr>
          <w:jc w:val="center"/>
        </w:trPr>
        <w:tc>
          <w:tcPr>
            <w:tcW w:w="1957" w:type="dxa"/>
            <w:vAlign w:val="center"/>
          </w:tcPr>
          <w:p w14:paraId="54DF9EF0" w14:textId="77777777" w:rsidR="00C31D18" w:rsidRPr="00D4569B" w:rsidRDefault="00C31D18" w:rsidP="000667A5">
            <w:pPr>
              <w:autoSpaceDE w:val="0"/>
              <w:autoSpaceDN w:val="0"/>
              <w:adjustRightInd w:val="0"/>
              <w:spacing w:before="60" w:after="60"/>
            </w:pPr>
          </w:p>
        </w:tc>
        <w:tc>
          <w:tcPr>
            <w:tcW w:w="3438" w:type="dxa"/>
            <w:vAlign w:val="center"/>
          </w:tcPr>
          <w:p w14:paraId="54DF9EF1" w14:textId="77777777" w:rsidR="00C31D18" w:rsidRPr="00D4569B" w:rsidRDefault="00C31D18" w:rsidP="000667A5">
            <w:pPr>
              <w:autoSpaceDE w:val="0"/>
              <w:autoSpaceDN w:val="0"/>
              <w:adjustRightInd w:val="0"/>
              <w:spacing w:before="60" w:after="60"/>
            </w:pPr>
          </w:p>
        </w:tc>
        <w:tc>
          <w:tcPr>
            <w:tcW w:w="720" w:type="dxa"/>
            <w:vAlign w:val="center"/>
          </w:tcPr>
          <w:p w14:paraId="54DF9EF2" w14:textId="77777777" w:rsidR="00C31D18" w:rsidRPr="00D4569B" w:rsidRDefault="00C31D18" w:rsidP="000667A5">
            <w:pPr>
              <w:autoSpaceDE w:val="0"/>
              <w:autoSpaceDN w:val="0"/>
              <w:adjustRightInd w:val="0"/>
              <w:spacing w:before="60" w:after="60"/>
              <w:jc w:val="center"/>
            </w:pPr>
          </w:p>
        </w:tc>
        <w:tc>
          <w:tcPr>
            <w:tcW w:w="1530" w:type="dxa"/>
            <w:vAlign w:val="center"/>
          </w:tcPr>
          <w:p w14:paraId="54DF9EF3" w14:textId="77777777" w:rsidR="00C31D18" w:rsidRPr="00D4569B" w:rsidRDefault="00C31D18" w:rsidP="000667A5">
            <w:pPr>
              <w:autoSpaceDE w:val="0"/>
              <w:autoSpaceDN w:val="0"/>
              <w:adjustRightInd w:val="0"/>
              <w:spacing w:before="60" w:after="60"/>
            </w:pPr>
          </w:p>
        </w:tc>
        <w:tc>
          <w:tcPr>
            <w:tcW w:w="1705" w:type="dxa"/>
            <w:vAlign w:val="center"/>
          </w:tcPr>
          <w:p w14:paraId="54DF9EF4" w14:textId="77777777" w:rsidR="00C31D18" w:rsidRPr="00D4569B" w:rsidRDefault="00C31D18" w:rsidP="000667A5">
            <w:pPr>
              <w:autoSpaceDE w:val="0"/>
              <w:autoSpaceDN w:val="0"/>
              <w:adjustRightInd w:val="0"/>
              <w:spacing w:before="60" w:after="60"/>
            </w:pPr>
          </w:p>
        </w:tc>
      </w:tr>
      <w:tr w:rsidR="00C31D18" w:rsidRPr="00D4569B" w14:paraId="54DF9EFB" w14:textId="77777777" w:rsidTr="000667A5">
        <w:trPr>
          <w:jc w:val="center"/>
        </w:trPr>
        <w:tc>
          <w:tcPr>
            <w:tcW w:w="1957" w:type="dxa"/>
            <w:vAlign w:val="center"/>
          </w:tcPr>
          <w:p w14:paraId="54DF9EF6" w14:textId="77777777" w:rsidR="00C31D18" w:rsidRPr="00D4569B" w:rsidRDefault="00C31D18" w:rsidP="000667A5">
            <w:pPr>
              <w:autoSpaceDE w:val="0"/>
              <w:autoSpaceDN w:val="0"/>
              <w:adjustRightInd w:val="0"/>
              <w:spacing w:before="60" w:after="60"/>
            </w:pPr>
          </w:p>
        </w:tc>
        <w:tc>
          <w:tcPr>
            <w:tcW w:w="3438" w:type="dxa"/>
            <w:vAlign w:val="center"/>
          </w:tcPr>
          <w:p w14:paraId="54DF9EF7" w14:textId="77777777" w:rsidR="00C31D18" w:rsidRPr="00D4569B" w:rsidRDefault="00C31D18" w:rsidP="000667A5">
            <w:pPr>
              <w:autoSpaceDE w:val="0"/>
              <w:autoSpaceDN w:val="0"/>
              <w:adjustRightInd w:val="0"/>
              <w:spacing w:before="60" w:after="60"/>
            </w:pPr>
          </w:p>
        </w:tc>
        <w:tc>
          <w:tcPr>
            <w:tcW w:w="720" w:type="dxa"/>
            <w:vAlign w:val="center"/>
          </w:tcPr>
          <w:p w14:paraId="54DF9EF8" w14:textId="77777777" w:rsidR="00C31D18" w:rsidRPr="00D4569B" w:rsidRDefault="00C31D18" w:rsidP="000667A5">
            <w:pPr>
              <w:autoSpaceDE w:val="0"/>
              <w:autoSpaceDN w:val="0"/>
              <w:adjustRightInd w:val="0"/>
              <w:spacing w:before="60" w:after="60"/>
              <w:jc w:val="center"/>
            </w:pPr>
          </w:p>
        </w:tc>
        <w:tc>
          <w:tcPr>
            <w:tcW w:w="1530" w:type="dxa"/>
            <w:vAlign w:val="center"/>
          </w:tcPr>
          <w:p w14:paraId="54DF9EF9" w14:textId="77777777" w:rsidR="00C31D18" w:rsidRPr="00D4569B" w:rsidRDefault="00C31D18" w:rsidP="000667A5">
            <w:pPr>
              <w:autoSpaceDE w:val="0"/>
              <w:autoSpaceDN w:val="0"/>
              <w:adjustRightInd w:val="0"/>
              <w:spacing w:before="60" w:after="60"/>
            </w:pPr>
          </w:p>
        </w:tc>
        <w:tc>
          <w:tcPr>
            <w:tcW w:w="1705" w:type="dxa"/>
            <w:vAlign w:val="center"/>
          </w:tcPr>
          <w:p w14:paraId="54DF9EFA" w14:textId="77777777" w:rsidR="00C31D18" w:rsidRPr="00D4569B" w:rsidRDefault="00C31D18" w:rsidP="000667A5">
            <w:pPr>
              <w:autoSpaceDE w:val="0"/>
              <w:autoSpaceDN w:val="0"/>
              <w:adjustRightInd w:val="0"/>
              <w:spacing w:before="60" w:after="60"/>
            </w:pPr>
          </w:p>
        </w:tc>
      </w:tr>
    </w:tbl>
    <w:p w14:paraId="54DF9EFC" w14:textId="77777777" w:rsidR="00A475CA" w:rsidRPr="00964DC5" w:rsidRDefault="008E4CFF" w:rsidP="00964DC5">
      <w:pPr>
        <w:pStyle w:val="BodyText"/>
        <w:spacing w:before="0"/>
        <w:ind w:firstLine="0"/>
      </w:pPr>
      <w:r w:rsidRPr="00964DC5">
        <w:t>*</w:t>
      </w:r>
      <w:r w:rsidR="00A475CA" w:rsidRPr="00964DC5">
        <w:t xml:space="preserve">Change notices are for GD-OTS and </w:t>
      </w:r>
      <w:r w:rsidR="00BC69DE" w:rsidRPr="00964DC5">
        <w:t xml:space="preserve">GD-OTS </w:t>
      </w:r>
      <w:r w:rsidR="00A475CA" w:rsidRPr="00964DC5">
        <w:t>supplier use only.</w:t>
      </w:r>
    </w:p>
    <w:p w14:paraId="58EB14AE" w14:textId="77777777" w:rsidR="00980701" w:rsidRDefault="00980701" w:rsidP="00366973">
      <w:pPr>
        <w:jc w:val="both"/>
        <w:rPr>
          <w:bCs/>
        </w:rPr>
      </w:pPr>
    </w:p>
    <w:p w14:paraId="54DF9EFD" w14:textId="1D56250A" w:rsidR="000F330D" w:rsidRDefault="00FA71A0" w:rsidP="00366973">
      <w:pPr>
        <w:jc w:val="both"/>
        <w:rPr>
          <w:bCs/>
        </w:rPr>
      </w:pPr>
      <w:r>
        <w:rPr>
          <w:bCs/>
        </w:rPr>
        <w:t>Any documentation</w:t>
      </w:r>
      <w:r w:rsidR="0015643B" w:rsidRPr="00FA71A0">
        <w:rPr>
          <w:bCs/>
        </w:rPr>
        <w:t xml:space="preserve"> with a more restrictive d</w:t>
      </w:r>
      <w:r w:rsidR="00E72FD1">
        <w:rPr>
          <w:bCs/>
        </w:rPr>
        <w:t>istribution statement than</w:t>
      </w:r>
      <w:r w:rsidRPr="00FA71A0">
        <w:rPr>
          <w:bCs/>
        </w:rPr>
        <w:t xml:space="preserve"> the D</w:t>
      </w:r>
      <w:r w:rsidR="0015643B" w:rsidRPr="00FA71A0">
        <w:rPr>
          <w:bCs/>
        </w:rPr>
        <w:t xml:space="preserve">istribution </w:t>
      </w:r>
      <w:r w:rsidR="00B001A1">
        <w:rPr>
          <w:bCs/>
        </w:rPr>
        <w:t>Statement</w:t>
      </w:r>
      <w:r w:rsidR="00B001A1" w:rsidRPr="00FA71A0">
        <w:rPr>
          <w:bCs/>
        </w:rPr>
        <w:t xml:space="preserve"> </w:t>
      </w:r>
      <w:r w:rsidR="00981068">
        <w:rPr>
          <w:bCs/>
        </w:rPr>
        <w:t>C</w:t>
      </w:r>
      <w:r w:rsidRPr="00FA71A0">
        <w:rPr>
          <w:bCs/>
        </w:rPr>
        <w:t xml:space="preserve"> </w:t>
      </w:r>
      <w:r w:rsidR="00E87580">
        <w:rPr>
          <w:bCs/>
        </w:rPr>
        <w:t xml:space="preserve">indicated on </w:t>
      </w:r>
      <w:r w:rsidR="00B001A1">
        <w:rPr>
          <w:bCs/>
        </w:rPr>
        <w:t>the</w:t>
      </w:r>
      <w:r w:rsidR="0015643B" w:rsidRPr="00FA71A0">
        <w:rPr>
          <w:bCs/>
        </w:rPr>
        <w:t xml:space="preserve"> cover page </w:t>
      </w:r>
      <w:r w:rsidR="00CF0538">
        <w:rPr>
          <w:bCs/>
        </w:rPr>
        <w:t>is</w:t>
      </w:r>
      <w:r w:rsidR="00E87580">
        <w:rPr>
          <w:bCs/>
        </w:rPr>
        <w:t xml:space="preserve"> not</w:t>
      </w:r>
      <w:r w:rsidR="0015643B" w:rsidRPr="00FA71A0">
        <w:rPr>
          <w:bCs/>
        </w:rPr>
        <w:t xml:space="preserve"> </w:t>
      </w:r>
      <w:r w:rsidRPr="00FA71A0">
        <w:rPr>
          <w:bCs/>
        </w:rPr>
        <w:t>included in this plan.</w:t>
      </w:r>
      <w:r>
        <w:rPr>
          <w:bCs/>
        </w:rPr>
        <w:t xml:space="preserve"> </w:t>
      </w:r>
    </w:p>
    <w:p w14:paraId="70DEBD8C" w14:textId="77777777" w:rsidR="00BA2489" w:rsidRPr="00FA71A0" w:rsidRDefault="00BA2489" w:rsidP="00366973">
      <w:pPr>
        <w:jc w:val="both"/>
        <w:rPr>
          <w:bCs/>
        </w:rPr>
      </w:pPr>
    </w:p>
    <w:p w14:paraId="54DF9EFE" w14:textId="77777777" w:rsidR="005B547D" w:rsidRDefault="005B547D" w:rsidP="00C81068">
      <w:pPr>
        <w:pStyle w:val="Heading1"/>
        <w:pageBreakBefore w:val="0"/>
        <w:numPr>
          <w:ilvl w:val="0"/>
          <w:numId w:val="1"/>
        </w:numPr>
        <w:spacing w:before="240"/>
        <w:jc w:val="left"/>
      </w:pPr>
      <w:bookmarkStart w:id="15" w:name="_Toc54787911"/>
      <w:r w:rsidRPr="007E19F7">
        <w:lastRenderedPageBreak/>
        <w:t>Flow Diagram</w:t>
      </w:r>
      <w:r w:rsidR="00B13B0E">
        <w:t xml:space="preserve"> and test </w:t>
      </w:r>
      <w:r w:rsidR="00F8282B">
        <w:t xml:space="preserve">program </w:t>
      </w:r>
      <w:r w:rsidR="00B13B0E">
        <w:t>approach</w:t>
      </w:r>
      <w:bookmarkEnd w:id="15"/>
    </w:p>
    <w:p w14:paraId="54DF9EFF" w14:textId="77777777" w:rsidR="00FD49F0" w:rsidRDefault="00FD49F0" w:rsidP="00366973">
      <w:pPr>
        <w:pStyle w:val="BodyText"/>
        <w:spacing w:before="0"/>
        <w:ind w:firstLine="0"/>
      </w:pPr>
      <w:r>
        <w:t>The test flow diagram, Figure 1, identifies the tests to be conducted for the test program in the order to be performed.</w:t>
      </w:r>
    </w:p>
    <w:p w14:paraId="54DF9F00" w14:textId="77777777" w:rsidR="001C155F" w:rsidRDefault="001C155F" w:rsidP="00C81068">
      <w:pPr>
        <w:pStyle w:val="BodyText"/>
        <w:spacing w:before="0"/>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1C155F" w14:paraId="54DF9F02" w14:textId="77777777" w:rsidTr="001C155F">
        <w:tc>
          <w:tcPr>
            <w:tcW w:w="9576" w:type="dxa"/>
          </w:tcPr>
          <w:p w14:paraId="54DF9F01" w14:textId="77777777" w:rsidR="001C155F" w:rsidRDefault="001C155F" w:rsidP="000667A5">
            <w:pPr>
              <w:pStyle w:val="BodyText"/>
              <w:keepNext/>
              <w:spacing w:before="0"/>
              <w:ind w:firstLine="0"/>
              <w:jc w:val="center"/>
            </w:pPr>
            <w:r>
              <w:object w:dxaOrig="7975" w:dyaOrig="2575" w14:anchorId="54DFA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15pt;height:129.8pt" o:ole="">
                  <v:imagedata r:id="rId19" o:title=""/>
                </v:shape>
                <o:OLEObject Type="Embed" ProgID="Visio.Drawing.11" ShapeID="_x0000_i1025" DrawAspect="Content" ObjectID="_1821958436" r:id="rId20"/>
              </w:object>
            </w:r>
          </w:p>
        </w:tc>
      </w:tr>
      <w:tr w:rsidR="001C155F" w14:paraId="54DF9F04" w14:textId="77777777" w:rsidTr="001C155F">
        <w:tc>
          <w:tcPr>
            <w:tcW w:w="9576" w:type="dxa"/>
          </w:tcPr>
          <w:p w14:paraId="54DF9F03" w14:textId="77777777" w:rsidR="001C155F" w:rsidRDefault="001C155F" w:rsidP="001C155F">
            <w:pPr>
              <w:pStyle w:val="Caption"/>
            </w:pPr>
            <w:bookmarkStart w:id="16" w:name="_Toc54787924"/>
            <w:r>
              <w:t xml:space="preserve">Figure </w:t>
            </w:r>
            <w:r w:rsidR="00B01E25">
              <w:rPr>
                <w:noProof/>
              </w:rPr>
              <w:fldChar w:fldCharType="begin"/>
            </w:r>
            <w:r w:rsidR="00B01E25">
              <w:rPr>
                <w:noProof/>
              </w:rPr>
              <w:instrText xml:space="preserve"> SEQ Figure \* ARABIC </w:instrText>
            </w:r>
            <w:r w:rsidR="00B01E25">
              <w:rPr>
                <w:noProof/>
              </w:rPr>
              <w:fldChar w:fldCharType="separate"/>
            </w:r>
            <w:r w:rsidR="00641105">
              <w:rPr>
                <w:noProof/>
              </w:rPr>
              <w:t>1</w:t>
            </w:r>
            <w:r w:rsidR="00B01E25">
              <w:rPr>
                <w:noProof/>
              </w:rPr>
              <w:fldChar w:fldCharType="end"/>
            </w:r>
            <w:r w:rsidR="0080581A">
              <w:t>.</w:t>
            </w:r>
            <w:r w:rsidRPr="00596273">
              <w:t xml:space="preserve"> </w:t>
            </w:r>
            <w:r>
              <w:t>Test</w:t>
            </w:r>
            <w:r w:rsidRPr="00596273">
              <w:t xml:space="preserve"> Flow Diagram</w:t>
            </w:r>
            <w:bookmarkEnd w:id="16"/>
          </w:p>
        </w:tc>
      </w:tr>
    </w:tbl>
    <w:p w14:paraId="54DF9F05" w14:textId="77777777" w:rsidR="00B13B0E" w:rsidRDefault="00B13B0E" w:rsidP="005B547D">
      <w:pPr>
        <w:spacing w:before="120"/>
        <w:jc w:val="center"/>
      </w:pPr>
    </w:p>
    <w:p w14:paraId="0514F344" w14:textId="77777777" w:rsidR="0012171B" w:rsidRDefault="0012171B" w:rsidP="0012171B">
      <w:pPr>
        <w:autoSpaceDE w:val="0"/>
        <w:autoSpaceDN w:val="0"/>
        <w:adjustRightInd w:val="0"/>
        <w:jc w:val="both"/>
        <w:rPr>
          <w:color w:val="000000"/>
        </w:rPr>
      </w:pPr>
      <w:r w:rsidRPr="0095765E">
        <w:rPr>
          <w:color w:val="000000"/>
        </w:rPr>
        <w:t>Each test/inspection will be performed one cycle for each sample. The accept/reject number will be accept on 0, reject on 1 unless otherwise indicated in the governing specifications.</w:t>
      </w:r>
    </w:p>
    <w:p w14:paraId="0FC52CFB" w14:textId="77777777" w:rsidR="0012171B" w:rsidRDefault="0012171B" w:rsidP="0012171B">
      <w:pPr>
        <w:autoSpaceDE w:val="0"/>
        <w:autoSpaceDN w:val="0"/>
        <w:adjustRightInd w:val="0"/>
        <w:jc w:val="both"/>
        <w:rPr>
          <w:color w:val="000000"/>
        </w:rPr>
      </w:pPr>
    </w:p>
    <w:p w14:paraId="54DF9F07" w14:textId="77777777" w:rsidR="008F50CD" w:rsidRPr="00945D61" w:rsidRDefault="00205104" w:rsidP="00366973">
      <w:pPr>
        <w:pStyle w:val="Heading1"/>
        <w:pageBreakBefore w:val="0"/>
        <w:numPr>
          <w:ilvl w:val="0"/>
          <w:numId w:val="1"/>
        </w:numPr>
        <w:spacing w:before="240"/>
      </w:pPr>
      <w:bookmarkStart w:id="17" w:name="_Toc54787912"/>
      <w:r>
        <w:t>Test objectives</w:t>
      </w:r>
      <w:bookmarkEnd w:id="17"/>
    </w:p>
    <w:p w14:paraId="54DF9F09" w14:textId="5CAE8B98" w:rsidR="005356B7" w:rsidRDefault="007A62C3" w:rsidP="00366973">
      <w:pPr>
        <w:jc w:val="both"/>
        <w:rPr>
          <w:bCs/>
        </w:rPr>
      </w:pPr>
      <w:r w:rsidRPr="009F2E2B">
        <w:rPr>
          <w:color w:val="000000"/>
        </w:rPr>
        <w:t>The test/inspection objectives are to perform the test/inspection IAW the test flow diagram and AS9102 Forms 1, 2, and 3</w:t>
      </w:r>
      <w:r w:rsidR="002D7900">
        <w:rPr>
          <w:color w:val="000000"/>
        </w:rPr>
        <w:t xml:space="preserve">. </w:t>
      </w:r>
      <w:r w:rsidRPr="009F2E2B">
        <w:rPr>
          <w:color w:val="000000"/>
        </w:rPr>
        <w:t xml:space="preserve"> </w:t>
      </w:r>
      <w:r w:rsidR="002D7900" w:rsidRPr="002D7900">
        <w:rPr>
          <w:color w:val="000000"/>
        </w:rPr>
        <w:t>This will</w:t>
      </w:r>
      <w:r w:rsidRPr="009F2E2B">
        <w:rPr>
          <w:color w:val="000000"/>
        </w:rPr>
        <w:t xml:space="preserve"> </w:t>
      </w:r>
      <w:r>
        <w:rPr>
          <w:color w:val="000000"/>
        </w:rPr>
        <w:t>validate the proposed change for incorporation into the</w:t>
      </w:r>
      <w:r w:rsidRPr="009F2E2B">
        <w:rPr>
          <w:color w:val="000000"/>
        </w:rPr>
        <w:t xml:space="preserve"> Qualified Baseline to be used for production on contract </w:t>
      </w:r>
      <w:r w:rsidR="00D74572" w:rsidRPr="00D74572">
        <w:rPr>
          <w:color w:val="000000"/>
        </w:rPr>
        <w:t>W31P4Q-20-D-0023</w:t>
      </w:r>
      <w:r w:rsidRPr="009F2E2B">
        <w:rPr>
          <w:color w:val="000000"/>
        </w:rPr>
        <w:t>.</w:t>
      </w:r>
      <w:r w:rsidR="00C535B4">
        <w:rPr>
          <w:bCs/>
        </w:rPr>
        <w:t xml:space="preserve"> </w:t>
      </w:r>
      <w:r w:rsidR="003B0681" w:rsidRPr="005356B7">
        <w:rPr>
          <w:bCs/>
        </w:rPr>
        <w:t>Test success/failure criteria</w:t>
      </w:r>
      <w:r w:rsidR="00021BE4" w:rsidRPr="005356B7">
        <w:rPr>
          <w:bCs/>
        </w:rPr>
        <w:t>, test baseline, any required test duration</w:t>
      </w:r>
      <w:r w:rsidR="005356B7">
        <w:rPr>
          <w:bCs/>
        </w:rPr>
        <w:t>, and quantity of test</w:t>
      </w:r>
      <w:r w:rsidR="003B0681" w:rsidRPr="005356B7">
        <w:rPr>
          <w:bCs/>
        </w:rPr>
        <w:t xml:space="preserve"> </w:t>
      </w:r>
      <w:r w:rsidR="003B3085" w:rsidRPr="005356B7">
        <w:rPr>
          <w:bCs/>
        </w:rPr>
        <w:t>are</w:t>
      </w:r>
      <w:r w:rsidR="003B0681" w:rsidRPr="005356B7">
        <w:rPr>
          <w:bCs/>
        </w:rPr>
        <w:t xml:space="preserve"> defined in the Master Test List</w:t>
      </w:r>
      <w:r w:rsidR="00D932C0">
        <w:rPr>
          <w:bCs/>
        </w:rPr>
        <w:t xml:space="preserve"> IAW</w:t>
      </w:r>
      <w:r w:rsidR="005356B7" w:rsidRPr="005356B7">
        <w:rPr>
          <w:bCs/>
        </w:rPr>
        <w:t xml:space="preserve"> documents listed in the applicable documents section. </w:t>
      </w:r>
    </w:p>
    <w:p w14:paraId="54DF9F0A" w14:textId="77777777" w:rsidR="00C376E7" w:rsidRDefault="00C376E7" w:rsidP="00366973">
      <w:pPr>
        <w:jc w:val="both"/>
        <w:rPr>
          <w:bCs/>
        </w:rPr>
      </w:pPr>
    </w:p>
    <w:p w14:paraId="54DF9F0B" w14:textId="3E76E376" w:rsidR="00C376E7" w:rsidRDefault="00C376E7" w:rsidP="00366973">
      <w:pPr>
        <w:jc w:val="both"/>
        <w:rPr>
          <w:bCs/>
        </w:rPr>
      </w:pPr>
      <w:bookmarkStart w:id="18" w:name="_Hlk54788167"/>
      <w:r>
        <w:rPr>
          <w:bCs/>
        </w:rPr>
        <w:t xml:space="preserve">The </w:t>
      </w:r>
      <w:r w:rsidR="00975398">
        <w:rPr>
          <w:bCs/>
        </w:rPr>
        <w:t>FPI</w:t>
      </w:r>
      <w:r>
        <w:rPr>
          <w:bCs/>
        </w:rPr>
        <w:t xml:space="preserve"> samples shall be manufactured using the same facilities, production processes, methods and materials that will be used for production. </w:t>
      </w:r>
      <w:bookmarkEnd w:id="18"/>
      <w:r w:rsidR="009475FD">
        <w:rPr>
          <w:bCs/>
        </w:rPr>
        <w:t xml:space="preserve"> </w:t>
      </w:r>
      <w:r w:rsidR="009475FD" w:rsidRPr="009475FD">
        <w:rPr>
          <w:bCs/>
        </w:rPr>
        <w:t>Manufacturing process documentation (e.g. inspection documentation, work instructions, SOPs, machine settings, personnel training, etc.) will be reviewed for adequate detail and clarity to ensure product will be built correctly and in a repeatable manner.</w:t>
      </w:r>
      <w:r w:rsidR="00EE69C9" w:rsidRPr="00EE69C9">
        <w:t xml:space="preserve"> </w:t>
      </w:r>
      <w:r w:rsidR="00EE69C9" w:rsidRPr="00EE69C9">
        <w:rPr>
          <w:bCs/>
        </w:rPr>
        <w:t>All parts manufactured for the validation will be accounted for in the report.</w:t>
      </w:r>
    </w:p>
    <w:p w14:paraId="54DF9F0C" w14:textId="77777777" w:rsidR="00AA5E89" w:rsidRPr="000667A5" w:rsidRDefault="00AA5E89" w:rsidP="00366973">
      <w:pPr>
        <w:jc w:val="both"/>
        <w:rPr>
          <w:bCs/>
        </w:rPr>
      </w:pPr>
    </w:p>
    <w:p w14:paraId="18339C64" w14:textId="262FF622" w:rsidR="007A62C3" w:rsidRPr="00AA6921" w:rsidRDefault="007A62C3" w:rsidP="007A62C3">
      <w:pPr>
        <w:autoSpaceDE w:val="0"/>
        <w:autoSpaceDN w:val="0"/>
        <w:adjustRightInd w:val="0"/>
        <w:jc w:val="both"/>
        <w:rPr>
          <w:color w:val="000000"/>
        </w:rPr>
      </w:pPr>
      <w:r w:rsidRPr="000667A5">
        <w:t xml:space="preserve">In the event that unforeseen test anomalies, deviations, discrepancies, or failures occur, testing will </w:t>
      </w:r>
      <w:r w:rsidRPr="00AA6921">
        <w:rPr>
          <w:color w:val="000000"/>
        </w:rPr>
        <w:t>be placed on hold and the appropriate IPT will be notified. Examples include:</w:t>
      </w:r>
    </w:p>
    <w:p w14:paraId="0F035E21" w14:textId="77777777" w:rsidR="007A62C3" w:rsidRPr="00AA6921" w:rsidRDefault="007A62C3" w:rsidP="007A62C3">
      <w:pPr>
        <w:autoSpaceDE w:val="0"/>
        <w:autoSpaceDN w:val="0"/>
        <w:adjustRightInd w:val="0"/>
        <w:jc w:val="both"/>
        <w:rPr>
          <w:color w:val="000000"/>
        </w:rPr>
      </w:pPr>
    </w:p>
    <w:p w14:paraId="0F3EDB81" w14:textId="421511F9" w:rsidR="007A62C3" w:rsidRPr="00753B6A" w:rsidRDefault="007A62C3" w:rsidP="00753B6A">
      <w:pPr>
        <w:pStyle w:val="ListParagraph"/>
        <w:numPr>
          <w:ilvl w:val="0"/>
          <w:numId w:val="19"/>
        </w:numPr>
        <w:tabs>
          <w:tab w:val="left" w:pos="1080"/>
        </w:tabs>
        <w:autoSpaceDE w:val="0"/>
        <w:autoSpaceDN w:val="0"/>
        <w:adjustRightInd w:val="0"/>
        <w:jc w:val="both"/>
        <w:rPr>
          <w:color w:val="000000"/>
        </w:rPr>
      </w:pPr>
      <w:r w:rsidRPr="00753B6A">
        <w:rPr>
          <w:color w:val="000000"/>
        </w:rPr>
        <w:t>Test instrumentation/equipment failure during test</w:t>
      </w:r>
    </w:p>
    <w:p w14:paraId="79778A39" w14:textId="4442EE99" w:rsidR="007A62C3" w:rsidRPr="00753B6A" w:rsidRDefault="007A62C3" w:rsidP="00753B6A">
      <w:pPr>
        <w:pStyle w:val="ListParagraph"/>
        <w:numPr>
          <w:ilvl w:val="0"/>
          <w:numId w:val="19"/>
        </w:numPr>
        <w:tabs>
          <w:tab w:val="left" w:pos="1080"/>
        </w:tabs>
        <w:autoSpaceDE w:val="0"/>
        <w:autoSpaceDN w:val="0"/>
        <w:adjustRightInd w:val="0"/>
        <w:jc w:val="both"/>
        <w:rPr>
          <w:color w:val="000000"/>
        </w:rPr>
      </w:pPr>
      <w:r w:rsidRPr="00753B6A">
        <w:rPr>
          <w:color w:val="000000"/>
        </w:rPr>
        <w:t>Improper test configuration</w:t>
      </w:r>
    </w:p>
    <w:p w14:paraId="79FEACE8" w14:textId="3C0A9366" w:rsidR="007A62C3" w:rsidRPr="00753B6A" w:rsidRDefault="007A62C3" w:rsidP="00753B6A">
      <w:pPr>
        <w:pStyle w:val="ListParagraph"/>
        <w:numPr>
          <w:ilvl w:val="0"/>
          <w:numId w:val="19"/>
        </w:numPr>
        <w:tabs>
          <w:tab w:val="left" w:pos="1080"/>
        </w:tabs>
        <w:autoSpaceDE w:val="0"/>
        <w:autoSpaceDN w:val="0"/>
        <w:adjustRightInd w:val="0"/>
        <w:jc w:val="both"/>
        <w:rPr>
          <w:color w:val="000000"/>
        </w:rPr>
      </w:pPr>
      <w:r w:rsidRPr="00753B6A">
        <w:rPr>
          <w:color w:val="000000"/>
        </w:rPr>
        <w:t>Test result outside of listed requirement occurs</w:t>
      </w:r>
    </w:p>
    <w:p w14:paraId="3A3C3864" w14:textId="19F74169" w:rsidR="007A62C3" w:rsidRPr="00753B6A" w:rsidRDefault="007A62C3" w:rsidP="00753B6A">
      <w:pPr>
        <w:pStyle w:val="ListParagraph"/>
        <w:numPr>
          <w:ilvl w:val="0"/>
          <w:numId w:val="19"/>
        </w:numPr>
        <w:tabs>
          <w:tab w:val="left" w:pos="1080"/>
        </w:tabs>
        <w:autoSpaceDE w:val="0"/>
        <w:autoSpaceDN w:val="0"/>
        <w:adjustRightInd w:val="0"/>
        <w:jc w:val="both"/>
        <w:rPr>
          <w:color w:val="000000"/>
        </w:rPr>
      </w:pPr>
      <w:r w:rsidRPr="00753B6A">
        <w:rPr>
          <w:color w:val="000000"/>
        </w:rPr>
        <w:t>Environmental conditions outside of required parameters</w:t>
      </w:r>
    </w:p>
    <w:p w14:paraId="101AB922" w14:textId="77777777" w:rsidR="007A62C3" w:rsidRDefault="007A62C3" w:rsidP="00366973">
      <w:pPr>
        <w:autoSpaceDE w:val="0"/>
        <w:autoSpaceDN w:val="0"/>
        <w:adjustRightInd w:val="0"/>
        <w:jc w:val="both"/>
        <w:rPr>
          <w:bCs/>
        </w:rPr>
      </w:pPr>
    </w:p>
    <w:p w14:paraId="54DF9F11" w14:textId="5B264E80" w:rsidR="00AA5E89" w:rsidRDefault="005D0F29" w:rsidP="00366973">
      <w:pPr>
        <w:jc w:val="both"/>
        <w:rPr>
          <w:bCs/>
        </w:rPr>
      </w:pPr>
      <w:r w:rsidRPr="005D0F29">
        <w:rPr>
          <w:bCs/>
        </w:rPr>
        <w:t>All required certifications are contained on AS9102 Form 2.</w:t>
      </w:r>
      <w:r>
        <w:rPr>
          <w:bCs/>
        </w:rPr>
        <w:t xml:space="preserve">  </w:t>
      </w:r>
      <w:r w:rsidR="00AA5E89">
        <w:rPr>
          <w:bCs/>
        </w:rPr>
        <w:t>Certifications listed will be reviewed for completeness.</w:t>
      </w:r>
    </w:p>
    <w:p w14:paraId="0B8E5ED5" w14:textId="77777777" w:rsidR="00BA2489" w:rsidRPr="005356B7" w:rsidRDefault="00BA2489" w:rsidP="00366973">
      <w:pPr>
        <w:jc w:val="both"/>
        <w:rPr>
          <w:bCs/>
        </w:rPr>
      </w:pPr>
    </w:p>
    <w:p w14:paraId="54DF9F18" w14:textId="77777777" w:rsidR="00891F02" w:rsidRDefault="00891F02" w:rsidP="00366973">
      <w:pPr>
        <w:pStyle w:val="Heading1"/>
        <w:pageBreakBefore w:val="0"/>
        <w:numPr>
          <w:ilvl w:val="0"/>
          <w:numId w:val="1"/>
        </w:numPr>
        <w:spacing w:before="240"/>
      </w:pPr>
      <w:bookmarkStart w:id="19" w:name="_Toc54787913"/>
      <w:r>
        <w:lastRenderedPageBreak/>
        <w:t>master test list (MTL)</w:t>
      </w:r>
      <w:bookmarkEnd w:id="19"/>
    </w:p>
    <w:p w14:paraId="54DF9F19" w14:textId="36F6C542" w:rsidR="00334295" w:rsidRDefault="007A62C3" w:rsidP="00334295">
      <w:pPr>
        <w:jc w:val="both"/>
        <w:rPr>
          <w:bCs/>
        </w:rPr>
      </w:pPr>
      <w:r w:rsidRPr="007A62C3">
        <w:t>The master test list can be found on AS9102 Form 3 for each part number in blocks 5, 6, 7, 7a, 7b, 7c, 7d, 8, 8b, and 8c located in Appendix A. All dimensions are in the units of measure specified on the governing prints. Each test/inspection will be performed one cycle for each sample. The accept/reject number will be accept on 0, reject on 1 unless otherwise indicated in the governing specifications.</w:t>
      </w:r>
      <w:r w:rsidR="00F03B85">
        <w:t xml:space="preserve"> </w:t>
      </w:r>
      <w:r w:rsidR="00F03B85" w:rsidRPr="00F03B85">
        <w:t>All characteristics test/inspections specified in the MTL will be validated during the execution of this plan.</w:t>
      </w:r>
    </w:p>
    <w:p w14:paraId="54DF9F1E" w14:textId="77777777" w:rsidR="0009473A" w:rsidRPr="00EC202C" w:rsidRDefault="0009473A" w:rsidP="0009473A">
      <w:pPr>
        <w:rPr>
          <w:bCs/>
        </w:rPr>
      </w:pPr>
    </w:p>
    <w:p w14:paraId="434BFF62" w14:textId="77777777" w:rsidR="0081150A" w:rsidRDefault="0081150A" w:rsidP="00C26AB1">
      <w:pPr>
        <w:jc w:val="both"/>
        <w:rPr>
          <w:bCs/>
        </w:rPr>
      </w:pPr>
      <w:r w:rsidRPr="0081150A">
        <w:rPr>
          <w:bCs/>
        </w:rPr>
        <w:t>Inspection and Test Equipment (ITE) to be used for this FPI is specified on Form 3 in block 7b.  All measurement devices will be verified to be in calibration.</w:t>
      </w:r>
      <w:r>
        <w:rPr>
          <w:bCs/>
        </w:rPr>
        <w:t xml:space="preserve">  </w:t>
      </w:r>
    </w:p>
    <w:p w14:paraId="3A7D1E17" w14:textId="77777777" w:rsidR="0081150A" w:rsidRPr="00EC202C" w:rsidRDefault="0081150A" w:rsidP="00C26AB1">
      <w:pPr>
        <w:jc w:val="both"/>
        <w:rPr>
          <w:bCs/>
        </w:rPr>
      </w:pPr>
    </w:p>
    <w:p w14:paraId="29BD7415" w14:textId="6F448319" w:rsidR="00FD4DFC" w:rsidRPr="00F251DA" w:rsidRDefault="00FD4DFC" w:rsidP="00FD4DFC">
      <w:pPr>
        <w:jc w:val="both"/>
        <w:rPr>
          <w:bCs/>
          <w:color w:val="00B050"/>
        </w:rPr>
      </w:pPr>
      <w:r w:rsidRPr="00EE69C9">
        <w:rPr>
          <w:bCs/>
        </w:rPr>
        <w:t xml:space="preserve">ITE has been reviewed for applicability. </w:t>
      </w:r>
      <w:r w:rsidR="00492603" w:rsidRPr="00492603">
        <w:rPr>
          <w:bCs/>
          <w:color w:val="00B050"/>
        </w:rPr>
        <w:t>There are no changes to the baselined ITE therefore no ITE gage validations are required</w:t>
      </w:r>
      <w:r w:rsidR="00492603">
        <w:rPr>
          <w:bCs/>
          <w:color w:val="00B050"/>
        </w:rPr>
        <w:t xml:space="preserve">.  </w:t>
      </w:r>
      <w:r w:rsidR="00492603" w:rsidRPr="00492603">
        <w:rPr>
          <w:bCs/>
        </w:rPr>
        <w:t>OR</w:t>
      </w:r>
      <w:r w:rsidR="00492603">
        <w:rPr>
          <w:bCs/>
          <w:color w:val="00B050"/>
        </w:rPr>
        <w:t xml:space="preserve"> </w:t>
      </w:r>
      <w:r w:rsidR="00492603" w:rsidRPr="00492603">
        <w:rPr>
          <w:bCs/>
          <w:color w:val="00B050"/>
        </w:rPr>
        <w:t xml:space="preserve"> There are no listed characteristics within the scope of this validation</w:t>
      </w:r>
      <w:r>
        <w:rPr>
          <w:bCs/>
          <w:color w:val="00B050"/>
        </w:rPr>
        <w:t>.</w:t>
      </w:r>
      <w:r w:rsidRPr="00F251DA">
        <w:rPr>
          <w:bCs/>
          <w:color w:val="00B050"/>
        </w:rPr>
        <w:t xml:space="preserve"> </w:t>
      </w:r>
    </w:p>
    <w:p w14:paraId="54DF9F2D" w14:textId="48BCCF2C" w:rsidR="00334295" w:rsidRPr="00EC202C" w:rsidRDefault="00334295" w:rsidP="00334295">
      <w:pPr>
        <w:jc w:val="both"/>
        <w:rPr>
          <w:bCs/>
        </w:rPr>
      </w:pPr>
    </w:p>
    <w:p w14:paraId="54DFA02A" w14:textId="77777777" w:rsidR="005B547D" w:rsidRDefault="00557D3D" w:rsidP="00C81068">
      <w:pPr>
        <w:pStyle w:val="Heading1"/>
        <w:pageBreakBefore w:val="0"/>
        <w:numPr>
          <w:ilvl w:val="0"/>
          <w:numId w:val="1"/>
        </w:numPr>
        <w:spacing w:before="240"/>
        <w:jc w:val="left"/>
      </w:pPr>
      <w:bookmarkStart w:id="20" w:name="_Toc54787914"/>
      <w:r>
        <w:t>d</w:t>
      </w:r>
      <w:r w:rsidR="00574CEF">
        <w:t xml:space="preserve">ata reduction, </w:t>
      </w:r>
      <w:r w:rsidR="005B547D">
        <w:t>analysis</w:t>
      </w:r>
      <w:r w:rsidR="00C73A6E">
        <w:t xml:space="preserve"> and </w:t>
      </w:r>
      <w:r w:rsidR="00591963">
        <w:t xml:space="preserve">procedure for </w:t>
      </w:r>
      <w:r w:rsidR="00C73A6E">
        <w:t>validation of test results</w:t>
      </w:r>
      <w:bookmarkEnd w:id="20"/>
    </w:p>
    <w:p w14:paraId="54DFA02B" w14:textId="19208F2F" w:rsidR="006F168F" w:rsidRPr="008F4A84" w:rsidRDefault="007A6C62" w:rsidP="00C26AB1">
      <w:pPr>
        <w:autoSpaceDE w:val="0"/>
        <w:autoSpaceDN w:val="0"/>
        <w:adjustRightInd w:val="0"/>
        <w:jc w:val="both"/>
      </w:pPr>
      <w:r>
        <w:t>Actual test and i</w:t>
      </w:r>
      <w:r w:rsidR="006F168F" w:rsidRPr="00922209">
        <w:t xml:space="preserve">nspection data records </w:t>
      </w:r>
      <w:r w:rsidR="005B3CA9">
        <w:t xml:space="preserve">(actual recorded data) </w:t>
      </w:r>
      <w:r w:rsidR="006F168F" w:rsidRPr="00922209">
        <w:t xml:space="preserve">used shall be included within the report. </w:t>
      </w:r>
      <w:r w:rsidR="00EF6FC1" w:rsidRPr="0026764F">
        <w:t xml:space="preserve">The data records </w:t>
      </w:r>
      <w:r w:rsidR="00EF6FC1">
        <w:t>will be</w:t>
      </w:r>
      <w:r w:rsidR="00EF6FC1" w:rsidRPr="0026764F">
        <w:t xml:space="preserve"> signed and dated by the </w:t>
      </w:r>
      <w:r w:rsidR="00EF6FC1">
        <w:t>person</w:t>
      </w:r>
      <w:r w:rsidR="00EF6FC1" w:rsidRPr="0026764F">
        <w:t xml:space="preserve"> </w:t>
      </w:r>
      <w:r w:rsidR="005D5EA3">
        <w:t>who</w:t>
      </w:r>
      <w:r w:rsidR="00EF6FC1" w:rsidRPr="0026764F">
        <w:t xml:space="preserve"> performed the test or inspection</w:t>
      </w:r>
      <w:r w:rsidR="007E4A32">
        <w:t>.</w:t>
      </w:r>
      <w:r w:rsidR="006F168F" w:rsidRPr="00922209">
        <w:t xml:space="preserve"> Actual signed data records may be supplemented with, but not replaced by, electronic </w:t>
      </w:r>
      <w:r w:rsidR="006F168F" w:rsidRPr="008F4A84">
        <w:t>spreadsheets to allow for data reduction.</w:t>
      </w:r>
      <w:r w:rsidR="00F8282B" w:rsidRPr="008F4A84">
        <w:t xml:space="preserve"> </w:t>
      </w:r>
    </w:p>
    <w:p w14:paraId="54DFA02C" w14:textId="77777777" w:rsidR="006F168F" w:rsidRPr="008F4A84" w:rsidRDefault="006F168F" w:rsidP="00C26AB1">
      <w:pPr>
        <w:autoSpaceDE w:val="0"/>
        <w:autoSpaceDN w:val="0"/>
        <w:adjustRightInd w:val="0"/>
        <w:jc w:val="both"/>
        <w:rPr>
          <w:bCs/>
        </w:rPr>
      </w:pPr>
    </w:p>
    <w:p w14:paraId="54DFA02D" w14:textId="77F6C50A" w:rsidR="000662FF" w:rsidRDefault="00536220" w:rsidP="00536220">
      <w:r w:rsidRPr="008F4A84">
        <w:rPr>
          <w:bCs/>
        </w:rPr>
        <w:t>The data records contained in AS9102 Forms 2 and 3 describe all data to be recorded. The data will be reviewed prior to the report submittal.</w:t>
      </w:r>
      <w:r w:rsidR="009E5420" w:rsidRPr="008F4A84">
        <w:t xml:space="preserve"> </w:t>
      </w:r>
    </w:p>
    <w:p w14:paraId="59F0EDB3" w14:textId="77777777" w:rsidR="00BB7FA7" w:rsidRPr="008F4A84" w:rsidRDefault="00BB7FA7" w:rsidP="00536220"/>
    <w:p w14:paraId="54DFA02E" w14:textId="586BC86C" w:rsidR="005B547D" w:rsidRDefault="005B547D" w:rsidP="00C81068">
      <w:pPr>
        <w:pStyle w:val="Heading1"/>
        <w:pageBreakBefore w:val="0"/>
        <w:numPr>
          <w:ilvl w:val="0"/>
          <w:numId w:val="1"/>
        </w:numPr>
        <w:spacing w:before="240"/>
        <w:jc w:val="left"/>
      </w:pPr>
      <w:bookmarkStart w:id="21" w:name="_Toc54787915"/>
      <w:r>
        <w:t xml:space="preserve">SCHEDULE </w:t>
      </w:r>
      <w:r w:rsidR="00237599">
        <w:t>estimate</w:t>
      </w:r>
      <w:r w:rsidR="008D4ACB">
        <w:t xml:space="preserve"> </w:t>
      </w:r>
      <w:r>
        <w:t>&amp; Milestones</w:t>
      </w:r>
      <w:bookmarkEnd w:id="21"/>
    </w:p>
    <w:p w14:paraId="54DFA02F" w14:textId="77777777" w:rsidR="005C6130" w:rsidRPr="003B3085" w:rsidRDefault="000B5FA5" w:rsidP="002D7900">
      <w:pPr>
        <w:ind w:left="5940"/>
        <w:rPr>
          <w:bCs/>
          <w:u w:val="single"/>
        </w:rPr>
      </w:pPr>
      <w:r w:rsidRPr="003B3085">
        <w:rPr>
          <w:bCs/>
          <w:u w:val="single"/>
        </w:rPr>
        <w:t>Expected</w:t>
      </w:r>
      <w:r w:rsidR="00237599" w:rsidRPr="003B3085">
        <w:rPr>
          <w:bCs/>
          <w:u w:val="single"/>
        </w:rPr>
        <w:t xml:space="preserve"> </w:t>
      </w:r>
      <w:r w:rsidR="003B3085">
        <w:rPr>
          <w:bCs/>
          <w:u w:val="single"/>
        </w:rPr>
        <w:t>C</w:t>
      </w:r>
      <w:r w:rsidR="00237599" w:rsidRPr="003B3085">
        <w:rPr>
          <w:bCs/>
          <w:u w:val="single"/>
        </w:rPr>
        <w:t>ompletion</w:t>
      </w:r>
    </w:p>
    <w:tbl>
      <w:tblPr>
        <w:tblStyle w:val="TableGrid"/>
        <w:tblW w:w="819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3240"/>
      </w:tblGrid>
      <w:tr w:rsidR="008F4A84" w:rsidRPr="00E64903" w14:paraId="3DF0DB46" w14:textId="77777777" w:rsidTr="00FD4DFC">
        <w:tc>
          <w:tcPr>
            <w:tcW w:w="4950" w:type="dxa"/>
            <w:vAlign w:val="center"/>
          </w:tcPr>
          <w:p w14:paraId="76A06942" w14:textId="1385D98F" w:rsidR="008F4A84" w:rsidRPr="00E64903" w:rsidRDefault="008F4A84" w:rsidP="008F4A84">
            <w:pPr>
              <w:spacing w:before="40" w:after="40"/>
            </w:pPr>
            <w:r>
              <w:t>FPI</w:t>
            </w:r>
            <w:r w:rsidRPr="00E64903">
              <w:t xml:space="preserve"> Plan </w:t>
            </w:r>
            <w:r>
              <w:t>Approval</w:t>
            </w:r>
            <w:r w:rsidRPr="00E64903">
              <w:t xml:space="preserve"> </w:t>
            </w:r>
          </w:p>
        </w:tc>
        <w:tc>
          <w:tcPr>
            <w:tcW w:w="3240" w:type="dxa"/>
          </w:tcPr>
          <w:p w14:paraId="02F2F6C0" w14:textId="2FC8D9F5" w:rsidR="008F4A84" w:rsidRPr="00E7412B" w:rsidRDefault="008F4A84" w:rsidP="008F4A84">
            <w:pPr>
              <w:spacing w:before="40" w:after="40"/>
            </w:pPr>
            <w:r>
              <w:rPr>
                <w:bCs/>
                <w:color w:val="00B050"/>
              </w:rPr>
              <w:t>MMM 202x</w:t>
            </w:r>
          </w:p>
        </w:tc>
      </w:tr>
      <w:tr w:rsidR="008F4A84" w:rsidRPr="00E64903" w14:paraId="066022FC" w14:textId="77777777" w:rsidTr="00FD4DFC">
        <w:tc>
          <w:tcPr>
            <w:tcW w:w="4950" w:type="dxa"/>
            <w:vAlign w:val="center"/>
          </w:tcPr>
          <w:p w14:paraId="5C18D6C2" w14:textId="563DB31E" w:rsidR="008F4A84" w:rsidRPr="00E64903" w:rsidRDefault="008F4A84" w:rsidP="008F4A84">
            <w:pPr>
              <w:spacing w:before="40" w:after="40"/>
            </w:pPr>
            <w:r w:rsidRPr="00E64903">
              <w:t xml:space="preserve">Conduct </w:t>
            </w:r>
            <w:r>
              <w:t>FPI – Start / Test Duration</w:t>
            </w:r>
          </w:p>
        </w:tc>
        <w:tc>
          <w:tcPr>
            <w:tcW w:w="3240" w:type="dxa"/>
          </w:tcPr>
          <w:p w14:paraId="3FF3C883" w14:textId="47C70D0A" w:rsidR="008F4A84" w:rsidRPr="00E7412B" w:rsidRDefault="008F4A84" w:rsidP="008F4A84">
            <w:pPr>
              <w:spacing w:before="40" w:after="40"/>
            </w:pPr>
            <w:r>
              <w:rPr>
                <w:bCs/>
                <w:color w:val="00B050"/>
              </w:rPr>
              <w:t xml:space="preserve">MMM 202x / # </w:t>
            </w:r>
            <w:r>
              <w:rPr>
                <w:bCs/>
              </w:rPr>
              <w:t>day(s)</w:t>
            </w:r>
          </w:p>
        </w:tc>
      </w:tr>
      <w:tr w:rsidR="008F4A84" w:rsidRPr="00E64903" w14:paraId="599BFB88" w14:textId="77777777" w:rsidTr="00FD4DFC">
        <w:tc>
          <w:tcPr>
            <w:tcW w:w="4950" w:type="dxa"/>
            <w:vAlign w:val="center"/>
          </w:tcPr>
          <w:p w14:paraId="312AC569" w14:textId="38AEEB1F" w:rsidR="008F4A84" w:rsidRPr="00E64903" w:rsidRDefault="008F4A84" w:rsidP="008F4A84">
            <w:pPr>
              <w:spacing w:before="40" w:after="40"/>
            </w:pPr>
            <w:r>
              <w:t>FPI</w:t>
            </w:r>
            <w:r w:rsidRPr="00E64903">
              <w:t xml:space="preserve"> Report </w:t>
            </w:r>
            <w:r>
              <w:t>Approval</w:t>
            </w:r>
          </w:p>
        </w:tc>
        <w:tc>
          <w:tcPr>
            <w:tcW w:w="3240" w:type="dxa"/>
          </w:tcPr>
          <w:p w14:paraId="50E418E5" w14:textId="09EC12DD" w:rsidR="008F4A84" w:rsidRPr="00E7412B" w:rsidRDefault="008F4A84" w:rsidP="008F4A84">
            <w:pPr>
              <w:spacing w:before="40" w:after="40"/>
            </w:pPr>
            <w:r>
              <w:rPr>
                <w:bCs/>
                <w:color w:val="00B050"/>
              </w:rPr>
              <w:t>MMM 202x</w:t>
            </w:r>
          </w:p>
        </w:tc>
      </w:tr>
    </w:tbl>
    <w:p w14:paraId="4EC816A4" w14:textId="77777777" w:rsidR="00D74572" w:rsidRPr="00D74572" w:rsidRDefault="00D74572" w:rsidP="00D74572"/>
    <w:p w14:paraId="54DFA037" w14:textId="77777777" w:rsidR="005B547D" w:rsidRDefault="00557D3D" w:rsidP="00C26AB1">
      <w:pPr>
        <w:pStyle w:val="Heading1"/>
        <w:pageBreakBefore w:val="0"/>
        <w:numPr>
          <w:ilvl w:val="0"/>
          <w:numId w:val="1"/>
        </w:numPr>
        <w:spacing w:before="240"/>
      </w:pPr>
      <w:bookmarkStart w:id="22" w:name="_Toc54787916"/>
      <w:r>
        <w:t>p</w:t>
      </w:r>
      <w:r w:rsidR="005B547D">
        <w:t>articipation</w:t>
      </w:r>
      <w:bookmarkEnd w:id="22"/>
    </w:p>
    <w:p w14:paraId="54DFA038" w14:textId="51E56A61" w:rsidR="009F2CBA" w:rsidRDefault="001A3BA5" w:rsidP="00C26AB1">
      <w:pPr>
        <w:autoSpaceDE w:val="0"/>
        <w:autoSpaceDN w:val="0"/>
        <w:adjustRightInd w:val="0"/>
        <w:jc w:val="both"/>
      </w:pPr>
      <w:bookmarkStart w:id="23" w:name="_Ref121810632"/>
      <w:bookmarkStart w:id="24" w:name="_Toc133893142"/>
      <w:r>
        <w:t>Government, Contractor, and Subcontractor participation roles and responsibilities are identified in</w:t>
      </w:r>
      <w:r w:rsidR="008F67F5">
        <w:t xml:space="preserve"> Table </w:t>
      </w:r>
      <w:r w:rsidR="00E96C8B">
        <w:t>I</w:t>
      </w:r>
      <w:r w:rsidR="008F67F5">
        <w:t>I</w:t>
      </w:r>
      <w:r w:rsidR="00C26AB1">
        <w:t>.</w:t>
      </w:r>
      <w:r>
        <w:t xml:space="preserve"> The Government is invited to witness all test activities</w:t>
      </w:r>
      <w:bookmarkStart w:id="25" w:name="_Ref237659216"/>
      <w:r w:rsidR="00C502BF">
        <w:t>.</w:t>
      </w:r>
      <w:r w:rsidR="009F2CBA">
        <w:t xml:space="preserve"> </w:t>
      </w:r>
      <w:r w:rsidR="009F2CBA" w:rsidRPr="009F2CBA">
        <w:t xml:space="preserve">The Government shall be given a minimum of </w:t>
      </w:r>
      <w:r w:rsidR="000A7871">
        <w:t>30</w:t>
      </w:r>
      <w:r w:rsidR="009F2CBA" w:rsidRPr="009F2CBA">
        <w:t xml:space="preserve"> </w:t>
      </w:r>
      <w:r w:rsidR="00BC69DE">
        <w:t xml:space="preserve">business </w:t>
      </w:r>
      <w:r w:rsidR="009F2CBA" w:rsidRPr="009F2CBA">
        <w:t xml:space="preserve">days notification, email is acceptable, prior to the scheduled </w:t>
      </w:r>
      <w:r w:rsidR="000A7871" w:rsidRPr="000A7871">
        <w:t>FPI</w:t>
      </w:r>
      <w:r w:rsidR="009F2CBA" w:rsidRPr="009F2CBA">
        <w:t xml:space="preserve"> date which includes production of the F</w:t>
      </w:r>
      <w:r w:rsidR="000A7871">
        <w:t xml:space="preserve">PI </w:t>
      </w:r>
      <w:r w:rsidR="009F2CBA" w:rsidRPr="009F2CBA">
        <w:t>samples.</w:t>
      </w:r>
    </w:p>
    <w:p w14:paraId="62BBDA48" w14:textId="77777777" w:rsidR="008F4A84" w:rsidRDefault="008F4A84" w:rsidP="00C26AB1">
      <w:pPr>
        <w:autoSpaceDE w:val="0"/>
        <w:autoSpaceDN w:val="0"/>
        <w:adjustRightInd w:val="0"/>
        <w:jc w:val="both"/>
      </w:pPr>
    </w:p>
    <w:p w14:paraId="54DFA03A" w14:textId="6BE37EBC" w:rsidR="005B547D" w:rsidRDefault="007D2E61" w:rsidP="008F4A84">
      <w:pPr>
        <w:pStyle w:val="Caption"/>
      </w:pPr>
      <w:bookmarkStart w:id="26" w:name="_Ref271721837"/>
      <w:bookmarkStart w:id="27" w:name="_Toc138407221"/>
      <w:r>
        <w:lastRenderedPageBreak/>
        <w:t xml:space="preserve">Table </w:t>
      </w:r>
      <w:r w:rsidR="00B01E25">
        <w:rPr>
          <w:noProof/>
        </w:rPr>
        <w:fldChar w:fldCharType="begin"/>
      </w:r>
      <w:r w:rsidR="00B01E25">
        <w:rPr>
          <w:noProof/>
        </w:rPr>
        <w:instrText xml:space="preserve"> SEQ Table \* ROMAN </w:instrText>
      </w:r>
      <w:r w:rsidR="00B01E25">
        <w:rPr>
          <w:noProof/>
        </w:rPr>
        <w:fldChar w:fldCharType="separate"/>
      </w:r>
      <w:r w:rsidR="00E96C8B">
        <w:rPr>
          <w:noProof/>
        </w:rPr>
        <w:t>II</w:t>
      </w:r>
      <w:r w:rsidR="00B01E25">
        <w:rPr>
          <w:noProof/>
        </w:rPr>
        <w:fldChar w:fldCharType="end"/>
      </w:r>
      <w:bookmarkEnd w:id="23"/>
      <w:bookmarkEnd w:id="25"/>
      <w:bookmarkEnd w:id="26"/>
      <w:r w:rsidR="0080581A">
        <w:t>.</w:t>
      </w:r>
      <w:r w:rsidR="005B547D">
        <w:t xml:space="preserve"> </w:t>
      </w:r>
      <w:bookmarkEnd w:id="24"/>
      <w:r w:rsidR="00014EDB">
        <w:t>FPI</w:t>
      </w:r>
      <w:r w:rsidR="005B547D">
        <w:t xml:space="preserve"> Roles and Responsibilities</w:t>
      </w:r>
      <w:bookmarkEnd w:id="27"/>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2408"/>
        <w:gridCol w:w="2520"/>
        <w:gridCol w:w="2861"/>
      </w:tblGrid>
      <w:tr w:rsidR="00DB4A57" w:rsidRPr="00DB4A57" w14:paraId="384B8032" w14:textId="77777777" w:rsidTr="006905E7">
        <w:trPr>
          <w:cantSplit/>
          <w:tblHeader/>
          <w:jc w:val="center"/>
        </w:trPr>
        <w:tc>
          <w:tcPr>
            <w:tcW w:w="1817" w:type="dxa"/>
          </w:tcPr>
          <w:p w14:paraId="0346A961" w14:textId="77777777" w:rsidR="00DB4A57" w:rsidRPr="00DB4A57" w:rsidRDefault="00DB4A57" w:rsidP="008F4A84">
            <w:pPr>
              <w:keepNext/>
              <w:rPr>
                <w:bCs/>
              </w:rPr>
            </w:pPr>
          </w:p>
        </w:tc>
        <w:tc>
          <w:tcPr>
            <w:tcW w:w="2408" w:type="dxa"/>
            <w:shd w:val="clear" w:color="auto" w:fill="E0E0E0"/>
            <w:vAlign w:val="center"/>
          </w:tcPr>
          <w:p w14:paraId="48DC9A39" w14:textId="77777777" w:rsidR="00DB4A57" w:rsidRPr="00DB4A57" w:rsidRDefault="00DB4A57" w:rsidP="008F4A84">
            <w:pPr>
              <w:keepNext/>
              <w:jc w:val="center"/>
              <w:rPr>
                <w:b/>
                <w:bCs/>
              </w:rPr>
            </w:pPr>
            <w:r w:rsidRPr="00DB4A57">
              <w:rPr>
                <w:b/>
                <w:bCs/>
              </w:rPr>
              <w:t>Government</w:t>
            </w:r>
          </w:p>
        </w:tc>
        <w:tc>
          <w:tcPr>
            <w:tcW w:w="2520" w:type="dxa"/>
            <w:shd w:val="clear" w:color="auto" w:fill="E0E0E0"/>
            <w:vAlign w:val="center"/>
          </w:tcPr>
          <w:p w14:paraId="52154816" w14:textId="77777777" w:rsidR="00DB4A57" w:rsidRPr="00DB4A57" w:rsidRDefault="00DB4A57" w:rsidP="008F4A84">
            <w:pPr>
              <w:keepNext/>
              <w:jc w:val="center"/>
              <w:rPr>
                <w:b/>
                <w:bCs/>
              </w:rPr>
            </w:pPr>
            <w:r w:rsidRPr="00DB4A57">
              <w:rPr>
                <w:b/>
                <w:bCs/>
              </w:rPr>
              <w:t>GD-OTS</w:t>
            </w:r>
          </w:p>
        </w:tc>
        <w:tc>
          <w:tcPr>
            <w:tcW w:w="2861" w:type="dxa"/>
            <w:shd w:val="clear" w:color="auto" w:fill="E0E0E0"/>
            <w:vAlign w:val="center"/>
          </w:tcPr>
          <w:p w14:paraId="157B5A7F" w14:textId="77777777" w:rsidR="00DB4A57" w:rsidRPr="00DB4A57" w:rsidRDefault="00DB4A57" w:rsidP="008F4A84">
            <w:pPr>
              <w:keepNext/>
              <w:jc w:val="center"/>
              <w:rPr>
                <w:b/>
                <w:bCs/>
              </w:rPr>
            </w:pPr>
            <w:r w:rsidRPr="00DB4A57">
              <w:rPr>
                <w:b/>
                <w:bCs/>
              </w:rPr>
              <w:t>Subcontractor</w:t>
            </w:r>
          </w:p>
        </w:tc>
      </w:tr>
      <w:tr w:rsidR="00DB4A57" w:rsidRPr="00DB4A57" w14:paraId="69A32336" w14:textId="77777777" w:rsidTr="006905E7">
        <w:trPr>
          <w:cantSplit/>
          <w:jc w:val="center"/>
        </w:trPr>
        <w:tc>
          <w:tcPr>
            <w:tcW w:w="1817" w:type="dxa"/>
            <w:shd w:val="clear" w:color="auto" w:fill="E0E0E0"/>
          </w:tcPr>
          <w:p w14:paraId="4381D1A2" w14:textId="77777777" w:rsidR="00DB4A57" w:rsidRPr="00DB4A57" w:rsidRDefault="00DB4A57" w:rsidP="00DB4A57">
            <w:pPr>
              <w:rPr>
                <w:b/>
                <w:bCs/>
              </w:rPr>
            </w:pPr>
            <w:r w:rsidRPr="00DB4A57">
              <w:rPr>
                <w:b/>
                <w:bCs/>
              </w:rPr>
              <w:t>Roles</w:t>
            </w:r>
          </w:p>
        </w:tc>
        <w:tc>
          <w:tcPr>
            <w:tcW w:w="2408" w:type="dxa"/>
          </w:tcPr>
          <w:p w14:paraId="66541B07" w14:textId="77777777" w:rsidR="00DB4A57" w:rsidRPr="00DB4A57" w:rsidRDefault="00DB4A57" w:rsidP="00DB4A57">
            <w:pPr>
              <w:numPr>
                <w:ilvl w:val="0"/>
                <w:numId w:val="18"/>
              </w:numPr>
              <w:rPr>
                <w:bCs/>
              </w:rPr>
            </w:pPr>
            <w:r w:rsidRPr="00DB4A57">
              <w:rPr>
                <w:bCs/>
              </w:rPr>
              <w:t>Test team member</w:t>
            </w:r>
          </w:p>
        </w:tc>
        <w:tc>
          <w:tcPr>
            <w:tcW w:w="2520" w:type="dxa"/>
          </w:tcPr>
          <w:p w14:paraId="439DB9F4" w14:textId="77777777" w:rsidR="00DB4A57" w:rsidRPr="00DB4A57" w:rsidRDefault="00DB4A57" w:rsidP="00DB4A57">
            <w:pPr>
              <w:numPr>
                <w:ilvl w:val="0"/>
                <w:numId w:val="18"/>
              </w:numPr>
              <w:rPr>
                <w:bCs/>
              </w:rPr>
            </w:pPr>
            <w:r w:rsidRPr="00DB4A57">
              <w:rPr>
                <w:bCs/>
              </w:rPr>
              <w:t>Test team lead</w:t>
            </w:r>
          </w:p>
          <w:p w14:paraId="14F39A63" w14:textId="77777777" w:rsidR="00DB4A57" w:rsidRPr="00DB4A57" w:rsidRDefault="00DB4A57" w:rsidP="00DB4A57">
            <w:pPr>
              <w:numPr>
                <w:ilvl w:val="0"/>
                <w:numId w:val="18"/>
              </w:numPr>
              <w:rPr>
                <w:bCs/>
              </w:rPr>
            </w:pPr>
            <w:r w:rsidRPr="00DB4A57">
              <w:rPr>
                <w:bCs/>
              </w:rPr>
              <w:t>Test manager</w:t>
            </w:r>
          </w:p>
        </w:tc>
        <w:tc>
          <w:tcPr>
            <w:tcW w:w="2861" w:type="dxa"/>
          </w:tcPr>
          <w:p w14:paraId="60768C26" w14:textId="77777777" w:rsidR="00DB4A57" w:rsidRPr="00DB4A57" w:rsidRDefault="00DB4A57" w:rsidP="00DB4A57">
            <w:pPr>
              <w:numPr>
                <w:ilvl w:val="0"/>
                <w:numId w:val="18"/>
              </w:numPr>
              <w:rPr>
                <w:bCs/>
              </w:rPr>
            </w:pPr>
            <w:r w:rsidRPr="00DB4A57">
              <w:rPr>
                <w:bCs/>
              </w:rPr>
              <w:t>Test conductor</w:t>
            </w:r>
          </w:p>
          <w:p w14:paraId="3EEB72E2" w14:textId="77777777" w:rsidR="00DB4A57" w:rsidRPr="00DB4A57" w:rsidRDefault="00DB4A57" w:rsidP="00DB4A57">
            <w:pPr>
              <w:rPr>
                <w:bCs/>
              </w:rPr>
            </w:pPr>
          </w:p>
        </w:tc>
      </w:tr>
      <w:tr w:rsidR="00DB4A57" w:rsidRPr="00DB4A57" w14:paraId="13A09370" w14:textId="77777777" w:rsidTr="006905E7">
        <w:trPr>
          <w:cantSplit/>
          <w:trHeight w:val="953"/>
          <w:jc w:val="center"/>
        </w:trPr>
        <w:tc>
          <w:tcPr>
            <w:tcW w:w="1817" w:type="dxa"/>
            <w:shd w:val="clear" w:color="auto" w:fill="E0E0E0"/>
          </w:tcPr>
          <w:p w14:paraId="328ACA06" w14:textId="77777777" w:rsidR="00DB4A57" w:rsidRPr="00DB4A57" w:rsidRDefault="00DB4A57" w:rsidP="00DB4A57">
            <w:pPr>
              <w:rPr>
                <w:b/>
                <w:bCs/>
              </w:rPr>
            </w:pPr>
            <w:r w:rsidRPr="00DB4A57">
              <w:rPr>
                <w:b/>
                <w:bCs/>
              </w:rPr>
              <w:t>Responsibilities</w:t>
            </w:r>
          </w:p>
        </w:tc>
        <w:tc>
          <w:tcPr>
            <w:tcW w:w="2408" w:type="dxa"/>
          </w:tcPr>
          <w:p w14:paraId="1175283E" w14:textId="77777777" w:rsidR="00DB4A57" w:rsidRPr="00DB4A57" w:rsidRDefault="00DB4A57" w:rsidP="00DB4A57">
            <w:pPr>
              <w:numPr>
                <w:ilvl w:val="0"/>
                <w:numId w:val="18"/>
              </w:numPr>
              <w:rPr>
                <w:bCs/>
              </w:rPr>
            </w:pPr>
            <w:r w:rsidRPr="00DB4A57">
              <w:rPr>
                <w:bCs/>
              </w:rPr>
              <w:t>Review test data</w:t>
            </w:r>
          </w:p>
          <w:p w14:paraId="569580C1" w14:textId="013109B3" w:rsidR="00DB4A57" w:rsidRPr="00DB4A57" w:rsidRDefault="00DB4A57" w:rsidP="00DB4A57">
            <w:pPr>
              <w:numPr>
                <w:ilvl w:val="0"/>
                <w:numId w:val="18"/>
              </w:numPr>
              <w:rPr>
                <w:bCs/>
              </w:rPr>
            </w:pPr>
            <w:r w:rsidRPr="00DB4A57">
              <w:rPr>
                <w:bCs/>
              </w:rPr>
              <w:t>Review test report</w:t>
            </w:r>
          </w:p>
        </w:tc>
        <w:tc>
          <w:tcPr>
            <w:tcW w:w="2520" w:type="dxa"/>
          </w:tcPr>
          <w:p w14:paraId="2DC4A539" w14:textId="6FDDB786" w:rsidR="00DB4A57" w:rsidRDefault="003A207E" w:rsidP="00DB4A57">
            <w:pPr>
              <w:numPr>
                <w:ilvl w:val="0"/>
                <w:numId w:val="18"/>
              </w:numPr>
              <w:rPr>
                <w:bCs/>
              </w:rPr>
            </w:pPr>
            <w:r>
              <w:rPr>
                <w:bCs/>
              </w:rPr>
              <w:t>Review/a</w:t>
            </w:r>
            <w:r w:rsidR="00DB4A57" w:rsidRPr="00DB4A57">
              <w:rPr>
                <w:bCs/>
              </w:rPr>
              <w:t>pprove test plan</w:t>
            </w:r>
          </w:p>
          <w:p w14:paraId="07E7CE88" w14:textId="00973CE8" w:rsidR="00DB4A57" w:rsidRPr="00DB4A57" w:rsidRDefault="003A207E" w:rsidP="003A207E">
            <w:pPr>
              <w:numPr>
                <w:ilvl w:val="0"/>
                <w:numId w:val="18"/>
              </w:numPr>
              <w:rPr>
                <w:bCs/>
              </w:rPr>
            </w:pPr>
            <w:r>
              <w:rPr>
                <w:bCs/>
              </w:rPr>
              <w:t>Review/a</w:t>
            </w:r>
            <w:r w:rsidR="00DB4A57" w:rsidRPr="00DB4A57">
              <w:rPr>
                <w:bCs/>
              </w:rPr>
              <w:t>pprove test report</w:t>
            </w:r>
            <w:r>
              <w:rPr>
                <w:bCs/>
              </w:rPr>
              <w:t xml:space="preserve"> before submittal</w:t>
            </w:r>
          </w:p>
        </w:tc>
        <w:tc>
          <w:tcPr>
            <w:tcW w:w="2861" w:type="dxa"/>
          </w:tcPr>
          <w:p w14:paraId="4C02064B" w14:textId="77777777" w:rsidR="00DB4A57" w:rsidRDefault="00DB4A57" w:rsidP="00DB4A57">
            <w:pPr>
              <w:numPr>
                <w:ilvl w:val="0"/>
                <w:numId w:val="18"/>
              </w:numPr>
              <w:rPr>
                <w:bCs/>
              </w:rPr>
            </w:pPr>
            <w:r w:rsidRPr="00DB4A57">
              <w:rPr>
                <w:bCs/>
              </w:rPr>
              <w:t xml:space="preserve">Submit draft test plan </w:t>
            </w:r>
          </w:p>
          <w:p w14:paraId="62EAEB68" w14:textId="04B843F7" w:rsidR="00DB4A57" w:rsidRPr="00DB4A57" w:rsidRDefault="00DB4A57" w:rsidP="00DB4A57">
            <w:pPr>
              <w:numPr>
                <w:ilvl w:val="0"/>
                <w:numId w:val="18"/>
              </w:numPr>
              <w:rPr>
                <w:bCs/>
              </w:rPr>
            </w:pPr>
            <w:r w:rsidRPr="00DB4A57">
              <w:rPr>
                <w:bCs/>
              </w:rPr>
              <w:t>Collect test data</w:t>
            </w:r>
          </w:p>
          <w:p w14:paraId="19E8374F" w14:textId="77777777" w:rsidR="00DB4A57" w:rsidRDefault="00DB4A57" w:rsidP="00DB4A57">
            <w:pPr>
              <w:numPr>
                <w:ilvl w:val="0"/>
                <w:numId w:val="18"/>
              </w:numPr>
              <w:rPr>
                <w:bCs/>
              </w:rPr>
            </w:pPr>
            <w:r w:rsidRPr="00DB4A57">
              <w:rPr>
                <w:bCs/>
              </w:rPr>
              <w:t>Conduct data reduction/analysis</w:t>
            </w:r>
          </w:p>
          <w:p w14:paraId="1C3AB78E" w14:textId="7C9E9894" w:rsidR="006905E7" w:rsidRPr="00DB4A57" w:rsidRDefault="006905E7" w:rsidP="00DB4A57">
            <w:pPr>
              <w:numPr>
                <w:ilvl w:val="0"/>
                <w:numId w:val="18"/>
              </w:numPr>
              <w:rPr>
                <w:bCs/>
              </w:rPr>
            </w:pPr>
            <w:r w:rsidRPr="00596273">
              <w:rPr>
                <w:bCs/>
              </w:rPr>
              <w:t>Submit draft test</w:t>
            </w:r>
            <w:r>
              <w:rPr>
                <w:bCs/>
              </w:rPr>
              <w:t xml:space="preserve"> report</w:t>
            </w:r>
          </w:p>
        </w:tc>
      </w:tr>
    </w:tbl>
    <w:p w14:paraId="431A1380" w14:textId="77777777" w:rsidR="00DB4A57" w:rsidRPr="00DB4A57" w:rsidRDefault="00DB4A57" w:rsidP="00DB4A57"/>
    <w:p w14:paraId="54DFA051" w14:textId="77777777" w:rsidR="00205104" w:rsidRDefault="00557D3D" w:rsidP="00C81068">
      <w:pPr>
        <w:pStyle w:val="Heading1"/>
        <w:pageBreakBefore w:val="0"/>
        <w:numPr>
          <w:ilvl w:val="0"/>
          <w:numId w:val="1"/>
        </w:numPr>
        <w:spacing w:before="240"/>
        <w:jc w:val="left"/>
      </w:pPr>
      <w:bookmarkStart w:id="28" w:name="_Toc54787917"/>
      <w:r>
        <w:t>l</w:t>
      </w:r>
      <w:r w:rsidR="00205104">
        <w:t>ocation</w:t>
      </w:r>
      <w:bookmarkEnd w:id="28"/>
    </w:p>
    <w:p w14:paraId="7A83965D" w14:textId="77777777" w:rsidR="000A7871" w:rsidRPr="000A7871" w:rsidRDefault="000A7871" w:rsidP="00C26AB1">
      <w:pPr>
        <w:jc w:val="both"/>
        <w:rPr>
          <w:bCs/>
        </w:rPr>
      </w:pPr>
      <w:r w:rsidRPr="000A7871">
        <w:rPr>
          <w:bCs/>
        </w:rPr>
        <w:t>Testing will take place at the following facilities:</w:t>
      </w:r>
    </w:p>
    <w:p w14:paraId="5CFF6699" w14:textId="77777777" w:rsidR="004E4431" w:rsidRDefault="004E4431" w:rsidP="00C26AB1">
      <w:pPr>
        <w:jc w:val="both"/>
        <w:rPr>
          <w:bCs/>
        </w:rPr>
      </w:pPr>
    </w:p>
    <w:p w14:paraId="4D0FE66E" w14:textId="1AE7E4BD" w:rsidR="004E4431" w:rsidRPr="004E4431" w:rsidRDefault="004E4431" w:rsidP="00C26AB1">
      <w:pPr>
        <w:jc w:val="both"/>
        <w:rPr>
          <w:bCs/>
          <w:color w:val="00B050"/>
        </w:rPr>
      </w:pPr>
      <w:r w:rsidRPr="004E4431">
        <w:rPr>
          <w:bCs/>
          <w:color w:val="00B050"/>
        </w:rPr>
        <w:t>Supplier</w:t>
      </w:r>
    </w:p>
    <w:p w14:paraId="27D7BFDA" w14:textId="4D3EF8A2" w:rsidR="004E4431" w:rsidRPr="004E4431" w:rsidRDefault="004E4431" w:rsidP="00C26AB1">
      <w:pPr>
        <w:jc w:val="both"/>
        <w:rPr>
          <w:bCs/>
          <w:color w:val="00B050"/>
        </w:rPr>
      </w:pPr>
      <w:r w:rsidRPr="004E4431">
        <w:rPr>
          <w:bCs/>
          <w:color w:val="00B050"/>
        </w:rPr>
        <w:t>Supplier Address</w:t>
      </w:r>
    </w:p>
    <w:p w14:paraId="7607E48C" w14:textId="77777777" w:rsidR="004E4431" w:rsidRDefault="004E4431" w:rsidP="00C26AB1">
      <w:pPr>
        <w:jc w:val="both"/>
        <w:rPr>
          <w:bCs/>
        </w:rPr>
      </w:pPr>
    </w:p>
    <w:p w14:paraId="54DFA054" w14:textId="3B65F1B4" w:rsidR="00205104" w:rsidRDefault="00574CEF" w:rsidP="00C26AB1">
      <w:pPr>
        <w:jc w:val="both"/>
        <w:rPr>
          <w:bCs/>
        </w:rPr>
      </w:pPr>
      <w:r w:rsidRPr="00574CEF">
        <w:rPr>
          <w:bCs/>
        </w:rPr>
        <w:t>No Government test facilities will be used in this validation.</w:t>
      </w:r>
    </w:p>
    <w:p w14:paraId="42F1C26E" w14:textId="77777777" w:rsidR="00BB7FA7" w:rsidRPr="004E4431" w:rsidRDefault="00BB7FA7" w:rsidP="00C26AB1">
      <w:pPr>
        <w:jc w:val="both"/>
        <w:rPr>
          <w:bCs/>
        </w:rPr>
      </w:pPr>
    </w:p>
    <w:p w14:paraId="54DFA055" w14:textId="77777777" w:rsidR="004A17F6" w:rsidRDefault="00557D3D" w:rsidP="00C81068">
      <w:pPr>
        <w:pStyle w:val="Heading1"/>
        <w:pageBreakBefore w:val="0"/>
        <w:numPr>
          <w:ilvl w:val="0"/>
          <w:numId w:val="1"/>
        </w:numPr>
        <w:spacing w:before="240"/>
        <w:jc w:val="left"/>
      </w:pPr>
      <w:bookmarkStart w:id="29" w:name="_Toc133996026"/>
      <w:bookmarkStart w:id="30" w:name="_Toc133996028"/>
      <w:bookmarkStart w:id="31" w:name="_Toc133996029"/>
      <w:bookmarkStart w:id="32" w:name="_Toc133996030"/>
      <w:bookmarkStart w:id="33" w:name="_Toc54787918"/>
      <w:bookmarkEnd w:id="29"/>
      <w:bookmarkEnd w:id="30"/>
      <w:bookmarkEnd w:id="31"/>
      <w:bookmarkEnd w:id="32"/>
      <w:r>
        <w:t>s</w:t>
      </w:r>
      <w:r w:rsidR="004A17F6">
        <w:t>ecurity</w:t>
      </w:r>
      <w:bookmarkEnd w:id="33"/>
    </w:p>
    <w:p w14:paraId="54DFA056" w14:textId="77777777" w:rsidR="004A17F6" w:rsidRDefault="004A17F6" w:rsidP="00C26AB1">
      <w:pPr>
        <w:jc w:val="both"/>
      </w:pPr>
      <w:r>
        <w:t>There are no security requirements for this validation as all activities are unclassified.</w:t>
      </w:r>
    </w:p>
    <w:p w14:paraId="629BB6DF" w14:textId="77777777" w:rsidR="00BB7FA7" w:rsidRDefault="00BB7FA7" w:rsidP="00C26AB1">
      <w:pPr>
        <w:jc w:val="both"/>
      </w:pPr>
    </w:p>
    <w:p w14:paraId="54DFA057" w14:textId="77777777" w:rsidR="00112354" w:rsidRDefault="00557D3D" w:rsidP="00C81068">
      <w:pPr>
        <w:pStyle w:val="Heading1"/>
        <w:pageBreakBefore w:val="0"/>
        <w:numPr>
          <w:ilvl w:val="0"/>
          <w:numId w:val="1"/>
        </w:numPr>
        <w:spacing w:before="240"/>
        <w:jc w:val="left"/>
      </w:pPr>
      <w:bookmarkStart w:id="34" w:name="_Toc54787919"/>
      <w:r>
        <w:t>p</w:t>
      </w:r>
      <w:r w:rsidR="004A17F6">
        <w:t>roduction lot number effect</w:t>
      </w:r>
      <w:bookmarkEnd w:id="34"/>
    </w:p>
    <w:p w14:paraId="07B51685" w14:textId="77777777" w:rsidR="00D74572" w:rsidRPr="00BE068D" w:rsidRDefault="00D74572" w:rsidP="00D74572">
      <w:pPr>
        <w:pStyle w:val="BodyText"/>
        <w:ind w:firstLine="0"/>
      </w:pPr>
      <w:r w:rsidRPr="00C31D18">
        <w:rPr>
          <w:color w:val="00B050"/>
        </w:rPr>
        <w:t xml:space="preserve">Option 1- </w:t>
      </w:r>
      <w:r w:rsidRPr="00BE068D">
        <w:t>N/A The part does not use MIL-STD-1168 lot numbering.</w:t>
      </w:r>
    </w:p>
    <w:p w14:paraId="492DB299" w14:textId="77777777" w:rsidR="00D74572" w:rsidRPr="00BE068D" w:rsidRDefault="00D74572" w:rsidP="00D74572">
      <w:pPr>
        <w:pStyle w:val="BodyText"/>
        <w:ind w:firstLine="0"/>
      </w:pPr>
      <w:r w:rsidRPr="00C31D18">
        <w:rPr>
          <w:color w:val="00B050"/>
        </w:rPr>
        <w:t xml:space="preserve">Option 2 - </w:t>
      </w:r>
      <w:r w:rsidRPr="00BE068D">
        <w:t>The MIL-STD-1168 production lot number interfix will not increment as a result of th</w:t>
      </w:r>
      <w:r>
        <w:t>e</w:t>
      </w:r>
      <w:r w:rsidRPr="00BE068D">
        <w:t xml:space="preserve"> validation report approval.</w:t>
      </w:r>
    </w:p>
    <w:p w14:paraId="79297FF4" w14:textId="77777777" w:rsidR="00D74572" w:rsidRPr="00BE068D" w:rsidRDefault="00D74572" w:rsidP="00D74572">
      <w:pPr>
        <w:pStyle w:val="BodyText"/>
        <w:ind w:firstLine="0"/>
      </w:pPr>
      <w:r w:rsidRPr="00C31D18">
        <w:rPr>
          <w:color w:val="00B050"/>
        </w:rPr>
        <w:t xml:space="preserve">Option 3 - </w:t>
      </w:r>
      <w:r w:rsidRPr="00BE068D">
        <w:t>The MIL-STD-1168 production lot number interfix will increment as a result of th</w:t>
      </w:r>
      <w:r>
        <w:t>e</w:t>
      </w:r>
      <w:r w:rsidRPr="00BE068D">
        <w:t xml:space="preserve"> validation report approval.</w:t>
      </w:r>
    </w:p>
    <w:p w14:paraId="54DFA06A" w14:textId="77777777" w:rsidR="009313B8" w:rsidRDefault="009313B8" w:rsidP="00C26AB1">
      <w:pPr>
        <w:jc w:val="both"/>
        <w:rPr>
          <w:bCs/>
        </w:rPr>
      </w:pPr>
      <w:bookmarkStart w:id="35" w:name="_Toc133996032"/>
      <w:bookmarkStart w:id="36" w:name="_Toc133996033"/>
      <w:bookmarkStart w:id="37" w:name="_Toc133996034"/>
      <w:bookmarkStart w:id="38" w:name="_Toc163981076"/>
      <w:bookmarkStart w:id="39" w:name="_Toc163981082"/>
      <w:bookmarkEnd w:id="35"/>
      <w:bookmarkEnd w:id="36"/>
      <w:bookmarkEnd w:id="37"/>
      <w:bookmarkEnd w:id="38"/>
      <w:bookmarkEnd w:id="39"/>
    </w:p>
    <w:p w14:paraId="54DFA06B" w14:textId="77777777" w:rsidR="009313B8" w:rsidRDefault="009313B8" w:rsidP="00C26AB1">
      <w:pPr>
        <w:jc w:val="both"/>
        <w:rPr>
          <w:bCs/>
        </w:rPr>
      </w:pPr>
    </w:p>
    <w:p w14:paraId="54DFA06C" w14:textId="77777777" w:rsidR="009313B8" w:rsidRDefault="009313B8" w:rsidP="00C26AB1">
      <w:pPr>
        <w:jc w:val="both"/>
        <w:rPr>
          <w:bCs/>
        </w:rPr>
      </w:pPr>
      <w:r>
        <w:rPr>
          <w:bCs/>
        </w:rPr>
        <w:br w:type="page"/>
      </w:r>
    </w:p>
    <w:p w14:paraId="54DFA06E" w14:textId="1D9769D3" w:rsidR="00C000E0" w:rsidRDefault="00C000E0" w:rsidP="00C000E0">
      <w:pPr>
        <w:autoSpaceDE w:val="0"/>
        <w:autoSpaceDN w:val="0"/>
        <w:adjustRightInd w:val="0"/>
        <w:rPr>
          <w:b/>
          <w:bCs/>
        </w:rPr>
      </w:pPr>
    </w:p>
    <w:p w14:paraId="598B923C" w14:textId="77777777" w:rsidR="004E4431" w:rsidRDefault="004E4431" w:rsidP="00C000E0">
      <w:pPr>
        <w:autoSpaceDE w:val="0"/>
        <w:autoSpaceDN w:val="0"/>
        <w:adjustRightInd w:val="0"/>
        <w:rPr>
          <w:b/>
          <w:bCs/>
        </w:rPr>
      </w:pPr>
    </w:p>
    <w:p w14:paraId="5201AC46" w14:textId="77777777" w:rsidR="004E4431" w:rsidRPr="004E4431" w:rsidRDefault="004E4431" w:rsidP="00C000E0">
      <w:pPr>
        <w:autoSpaceDE w:val="0"/>
        <w:autoSpaceDN w:val="0"/>
        <w:adjustRightInd w:val="0"/>
        <w:rPr>
          <w:b/>
          <w:bCs/>
        </w:rPr>
      </w:pPr>
    </w:p>
    <w:p w14:paraId="57B0B568" w14:textId="77777777" w:rsidR="00053044" w:rsidRPr="005D5EA3" w:rsidRDefault="00053044" w:rsidP="00053044">
      <w:pPr>
        <w:pStyle w:val="Caption"/>
        <w:rPr>
          <w:bCs w:val="0"/>
          <w:szCs w:val="24"/>
        </w:rPr>
      </w:pPr>
      <w:bookmarkStart w:id="40" w:name="_Toc462910834"/>
      <w:bookmarkStart w:id="41" w:name="_Toc54787928"/>
      <w:r w:rsidRPr="005D5EA3">
        <w:rPr>
          <w:szCs w:val="24"/>
        </w:rPr>
        <w:t xml:space="preserve">Appendix </w:t>
      </w:r>
      <w:r w:rsidRPr="005D5EA3">
        <w:fldChar w:fldCharType="begin"/>
      </w:r>
      <w:r w:rsidRPr="005D5EA3">
        <w:rPr>
          <w:szCs w:val="24"/>
        </w:rPr>
        <w:instrText xml:space="preserve"> SEQ Appendix \* ALPHABETIC </w:instrText>
      </w:r>
      <w:r w:rsidRPr="005D5EA3">
        <w:fldChar w:fldCharType="separate"/>
      </w:r>
      <w:r w:rsidRPr="005D5EA3">
        <w:rPr>
          <w:noProof/>
          <w:szCs w:val="24"/>
        </w:rPr>
        <w:t>A</w:t>
      </w:r>
      <w:r w:rsidRPr="005D5EA3">
        <w:fldChar w:fldCharType="end"/>
      </w:r>
      <w:r w:rsidRPr="005D5EA3">
        <w:rPr>
          <w:szCs w:val="24"/>
        </w:rPr>
        <w:t>.</w:t>
      </w:r>
      <w:r w:rsidRPr="005D5EA3">
        <w:rPr>
          <w:bCs w:val="0"/>
          <w:szCs w:val="24"/>
        </w:rPr>
        <w:t xml:space="preserve"> Master Test List Data Sheets</w:t>
      </w:r>
      <w:bookmarkStart w:id="42" w:name="_Toc417653295"/>
      <w:bookmarkEnd w:id="40"/>
      <w:bookmarkEnd w:id="41"/>
    </w:p>
    <w:tbl>
      <w:tblPr>
        <w:tblStyle w:val="TableGrid"/>
        <w:tblW w:w="9535" w:type="dxa"/>
        <w:jc w:val="center"/>
        <w:tblLook w:val="04A0" w:firstRow="1" w:lastRow="0" w:firstColumn="1" w:lastColumn="0" w:noHBand="0" w:noVBand="1"/>
      </w:tblPr>
      <w:tblGrid>
        <w:gridCol w:w="1975"/>
        <w:gridCol w:w="5580"/>
        <w:gridCol w:w="1980"/>
      </w:tblGrid>
      <w:tr w:rsidR="004E4431" w:rsidRPr="00314907" w14:paraId="591D8F4B" w14:textId="77777777" w:rsidTr="00B94F3C">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bookmarkEnd w:id="42"/>
          <w:p w14:paraId="0908044D" w14:textId="77777777" w:rsidR="004E4431" w:rsidRPr="00314907" w:rsidRDefault="004E4431" w:rsidP="00B94F3C">
            <w:pPr>
              <w:spacing w:before="60" w:after="60"/>
              <w:ind w:left="-23"/>
              <w:jc w:val="center"/>
            </w:pPr>
            <w:r w:rsidRPr="00314907">
              <w:t>Number</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1399B6D9" w14:textId="77777777" w:rsidR="004E4431" w:rsidRPr="00314907" w:rsidRDefault="004E4431" w:rsidP="00B94F3C">
            <w:pPr>
              <w:spacing w:before="60" w:after="60"/>
              <w:ind w:left="-108"/>
              <w:jc w:val="center"/>
            </w:pPr>
            <w:r w:rsidRPr="00314907">
              <w:t>Description</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0B085124" w14:textId="77777777" w:rsidR="004E4431" w:rsidRPr="00314907" w:rsidRDefault="004E4431" w:rsidP="00B94F3C">
            <w:pPr>
              <w:spacing w:before="60" w:after="60"/>
              <w:ind w:left="-108"/>
              <w:jc w:val="center"/>
            </w:pPr>
            <w:r w:rsidRPr="00314907">
              <w:t>File</w:t>
            </w:r>
          </w:p>
        </w:tc>
      </w:tr>
      <w:tr w:rsidR="004E4431" w:rsidRPr="00314907" w14:paraId="6897D798" w14:textId="77777777" w:rsidTr="00B94F3C">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5E0F1972" w14:textId="77777777" w:rsidR="004E4431" w:rsidRPr="00314907" w:rsidRDefault="004E4431" w:rsidP="00B94F3C">
            <w:pPr>
              <w:spacing w:before="60" w:after="60"/>
              <w:ind w:left="-108"/>
              <w:jc w:val="center"/>
            </w:pPr>
            <w:r w:rsidRPr="00314907">
              <w:t>A1</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04500528" w14:textId="77777777" w:rsidR="004E4431" w:rsidRPr="00314907" w:rsidRDefault="004E4431" w:rsidP="00B94F3C">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0CE281BD" w14:textId="77777777" w:rsidR="004E4431" w:rsidRPr="00314907" w:rsidRDefault="004E4431" w:rsidP="00B94F3C">
            <w:pPr>
              <w:spacing w:before="60" w:after="60"/>
              <w:ind w:left="-108"/>
              <w:jc w:val="center"/>
            </w:pPr>
          </w:p>
        </w:tc>
      </w:tr>
      <w:tr w:rsidR="004E4431" w14:paraId="61D64472" w14:textId="77777777" w:rsidTr="00B94F3C">
        <w:trPr>
          <w:jc w:val="center"/>
        </w:trPr>
        <w:tc>
          <w:tcPr>
            <w:tcW w:w="1975" w:type="dxa"/>
            <w:tcBorders>
              <w:top w:val="single" w:sz="4" w:space="0" w:color="000000"/>
              <w:left w:val="single" w:sz="4" w:space="0" w:color="000000"/>
              <w:bottom w:val="single" w:sz="4" w:space="0" w:color="000000"/>
              <w:right w:val="single" w:sz="4" w:space="0" w:color="000000"/>
            </w:tcBorders>
            <w:vAlign w:val="center"/>
          </w:tcPr>
          <w:p w14:paraId="2436DB4E" w14:textId="77777777" w:rsidR="004E4431" w:rsidRPr="00314907" w:rsidRDefault="004E4431" w:rsidP="00B94F3C">
            <w:pPr>
              <w:spacing w:before="60" w:after="60"/>
              <w:ind w:left="-108"/>
              <w:jc w:val="center"/>
            </w:pPr>
          </w:p>
        </w:tc>
        <w:tc>
          <w:tcPr>
            <w:tcW w:w="5580" w:type="dxa"/>
            <w:tcBorders>
              <w:top w:val="single" w:sz="4" w:space="0" w:color="000000"/>
              <w:left w:val="single" w:sz="4" w:space="0" w:color="000000"/>
              <w:bottom w:val="single" w:sz="4" w:space="0" w:color="000000"/>
              <w:right w:val="single" w:sz="4" w:space="0" w:color="000000"/>
            </w:tcBorders>
            <w:vAlign w:val="center"/>
          </w:tcPr>
          <w:p w14:paraId="67880731" w14:textId="77777777" w:rsidR="004E4431" w:rsidRPr="00314907" w:rsidRDefault="004E4431" w:rsidP="00B94F3C">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6888C40E" w14:textId="77777777" w:rsidR="004E4431" w:rsidRPr="00314907" w:rsidRDefault="004E4431" w:rsidP="00B94F3C">
            <w:pPr>
              <w:spacing w:before="60" w:after="60"/>
              <w:ind w:left="-108"/>
              <w:jc w:val="center"/>
            </w:pPr>
          </w:p>
        </w:tc>
      </w:tr>
    </w:tbl>
    <w:p w14:paraId="6F91021A" w14:textId="77777777" w:rsidR="00053044" w:rsidRDefault="00053044" w:rsidP="00053044">
      <w:pPr>
        <w:autoSpaceDE w:val="0"/>
        <w:autoSpaceDN w:val="0"/>
        <w:adjustRightInd w:val="0"/>
        <w:jc w:val="center"/>
      </w:pPr>
    </w:p>
    <w:p w14:paraId="7068C437" w14:textId="77777777" w:rsidR="004E4431" w:rsidRDefault="004E4431" w:rsidP="00053044">
      <w:pPr>
        <w:autoSpaceDE w:val="0"/>
        <w:autoSpaceDN w:val="0"/>
        <w:adjustRightInd w:val="0"/>
        <w:jc w:val="center"/>
      </w:pPr>
    </w:p>
    <w:p w14:paraId="7E3C6418" w14:textId="77777777" w:rsidR="004E4431" w:rsidRDefault="004E4431" w:rsidP="00053044">
      <w:pPr>
        <w:autoSpaceDE w:val="0"/>
        <w:autoSpaceDN w:val="0"/>
        <w:adjustRightInd w:val="0"/>
        <w:jc w:val="center"/>
      </w:pPr>
    </w:p>
    <w:p w14:paraId="33F50347" w14:textId="77777777" w:rsidR="004E4431" w:rsidRPr="004E4431" w:rsidRDefault="004E4431" w:rsidP="00053044">
      <w:pPr>
        <w:autoSpaceDE w:val="0"/>
        <w:autoSpaceDN w:val="0"/>
        <w:adjustRightInd w:val="0"/>
        <w:jc w:val="center"/>
      </w:pPr>
    </w:p>
    <w:p w14:paraId="290AA54E" w14:textId="447C98D5" w:rsidR="00053044" w:rsidRDefault="00053044" w:rsidP="00053044">
      <w:pPr>
        <w:pStyle w:val="Caption"/>
        <w:rPr>
          <w:bCs w:val="0"/>
          <w:szCs w:val="24"/>
        </w:rPr>
      </w:pPr>
      <w:bookmarkStart w:id="43" w:name="_Toc462910835"/>
      <w:bookmarkStart w:id="44" w:name="_Toc54787929"/>
      <w:r w:rsidRPr="004E4431">
        <w:rPr>
          <w:szCs w:val="24"/>
        </w:rPr>
        <w:t xml:space="preserve">Appendix </w:t>
      </w:r>
      <w:r w:rsidRPr="004E4431">
        <w:fldChar w:fldCharType="begin"/>
      </w:r>
      <w:r w:rsidRPr="004E4431">
        <w:rPr>
          <w:szCs w:val="24"/>
        </w:rPr>
        <w:instrText xml:space="preserve"> SEQ Appendix \* ALPHABETIC </w:instrText>
      </w:r>
      <w:r w:rsidRPr="004E4431">
        <w:fldChar w:fldCharType="separate"/>
      </w:r>
      <w:r w:rsidRPr="004E4431">
        <w:rPr>
          <w:noProof/>
          <w:szCs w:val="24"/>
        </w:rPr>
        <w:t>B</w:t>
      </w:r>
      <w:r w:rsidRPr="004E4431">
        <w:fldChar w:fldCharType="end"/>
      </w:r>
      <w:r w:rsidRPr="004E4431">
        <w:rPr>
          <w:szCs w:val="24"/>
        </w:rPr>
        <w:t>.</w:t>
      </w:r>
      <w:r w:rsidRPr="004E4431">
        <w:rPr>
          <w:bCs w:val="0"/>
          <w:szCs w:val="24"/>
        </w:rPr>
        <w:t xml:space="preserve"> Ballooned Drawing</w:t>
      </w:r>
      <w:r w:rsidR="004E4431">
        <w:rPr>
          <w:bCs w:val="0"/>
          <w:szCs w:val="24"/>
        </w:rPr>
        <w:t>(</w:t>
      </w:r>
      <w:r w:rsidRPr="004E4431">
        <w:rPr>
          <w:bCs w:val="0"/>
          <w:szCs w:val="24"/>
        </w:rPr>
        <w:t>s</w:t>
      </w:r>
      <w:bookmarkEnd w:id="43"/>
      <w:r w:rsidR="004E4431">
        <w:rPr>
          <w:bCs w:val="0"/>
          <w:szCs w:val="24"/>
        </w:rPr>
        <w:t>)</w:t>
      </w:r>
      <w:bookmarkEnd w:id="44"/>
    </w:p>
    <w:p w14:paraId="4A687618" w14:textId="77777777" w:rsidR="007B0663" w:rsidRPr="00D44904" w:rsidRDefault="007B0663" w:rsidP="007B0663">
      <w:pPr>
        <w:keepNext/>
        <w:spacing w:after="60"/>
        <w:jc w:val="center"/>
        <w:rPr>
          <w:i/>
          <w:color w:val="00B050"/>
          <w:sz w:val="20"/>
          <w:szCs w:val="20"/>
        </w:rPr>
      </w:pPr>
      <w:r w:rsidRPr="00D44904">
        <w:rPr>
          <w:i/>
          <w:color w:val="00B050"/>
          <w:sz w:val="20"/>
          <w:szCs w:val="20"/>
        </w:rPr>
        <w:t xml:space="preserve">Please check the Distribution Statement of the drawing(s) to be included. Do not include any </w:t>
      </w:r>
      <w:r w:rsidRPr="00D44904">
        <w:rPr>
          <w:i/>
          <w:color w:val="00B050"/>
          <w:sz w:val="20"/>
          <w:szCs w:val="20"/>
        </w:rPr>
        <w:br/>
        <w:t>document(s) that are of a more restrictive nature than the distribution statement of this plan.</w:t>
      </w:r>
    </w:p>
    <w:tbl>
      <w:tblPr>
        <w:tblStyle w:val="TableGrid"/>
        <w:tblW w:w="9535" w:type="dxa"/>
        <w:jc w:val="center"/>
        <w:tblLook w:val="04A0" w:firstRow="1" w:lastRow="0" w:firstColumn="1" w:lastColumn="0" w:noHBand="0" w:noVBand="1"/>
      </w:tblPr>
      <w:tblGrid>
        <w:gridCol w:w="1975"/>
        <w:gridCol w:w="5580"/>
        <w:gridCol w:w="1980"/>
      </w:tblGrid>
      <w:tr w:rsidR="004E4431" w:rsidRPr="00314907" w14:paraId="6981C870" w14:textId="77777777" w:rsidTr="00B94F3C">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740CB0D0" w14:textId="77777777" w:rsidR="004E4431" w:rsidRPr="00314907" w:rsidRDefault="004E4431" w:rsidP="00B94F3C">
            <w:pPr>
              <w:spacing w:before="60" w:after="60"/>
              <w:ind w:left="-23"/>
              <w:jc w:val="center"/>
            </w:pPr>
            <w:r w:rsidRPr="00314907">
              <w:t>Number</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25E80EE1" w14:textId="77777777" w:rsidR="004E4431" w:rsidRPr="00314907" w:rsidRDefault="004E4431" w:rsidP="00B94F3C">
            <w:pPr>
              <w:spacing w:before="60" w:after="60"/>
              <w:ind w:left="-108"/>
              <w:jc w:val="center"/>
            </w:pPr>
            <w:r w:rsidRPr="00314907">
              <w:t>Description</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528F9631" w14:textId="77777777" w:rsidR="004E4431" w:rsidRPr="00314907" w:rsidRDefault="004E4431" w:rsidP="00B94F3C">
            <w:pPr>
              <w:spacing w:before="60" w:after="60"/>
              <w:ind w:left="-108"/>
              <w:jc w:val="center"/>
            </w:pPr>
            <w:r w:rsidRPr="00314907">
              <w:t>File</w:t>
            </w:r>
          </w:p>
        </w:tc>
      </w:tr>
      <w:tr w:rsidR="004E4431" w:rsidRPr="00314907" w14:paraId="295626BA" w14:textId="77777777" w:rsidTr="00B94F3C">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32F36D72" w14:textId="706405D6" w:rsidR="004E4431" w:rsidRPr="00314907" w:rsidRDefault="004E4431" w:rsidP="00B94F3C">
            <w:pPr>
              <w:spacing w:before="60" w:after="60"/>
              <w:ind w:left="-108"/>
              <w:jc w:val="center"/>
            </w:pPr>
            <w:r w:rsidRPr="00314907">
              <w:t>B1</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3FBA7273" w14:textId="77777777" w:rsidR="004E4431" w:rsidRPr="00314907" w:rsidRDefault="004E4431" w:rsidP="00B94F3C">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6EC57CEB" w14:textId="77777777" w:rsidR="004E4431" w:rsidRPr="00314907" w:rsidRDefault="004E4431" w:rsidP="00B94F3C">
            <w:pPr>
              <w:spacing w:before="60" w:after="60"/>
              <w:ind w:left="-108"/>
              <w:jc w:val="center"/>
            </w:pPr>
          </w:p>
        </w:tc>
      </w:tr>
      <w:tr w:rsidR="004E4431" w14:paraId="27865A21" w14:textId="77777777" w:rsidTr="00B94F3C">
        <w:trPr>
          <w:jc w:val="center"/>
        </w:trPr>
        <w:tc>
          <w:tcPr>
            <w:tcW w:w="1975" w:type="dxa"/>
            <w:tcBorders>
              <w:top w:val="single" w:sz="4" w:space="0" w:color="000000"/>
              <w:left w:val="single" w:sz="4" w:space="0" w:color="000000"/>
              <w:bottom w:val="single" w:sz="4" w:space="0" w:color="000000"/>
              <w:right w:val="single" w:sz="4" w:space="0" w:color="000000"/>
            </w:tcBorders>
            <w:vAlign w:val="center"/>
          </w:tcPr>
          <w:p w14:paraId="69188203" w14:textId="77777777" w:rsidR="004E4431" w:rsidRPr="00314907" w:rsidRDefault="004E4431" w:rsidP="00B94F3C">
            <w:pPr>
              <w:spacing w:before="60" w:after="60"/>
              <w:ind w:left="-108"/>
              <w:jc w:val="center"/>
            </w:pPr>
          </w:p>
        </w:tc>
        <w:tc>
          <w:tcPr>
            <w:tcW w:w="5580" w:type="dxa"/>
            <w:tcBorders>
              <w:top w:val="single" w:sz="4" w:space="0" w:color="000000"/>
              <w:left w:val="single" w:sz="4" w:space="0" w:color="000000"/>
              <w:bottom w:val="single" w:sz="4" w:space="0" w:color="000000"/>
              <w:right w:val="single" w:sz="4" w:space="0" w:color="000000"/>
            </w:tcBorders>
            <w:vAlign w:val="center"/>
          </w:tcPr>
          <w:p w14:paraId="6C40A220" w14:textId="77777777" w:rsidR="004E4431" w:rsidRPr="00314907" w:rsidRDefault="004E4431" w:rsidP="00B94F3C">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06989B31" w14:textId="77777777" w:rsidR="004E4431" w:rsidRPr="00314907" w:rsidRDefault="004E4431" w:rsidP="00B94F3C">
            <w:pPr>
              <w:spacing w:before="60" w:after="60"/>
              <w:ind w:left="-108"/>
              <w:jc w:val="center"/>
            </w:pPr>
          </w:p>
        </w:tc>
      </w:tr>
    </w:tbl>
    <w:p w14:paraId="59DA7C36" w14:textId="77777777" w:rsidR="00053044" w:rsidRDefault="00053044" w:rsidP="004E4431">
      <w:pPr>
        <w:autoSpaceDE w:val="0"/>
        <w:autoSpaceDN w:val="0"/>
        <w:adjustRightInd w:val="0"/>
        <w:jc w:val="center"/>
      </w:pPr>
    </w:p>
    <w:p w14:paraId="40CA2720" w14:textId="77777777" w:rsidR="004E4431" w:rsidRDefault="004E4431" w:rsidP="004E4431">
      <w:pPr>
        <w:autoSpaceDE w:val="0"/>
        <w:autoSpaceDN w:val="0"/>
        <w:adjustRightInd w:val="0"/>
        <w:jc w:val="center"/>
      </w:pPr>
    </w:p>
    <w:p w14:paraId="3A828891" w14:textId="77777777" w:rsidR="004E4431" w:rsidRDefault="004E4431" w:rsidP="004E4431">
      <w:pPr>
        <w:autoSpaceDE w:val="0"/>
        <w:autoSpaceDN w:val="0"/>
        <w:adjustRightInd w:val="0"/>
        <w:jc w:val="center"/>
      </w:pPr>
    </w:p>
    <w:p w14:paraId="3CBDE716" w14:textId="77777777" w:rsidR="004E4431" w:rsidRPr="004E4431" w:rsidRDefault="004E4431" w:rsidP="004E4431">
      <w:pPr>
        <w:autoSpaceDE w:val="0"/>
        <w:autoSpaceDN w:val="0"/>
        <w:adjustRightInd w:val="0"/>
        <w:jc w:val="center"/>
      </w:pPr>
    </w:p>
    <w:p w14:paraId="2DDC0AA5" w14:textId="77777777" w:rsidR="00053044" w:rsidRDefault="00053044" w:rsidP="00053044">
      <w:pPr>
        <w:pStyle w:val="Caption"/>
        <w:rPr>
          <w:bCs w:val="0"/>
          <w:color w:val="00B050"/>
          <w:szCs w:val="24"/>
        </w:rPr>
      </w:pPr>
      <w:bookmarkStart w:id="45" w:name="_Toc462910836"/>
      <w:bookmarkStart w:id="46" w:name="_Toc54787930"/>
      <w:r>
        <w:rPr>
          <w:szCs w:val="24"/>
        </w:rPr>
        <w:t xml:space="preserve">Appendix </w:t>
      </w:r>
      <w:r>
        <w:fldChar w:fldCharType="begin"/>
      </w:r>
      <w:r>
        <w:rPr>
          <w:szCs w:val="24"/>
        </w:rPr>
        <w:instrText xml:space="preserve"> SEQ Appendix \* ALPHABETIC </w:instrText>
      </w:r>
      <w:r>
        <w:fldChar w:fldCharType="separate"/>
      </w:r>
      <w:r>
        <w:rPr>
          <w:noProof/>
          <w:szCs w:val="24"/>
        </w:rPr>
        <w:t>C</w:t>
      </w:r>
      <w:r>
        <w:fldChar w:fldCharType="end"/>
      </w:r>
      <w:r>
        <w:rPr>
          <w:szCs w:val="24"/>
        </w:rPr>
        <w:t xml:space="preserve">. </w:t>
      </w:r>
      <w:r>
        <w:rPr>
          <w:bCs w:val="0"/>
          <w:color w:val="00B050"/>
          <w:szCs w:val="24"/>
        </w:rPr>
        <w:t>Additional Supporting Documentation</w:t>
      </w:r>
      <w:bookmarkEnd w:id="45"/>
      <w:bookmarkEnd w:id="46"/>
    </w:p>
    <w:tbl>
      <w:tblPr>
        <w:tblStyle w:val="TableGrid"/>
        <w:tblW w:w="9535" w:type="dxa"/>
        <w:jc w:val="center"/>
        <w:tblLook w:val="04A0" w:firstRow="1" w:lastRow="0" w:firstColumn="1" w:lastColumn="0" w:noHBand="0" w:noVBand="1"/>
      </w:tblPr>
      <w:tblGrid>
        <w:gridCol w:w="1975"/>
        <w:gridCol w:w="5580"/>
        <w:gridCol w:w="1980"/>
      </w:tblGrid>
      <w:tr w:rsidR="004E4431" w:rsidRPr="00314907" w14:paraId="5A7C09DF" w14:textId="77777777" w:rsidTr="00B94F3C">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7184E6A9" w14:textId="77777777" w:rsidR="004E4431" w:rsidRPr="00314907" w:rsidRDefault="004E4431" w:rsidP="00B94F3C">
            <w:pPr>
              <w:spacing w:before="60" w:after="60"/>
              <w:ind w:left="-23"/>
              <w:jc w:val="center"/>
            </w:pPr>
            <w:r w:rsidRPr="00314907">
              <w:t>Number</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1291DCCE" w14:textId="77777777" w:rsidR="004E4431" w:rsidRPr="00314907" w:rsidRDefault="004E4431" w:rsidP="00B94F3C">
            <w:pPr>
              <w:spacing w:before="60" w:after="60"/>
              <w:ind w:left="-108"/>
              <w:jc w:val="center"/>
            </w:pPr>
            <w:r w:rsidRPr="00314907">
              <w:t>Description</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00D0849C" w14:textId="77777777" w:rsidR="004E4431" w:rsidRPr="00314907" w:rsidRDefault="004E4431" w:rsidP="00B94F3C">
            <w:pPr>
              <w:spacing w:before="60" w:after="60"/>
              <w:ind w:left="-108"/>
              <w:jc w:val="center"/>
            </w:pPr>
            <w:r w:rsidRPr="00314907">
              <w:t>File</w:t>
            </w:r>
          </w:p>
        </w:tc>
      </w:tr>
      <w:tr w:rsidR="004E4431" w:rsidRPr="00314907" w14:paraId="0F26E27C" w14:textId="77777777" w:rsidTr="00B94F3C">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63938880" w14:textId="4AF10AA2" w:rsidR="004E4431" w:rsidRPr="00314907" w:rsidRDefault="004E4431" w:rsidP="00B94F3C">
            <w:pPr>
              <w:spacing w:before="60" w:after="60"/>
              <w:ind w:left="-108"/>
              <w:jc w:val="center"/>
            </w:pPr>
            <w:r w:rsidRPr="00314907">
              <w:t>C1</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2DE88FA9" w14:textId="77777777" w:rsidR="004E4431" w:rsidRPr="00314907" w:rsidRDefault="004E4431" w:rsidP="00B94F3C">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4DDC1538" w14:textId="77777777" w:rsidR="004E4431" w:rsidRPr="00314907" w:rsidRDefault="004E4431" w:rsidP="00B94F3C">
            <w:pPr>
              <w:spacing w:before="60" w:after="60"/>
              <w:ind w:left="-108"/>
              <w:jc w:val="center"/>
            </w:pPr>
          </w:p>
        </w:tc>
      </w:tr>
      <w:tr w:rsidR="004E4431" w14:paraId="2BE1714E" w14:textId="77777777" w:rsidTr="00B94F3C">
        <w:trPr>
          <w:jc w:val="center"/>
        </w:trPr>
        <w:tc>
          <w:tcPr>
            <w:tcW w:w="1975" w:type="dxa"/>
            <w:tcBorders>
              <w:top w:val="single" w:sz="4" w:space="0" w:color="000000"/>
              <w:left w:val="single" w:sz="4" w:space="0" w:color="000000"/>
              <w:bottom w:val="single" w:sz="4" w:space="0" w:color="000000"/>
              <w:right w:val="single" w:sz="4" w:space="0" w:color="000000"/>
            </w:tcBorders>
            <w:vAlign w:val="center"/>
          </w:tcPr>
          <w:p w14:paraId="61CB5A0E" w14:textId="77777777" w:rsidR="004E4431" w:rsidRPr="00314907" w:rsidRDefault="004E4431" w:rsidP="00B94F3C">
            <w:pPr>
              <w:spacing w:before="60" w:after="60"/>
              <w:ind w:left="-108"/>
              <w:jc w:val="center"/>
            </w:pPr>
          </w:p>
        </w:tc>
        <w:tc>
          <w:tcPr>
            <w:tcW w:w="5580" w:type="dxa"/>
            <w:tcBorders>
              <w:top w:val="single" w:sz="4" w:space="0" w:color="000000"/>
              <w:left w:val="single" w:sz="4" w:space="0" w:color="000000"/>
              <w:bottom w:val="single" w:sz="4" w:space="0" w:color="000000"/>
              <w:right w:val="single" w:sz="4" w:space="0" w:color="000000"/>
            </w:tcBorders>
            <w:vAlign w:val="center"/>
          </w:tcPr>
          <w:p w14:paraId="514AAEF7" w14:textId="77777777" w:rsidR="004E4431" w:rsidRPr="00314907" w:rsidRDefault="004E4431" w:rsidP="00B94F3C">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39271871" w14:textId="77777777" w:rsidR="004E4431" w:rsidRPr="00314907" w:rsidRDefault="004E4431" w:rsidP="00B94F3C">
            <w:pPr>
              <w:spacing w:before="60" w:after="60"/>
              <w:ind w:left="-108"/>
              <w:jc w:val="center"/>
            </w:pPr>
          </w:p>
        </w:tc>
      </w:tr>
    </w:tbl>
    <w:p w14:paraId="54DFA089" w14:textId="77777777" w:rsidR="00596273" w:rsidRPr="004E4431" w:rsidRDefault="00596273" w:rsidP="00596273">
      <w:pPr>
        <w:autoSpaceDE w:val="0"/>
        <w:autoSpaceDN w:val="0"/>
        <w:adjustRightInd w:val="0"/>
        <w:rPr>
          <w:bCs/>
        </w:rPr>
      </w:pPr>
    </w:p>
    <w:sectPr w:rsidR="00596273" w:rsidRPr="004E4431" w:rsidSect="00BD4E79">
      <w:pgSz w:w="12240" w:h="15840" w:code="1"/>
      <w:pgMar w:top="1440" w:right="1440" w:bottom="1440" w:left="1440" w:header="72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579AF" w14:textId="77777777" w:rsidR="00D33F31" w:rsidRDefault="00D33F31">
      <w:r>
        <w:separator/>
      </w:r>
    </w:p>
  </w:endnote>
  <w:endnote w:type="continuationSeparator" w:id="0">
    <w:p w14:paraId="37B441E3" w14:textId="77777777" w:rsidR="00D33F31" w:rsidRDefault="00D33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lt">
    <w:altName w:val="Courier New"/>
    <w:charset w:val="00"/>
    <w:family w:val="auto"/>
    <w:pitch w:val="variable"/>
    <w:sig w:usb0="00000000" w:usb1="00000000" w:usb2="00000000" w:usb3="00000000" w:csb0="00000001" w:csb1="00000000"/>
  </w:font>
  <w:font w:name="GDunivlt">
    <w:altName w:val="Courier New"/>
    <w:charset w:val="00"/>
    <w:family w:val="auto"/>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01EE" w14:textId="72F72054" w:rsidR="00015EC8" w:rsidRPr="00CC78AB" w:rsidRDefault="00CC78AB" w:rsidP="00C94533">
    <w:pPr>
      <w:pStyle w:val="Footer"/>
      <w:spacing w:after="60"/>
      <w:jc w:val="center"/>
      <w:rPr>
        <w:szCs w:val="24"/>
      </w:rPr>
    </w:pPr>
    <w:r w:rsidRPr="00CC78AB">
      <w:rPr>
        <w:szCs w:val="24"/>
      </w:rPr>
      <w:t>CUI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1B34" w14:textId="284E32CF" w:rsidR="00652BE8" w:rsidRDefault="00652BE8" w:rsidP="00CC78AB">
    <w:pPr>
      <w:pStyle w:val="Footer"/>
      <w:spacing w:before="120" w:after="60"/>
      <w:jc w:val="center"/>
      <w:rPr>
        <w:sz w:val="20"/>
      </w:rPr>
    </w:pPr>
    <w:r>
      <w:rPr>
        <w:sz w:val="20"/>
      </w:rPr>
      <w:t>COPYRIGHT 202</w:t>
    </w:r>
    <w:r w:rsidR="00B70607">
      <w:rPr>
        <w:sz w:val="20"/>
      </w:rPr>
      <w:t>5</w:t>
    </w:r>
    <w:r>
      <w:rPr>
        <w:sz w:val="20"/>
      </w:rPr>
      <w:t xml:space="preserve"> GENERAL DYNAMICS-OTS, INC.</w:t>
    </w:r>
  </w:p>
  <w:p w14:paraId="50B2CEC4" w14:textId="28D05348" w:rsidR="000667A5" w:rsidRDefault="00652BE8" w:rsidP="00652BE8">
    <w:pPr>
      <w:pStyle w:val="Footer"/>
      <w:spacing w:after="60"/>
      <w:jc w:val="center"/>
      <w:rPr>
        <w:sz w:val="20"/>
      </w:rPr>
    </w:pPr>
    <w:r>
      <w:rPr>
        <w:sz w:val="20"/>
      </w:rPr>
      <w:t xml:space="preserve">THIS DOCUMENT CONTAINS A TOTAL OF </w:t>
    </w:r>
    <w:r>
      <w:rPr>
        <w:rStyle w:val="PageNumber"/>
        <w:sz w:val="20"/>
      </w:rPr>
      <w:fldChar w:fldCharType="begin"/>
    </w:r>
    <w:r>
      <w:rPr>
        <w:rStyle w:val="PageNumber"/>
        <w:sz w:val="20"/>
      </w:rPr>
      <w:instrText xml:space="preserve"> NUMPAGES </w:instrText>
    </w:r>
    <w:r>
      <w:rPr>
        <w:rStyle w:val="PageNumber"/>
        <w:sz w:val="20"/>
      </w:rPr>
      <w:fldChar w:fldCharType="separate"/>
    </w:r>
    <w:r w:rsidR="00781B6B">
      <w:rPr>
        <w:rStyle w:val="PageNumber"/>
        <w:noProof/>
        <w:sz w:val="20"/>
      </w:rPr>
      <w:t>9</w:t>
    </w:r>
    <w:r>
      <w:rPr>
        <w:rStyle w:val="PageNumber"/>
        <w:sz w:val="20"/>
      </w:rPr>
      <w:fldChar w:fldCharType="end"/>
    </w:r>
    <w:r>
      <w:rPr>
        <w:sz w:val="20"/>
      </w:rPr>
      <w:t xml:space="preserve"> </w:t>
    </w:r>
    <w:r w:rsidRPr="00A4585F">
      <w:rPr>
        <w:sz w:val="20"/>
      </w:rPr>
      <w:t>SHEETS</w:t>
    </w:r>
  </w:p>
  <w:p w14:paraId="35CE4644" w14:textId="7AE18E4D" w:rsidR="00CC78AB" w:rsidRPr="00CC78AB" w:rsidRDefault="00CC78AB" w:rsidP="00652BE8">
    <w:pPr>
      <w:pStyle w:val="Footer"/>
      <w:spacing w:after="60"/>
      <w:jc w:val="center"/>
      <w:rPr>
        <w:szCs w:val="24"/>
      </w:rPr>
    </w:pPr>
    <w:r w:rsidRPr="00CC78AB">
      <w:rPr>
        <w:szCs w:val="24"/>
      </w:rPr>
      <w:t>CUI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64C4" w14:textId="08E0C395" w:rsidR="000667A5" w:rsidRPr="000667A5" w:rsidRDefault="000667A5" w:rsidP="00CC78AB">
    <w:pPr>
      <w:pStyle w:val="Footer"/>
      <w:tabs>
        <w:tab w:val="clear" w:pos="4680"/>
        <w:tab w:val="clear" w:pos="9360"/>
        <w:tab w:val="left" w:pos="5040"/>
      </w:tabs>
      <w:spacing w:before="120" w:after="60"/>
      <w:jc w:val="center"/>
      <w:rPr>
        <w:sz w:val="20"/>
      </w:rPr>
    </w:pPr>
    <w:r w:rsidRPr="000667A5">
      <w:rPr>
        <w:sz w:val="20"/>
      </w:rPr>
      <w:t>COPYRIGHT 202</w:t>
    </w:r>
    <w:r w:rsidR="00B70607">
      <w:rPr>
        <w:sz w:val="20"/>
      </w:rPr>
      <w:t>5</w:t>
    </w:r>
    <w:r w:rsidRPr="000667A5">
      <w:rPr>
        <w:sz w:val="20"/>
      </w:rPr>
      <w:t xml:space="preserve"> GENERAL DYNAMICS-OTS, INC.</w:t>
    </w:r>
  </w:p>
  <w:p w14:paraId="54DFA3A9" w14:textId="77777777" w:rsidR="000667A5" w:rsidRDefault="000667A5">
    <w:pPr>
      <w:pStyle w:val="Footer"/>
      <w:jc w:val="center"/>
      <w:rPr>
        <w:rStyle w:val="PageNumber"/>
        <w:sz w:val="20"/>
      </w:rPr>
    </w:pPr>
    <w:r w:rsidRPr="000667A5">
      <w:rPr>
        <w:rStyle w:val="PageNumber"/>
        <w:sz w:val="20"/>
      </w:rPr>
      <w:fldChar w:fldCharType="begin"/>
    </w:r>
    <w:r w:rsidRPr="000667A5">
      <w:rPr>
        <w:rStyle w:val="PageNumber"/>
        <w:sz w:val="20"/>
      </w:rPr>
      <w:instrText xml:space="preserve"> PAGE </w:instrText>
    </w:r>
    <w:r w:rsidRPr="000667A5">
      <w:rPr>
        <w:rStyle w:val="PageNumber"/>
        <w:sz w:val="20"/>
      </w:rPr>
      <w:fldChar w:fldCharType="separate"/>
    </w:r>
    <w:r w:rsidR="00781B6B">
      <w:rPr>
        <w:rStyle w:val="PageNumber"/>
        <w:noProof/>
        <w:sz w:val="20"/>
      </w:rPr>
      <w:t>5</w:t>
    </w:r>
    <w:r w:rsidRPr="000667A5">
      <w:rPr>
        <w:rStyle w:val="PageNumber"/>
        <w:sz w:val="20"/>
      </w:rPr>
      <w:fldChar w:fldCharType="end"/>
    </w:r>
  </w:p>
  <w:p w14:paraId="1E0F2309" w14:textId="71835CC6" w:rsidR="00CC78AB" w:rsidRPr="00CC78AB" w:rsidRDefault="00CC78AB">
    <w:pPr>
      <w:pStyle w:val="Footer"/>
      <w:jc w:val="center"/>
      <w:rPr>
        <w:szCs w:val="24"/>
      </w:rPr>
    </w:pPr>
    <w:r w:rsidRPr="00CC78AB">
      <w:rPr>
        <w:rStyle w:val="PageNumber"/>
        <w:szCs w:val="24"/>
      </w:rPr>
      <w:t>CUI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A3AA" w14:textId="77777777" w:rsidR="000667A5" w:rsidRDefault="000667A5">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14</w:t>
    </w:r>
    <w:r>
      <w:rPr>
        <w:rStyle w:val="PageNumber"/>
        <w:sz w:val="20"/>
      </w:rPr>
      <w:fldChar w:fldCharType="end"/>
    </w:r>
  </w:p>
  <w:p w14:paraId="54DFA3AB" w14:textId="77777777" w:rsidR="000667A5" w:rsidRDefault="000667A5">
    <w:pPr>
      <w:pStyle w:val="Footer"/>
      <w:ind w:right="360"/>
      <w:jc w:val="center"/>
      <w:rPr>
        <w:sz w:val="16"/>
      </w:rPr>
    </w:pPr>
  </w:p>
  <w:p w14:paraId="54DFA3AC" w14:textId="77777777" w:rsidR="000667A5" w:rsidRDefault="000667A5">
    <w:pPr>
      <w:pStyle w:val="Footer"/>
      <w:pBdr>
        <w:top w:val="single" w:sz="6" w:space="1" w:color="auto"/>
      </w:pBdr>
      <w:jc w:val="center"/>
      <w:rPr>
        <w:sz w:val="16"/>
      </w:rPr>
    </w:pPr>
    <w:r>
      <w:rPr>
        <w:sz w:val="16"/>
      </w:rPr>
      <w:t>Copyright 2002 General Dynamics Armament and Technical Products, INC. (</w:t>
    </w:r>
    <w:smartTag w:uri="urn:schemas-microsoft-com:office:smarttags" w:element="country-region">
      <w:smartTag w:uri="urn:schemas-microsoft-com:office:smarttags" w:element="place">
        <w:r>
          <w:rPr>
            <w:sz w:val="16"/>
          </w:rPr>
          <w:t>USA</w:t>
        </w:r>
      </w:smartTag>
    </w:smartTag>
    <w:r>
      <w:rPr>
        <w:sz w:val="16"/>
      </w:rPr>
      <w:t>)</w:t>
    </w:r>
  </w:p>
  <w:p w14:paraId="54DFA3AD" w14:textId="77777777" w:rsidR="000667A5" w:rsidRDefault="00066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3AB18" w14:textId="77777777" w:rsidR="00D33F31" w:rsidRDefault="00D33F31">
      <w:r>
        <w:separator/>
      </w:r>
    </w:p>
  </w:footnote>
  <w:footnote w:type="continuationSeparator" w:id="0">
    <w:p w14:paraId="1F20907D" w14:textId="77777777" w:rsidR="00D33F31" w:rsidRDefault="00D33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9504" w14:textId="6CD45920" w:rsidR="00CD79A5" w:rsidRPr="00CC78AB" w:rsidRDefault="00C94533" w:rsidP="00CC78AB">
    <w:pPr>
      <w:pStyle w:val="Header"/>
      <w:tabs>
        <w:tab w:val="left" w:pos="8460"/>
      </w:tabs>
      <w:rPr>
        <w:color w:val="00B050"/>
      </w:rPr>
    </w:pPr>
    <w:r w:rsidRPr="00374B92">
      <w:rPr>
        <w:rFonts w:ascii="Univlt" w:hAnsi="Univlt"/>
        <w:noProof/>
      </w:rPr>
      <w:drawing>
        <wp:anchor distT="0" distB="0" distL="114300" distR="114300" simplePos="0" relativeHeight="251661312" behindDoc="0" locked="0" layoutInCell="1" allowOverlap="1" wp14:anchorId="296C15E4" wp14:editId="34422766">
          <wp:simplePos x="0" y="0"/>
          <wp:positionH relativeFrom="page">
            <wp:posOffset>914400</wp:posOffset>
          </wp:positionH>
          <wp:positionV relativeFrom="page">
            <wp:posOffset>457200</wp:posOffset>
          </wp:positionV>
          <wp:extent cx="2445512" cy="421640"/>
          <wp:effectExtent l="0" t="0" r="0" b="0"/>
          <wp:wrapNone/>
          <wp:docPr id="2069395701" name="Picture 206939570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95701" name="Picture 2069395701"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5512" cy="421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8F69" w14:textId="29C0EC1B" w:rsidR="000667A5" w:rsidRPr="002C3737" w:rsidRDefault="000667A5" w:rsidP="006702AA">
    <w:pPr>
      <w:pStyle w:val="Header"/>
      <w:tabs>
        <w:tab w:val="clear" w:pos="4320"/>
        <w:tab w:val="clear" w:pos="8640"/>
        <w:tab w:val="left" w:pos="6120"/>
        <w:tab w:val="right" w:pos="9360"/>
      </w:tabs>
      <w:spacing w:line="280" w:lineRule="exact"/>
      <w:jc w:val="left"/>
      <w:rPr>
        <w:rFonts w:ascii="GDunivlt" w:hAnsi="GDunivlt"/>
        <w:spacing w:val="5"/>
      </w:rPr>
    </w:pPr>
    <w:r w:rsidRPr="00374B92">
      <w:rPr>
        <w:rFonts w:ascii="Univlt" w:hAnsi="Univlt"/>
        <w:noProof/>
      </w:rPr>
      <w:drawing>
        <wp:anchor distT="0" distB="0" distL="114300" distR="114300" simplePos="0" relativeHeight="251659264" behindDoc="0" locked="0" layoutInCell="1" allowOverlap="1" wp14:anchorId="3CD78A20" wp14:editId="13AF4311">
          <wp:simplePos x="0" y="0"/>
          <wp:positionH relativeFrom="margin">
            <wp:align>left</wp:align>
          </wp:positionH>
          <wp:positionV relativeFrom="page">
            <wp:posOffset>358140</wp:posOffset>
          </wp:positionV>
          <wp:extent cx="2445512" cy="421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usiness Units Logos:Logos for Word Documents:TIFs:OTSlogo.t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5512" cy="421640"/>
                  </a:xfrm>
                  <a:prstGeom prst="rect">
                    <a:avLst/>
                  </a:prstGeom>
                  <a:noFill/>
                  <a:ln>
                    <a:noFill/>
                  </a:ln>
                </pic:spPr>
              </pic:pic>
            </a:graphicData>
          </a:graphic>
          <wp14:sizeRelH relativeFrom="page">
            <wp14:pctWidth>0</wp14:pctWidth>
          </wp14:sizeRelH>
          <wp14:sizeRelV relativeFrom="page">
            <wp14:pctHeight>0</wp14:pctHeight>
          </wp14:sizeRelV>
        </wp:anchor>
      </w:drawing>
    </w:r>
    <w:r>
      <w:rPr>
        <w:kern w:val="14"/>
      </w:rPr>
      <w:tab/>
    </w:r>
    <w:r>
      <w:rPr>
        <w:rFonts w:ascii="Univers" w:hAnsi="Univers"/>
        <w:spacing w:val="5"/>
        <w:kern w:val="14"/>
      </w:rPr>
      <w:t>Document No.</w:t>
    </w:r>
    <w:r>
      <w:rPr>
        <w:rFonts w:ascii="Univers" w:hAnsi="Univers"/>
        <w:spacing w:val="5"/>
        <w:kern w:val="14"/>
      </w:rPr>
      <w:tab/>
    </w:r>
    <w:r w:rsidRPr="00876365">
      <w:rPr>
        <w:rFonts w:ascii="Univers" w:hAnsi="Univers"/>
        <w:spacing w:val="5"/>
        <w:kern w:val="14"/>
      </w:rPr>
      <w:t>A0</w:t>
    </w:r>
    <w:r>
      <w:rPr>
        <w:rFonts w:ascii="Univers" w:hAnsi="Univers"/>
        <w:spacing w:val="5"/>
        <w:kern w:val="14"/>
      </w:rPr>
      <w:t>14</w:t>
    </w:r>
    <w:r w:rsidRPr="00876365">
      <w:rPr>
        <w:rFonts w:ascii="Univers" w:hAnsi="Univers"/>
        <w:spacing w:val="5"/>
        <w:kern w:val="14"/>
      </w:rPr>
      <w:t>P-</w:t>
    </w:r>
    <w:r w:rsidRPr="00876365">
      <w:rPr>
        <w:rFonts w:ascii="Univers" w:hAnsi="Univers"/>
        <w:color w:val="00B050"/>
        <w:spacing w:val="5"/>
        <w:kern w:val="14"/>
      </w:rPr>
      <w:t>#</w:t>
    </w:r>
    <w:r>
      <w:rPr>
        <w:rFonts w:ascii="Univers" w:hAnsi="Univers"/>
        <w:color w:val="00B050"/>
        <w:spacing w:val="5"/>
        <w:kern w:val="14"/>
      </w:rPr>
      <w:t>#</w:t>
    </w:r>
    <w:r w:rsidRPr="00876365">
      <w:rPr>
        <w:rFonts w:ascii="Univers" w:hAnsi="Univers"/>
        <w:color w:val="00B050"/>
        <w:spacing w:val="5"/>
        <w:kern w:val="14"/>
      </w:rPr>
      <w:t>#</w:t>
    </w:r>
  </w:p>
  <w:p w14:paraId="0E0583AB" w14:textId="77777777" w:rsidR="000667A5" w:rsidRPr="006702AA" w:rsidRDefault="000667A5" w:rsidP="006702AA">
    <w:pPr>
      <w:pStyle w:val="Header"/>
      <w:tabs>
        <w:tab w:val="clear" w:pos="4320"/>
        <w:tab w:val="clear" w:pos="8640"/>
        <w:tab w:val="left" w:pos="180"/>
        <w:tab w:val="left" w:pos="6120"/>
        <w:tab w:val="right" w:pos="9360"/>
      </w:tabs>
      <w:jc w:val="left"/>
      <w:rPr>
        <w:rFonts w:ascii="Univers" w:hAnsi="Univers"/>
      </w:rPr>
    </w:pPr>
    <w:r>
      <w:tab/>
    </w:r>
    <w:r>
      <w:tab/>
    </w:r>
    <w:r>
      <w:rPr>
        <w:rFonts w:ascii="Univers" w:hAnsi="Univers"/>
      </w:rPr>
      <w:t xml:space="preserve">CAGE Code </w:t>
    </w:r>
    <w:r w:rsidRPr="006702AA">
      <w:rPr>
        <w:rFonts w:ascii="Univers" w:hAnsi="Univers"/>
      </w:rPr>
      <w:t>05606</w:t>
    </w:r>
  </w:p>
  <w:p w14:paraId="0498E668" w14:textId="17418A76" w:rsidR="000667A5" w:rsidRPr="00340184" w:rsidRDefault="000667A5" w:rsidP="006702AA">
    <w:pPr>
      <w:pStyle w:val="Header"/>
      <w:tabs>
        <w:tab w:val="clear" w:pos="4320"/>
        <w:tab w:val="clear" w:pos="8640"/>
        <w:tab w:val="left" w:pos="6120"/>
        <w:tab w:val="right" w:pos="9360"/>
      </w:tabs>
      <w:jc w:val="left"/>
      <w:rPr>
        <w:rFonts w:ascii="Univers" w:hAnsi="Univers"/>
        <w:kern w:val="14"/>
        <w:sz w:val="18"/>
        <w:szCs w:val="18"/>
      </w:rPr>
    </w:pPr>
    <w:r w:rsidRPr="00340184">
      <w:rPr>
        <w:rFonts w:ascii="Univers" w:hAnsi="Univers"/>
        <w:kern w:val="14"/>
        <w:sz w:val="18"/>
        <w:szCs w:val="18"/>
      </w:rPr>
      <w:t>3</w:t>
    </w:r>
    <w:r w:rsidR="00BD6F4B" w:rsidRPr="00340184">
      <w:rPr>
        <w:rFonts w:ascii="Univers" w:hAnsi="Univers"/>
        <w:kern w:val="14"/>
        <w:sz w:val="18"/>
        <w:szCs w:val="18"/>
      </w:rPr>
      <w:t>56 Mountain View Drive</w:t>
    </w:r>
    <w:r w:rsidR="00E57999">
      <w:rPr>
        <w:rFonts w:ascii="Univers" w:hAnsi="Univers"/>
        <w:kern w:val="14"/>
        <w:sz w:val="18"/>
        <w:szCs w:val="18"/>
      </w:rPr>
      <w:t>, Suite 401</w:t>
    </w:r>
  </w:p>
  <w:p w14:paraId="78CBC87E" w14:textId="5C87CE22" w:rsidR="000667A5" w:rsidRPr="002C3737" w:rsidRDefault="00BD6F4B" w:rsidP="00C8647B">
    <w:pPr>
      <w:pStyle w:val="Header"/>
      <w:tabs>
        <w:tab w:val="clear" w:pos="4320"/>
        <w:tab w:val="clear" w:pos="8640"/>
        <w:tab w:val="left" w:pos="4410"/>
        <w:tab w:val="left" w:pos="4680"/>
        <w:tab w:val="left" w:pos="6120"/>
        <w:tab w:val="right" w:pos="9360"/>
      </w:tabs>
      <w:jc w:val="left"/>
    </w:pPr>
    <w:r w:rsidRPr="00340184">
      <w:rPr>
        <w:rFonts w:ascii="Univers" w:hAnsi="Univers"/>
        <w:kern w:val="14"/>
        <w:sz w:val="18"/>
        <w:szCs w:val="18"/>
      </w:rPr>
      <w:t>Colchester, VT 05446</w:t>
    </w:r>
    <w:r w:rsidR="000667A5">
      <w:rPr>
        <w:rFonts w:ascii="GDunivlt" w:hAnsi="GDunivlt"/>
        <w:kern w:val="14"/>
        <w:sz w:val="18"/>
      </w:rPr>
      <w:tab/>
    </w:r>
    <w:r w:rsidR="00C8647B" w:rsidRPr="00C8647B">
      <w:rPr>
        <w:rFonts w:ascii="Univers" w:hAnsi="Univers"/>
        <w:kern w:val="14"/>
        <w:szCs w:val="28"/>
      </w:rPr>
      <w:t>CUI</w:t>
    </w:r>
    <w:r w:rsidR="00C8647B">
      <w:rPr>
        <w:rFonts w:ascii="GDunivlt" w:hAnsi="GDunivlt"/>
        <w:kern w:val="14"/>
        <w:sz w:val="18"/>
      </w:rPr>
      <w:tab/>
    </w:r>
    <w:r w:rsidR="000667A5">
      <w:rPr>
        <w:rFonts w:ascii="Univers" w:hAnsi="Univers"/>
        <w:kern w:val="14"/>
      </w:rPr>
      <w:t>Date</w:t>
    </w:r>
    <w:r w:rsidR="000667A5">
      <w:rPr>
        <w:rFonts w:ascii="Univers" w:hAnsi="Univers"/>
        <w:kern w:val="14"/>
      </w:rPr>
      <w:tab/>
    </w:r>
    <w:r w:rsidR="000667A5" w:rsidRPr="00235FEB">
      <w:rPr>
        <w:rFonts w:ascii="Univers" w:hAnsi="Univers"/>
        <w:color w:val="00B050"/>
        <w:spacing w:val="5"/>
        <w:kern w:val="14"/>
        <w:u w:val="single"/>
      </w:rPr>
      <w:t>DD MMM YYYY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E25B" w14:textId="4636625D" w:rsidR="00CC78AB" w:rsidRDefault="00CC78AB">
    <w:pPr>
      <w:pStyle w:val="Header"/>
      <w:tabs>
        <w:tab w:val="left" w:pos="8460"/>
      </w:tabs>
      <w:rPr>
        <w:spacing w:val="5"/>
        <w:kern w:val="14"/>
      </w:rPr>
    </w:pPr>
    <w:r>
      <w:rPr>
        <w:spacing w:val="5"/>
        <w:kern w:val="14"/>
      </w:rPr>
      <w:t>CUI</w:t>
    </w:r>
  </w:p>
  <w:p w14:paraId="240F15EA" w14:textId="48DDEF9B" w:rsidR="000667A5" w:rsidRPr="00D259CC" w:rsidRDefault="000667A5" w:rsidP="00CC78AB">
    <w:pPr>
      <w:pStyle w:val="Header"/>
      <w:tabs>
        <w:tab w:val="left" w:pos="8460"/>
      </w:tabs>
    </w:pPr>
    <w:r w:rsidRPr="00D259CC">
      <w:rPr>
        <w:spacing w:val="5"/>
        <w:kern w:val="14"/>
      </w:rPr>
      <w:t>A0</w:t>
    </w:r>
    <w:r>
      <w:rPr>
        <w:spacing w:val="5"/>
        <w:kern w:val="14"/>
      </w:rPr>
      <w:t>14</w:t>
    </w:r>
    <w:r w:rsidRPr="00D259CC">
      <w:rPr>
        <w:spacing w:val="5"/>
        <w:kern w:val="14"/>
      </w:rPr>
      <w:t>P-</w:t>
    </w:r>
    <w:r w:rsidRPr="00D259CC">
      <w:rPr>
        <w:color w:val="339966"/>
        <w:spacing w:val="5"/>
        <w:kern w:val="14"/>
      </w:rPr>
      <w:t>###</w:t>
    </w:r>
  </w:p>
  <w:p w14:paraId="55AE212C" w14:textId="055EA48C" w:rsidR="00CC78AB" w:rsidRPr="00CC78AB" w:rsidRDefault="000667A5" w:rsidP="00CC78AB">
    <w:pPr>
      <w:pStyle w:val="Header"/>
      <w:tabs>
        <w:tab w:val="left" w:pos="8460"/>
      </w:tabs>
      <w:spacing w:after="60"/>
      <w:rPr>
        <w:color w:val="00B050"/>
      </w:rPr>
    </w:pPr>
    <w:r w:rsidRPr="00D259CC">
      <w:rPr>
        <w:color w:val="00B050"/>
      </w:rPr>
      <w:t>DD MMM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3D9A"/>
    <w:multiLevelType w:val="hybridMultilevel"/>
    <w:tmpl w:val="7A941DD0"/>
    <w:lvl w:ilvl="0" w:tplc="D60068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B9332F"/>
    <w:multiLevelType w:val="hybridMultilevel"/>
    <w:tmpl w:val="AF1AE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3F2A40"/>
    <w:multiLevelType w:val="hybridMultilevel"/>
    <w:tmpl w:val="2E9A5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433191"/>
    <w:multiLevelType w:val="hybridMultilevel"/>
    <w:tmpl w:val="25A6B30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8AC60D0"/>
    <w:multiLevelType w:val="hybridMultilevel"/>
    <w:tmpl w:val="C6D42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DD0D3D"/>
    <w:multiLevelType w:val="hybridMultilevel"/>
    <w:tmpl w:val="AF0629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FF1BF5"/>
    <w:multiLevelType w:val="hybridMultilevel"/>
    <w:tmpl w:val="AFD4F3A2"/>
    <w:lvl w:ilvl="0" w:tplc="A64C52B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D3937FF"/>
    <w:multiLevelType w:val="multilevel"/>
    <w:tmpl w:val="0352AFB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EE318D9"/>
    <w:multiLevelType w:val="hybridMultilevel"/>
    <w:tmpl w:val="01B2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63C02"/>
    <w:multiLevelType w:val="hybridMultilevel"/>
    <w:tmpl w:val="BB9CED7C"/>
    <w:lvl w:ilvl="0" w:tplc="D7E4D6E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27641E"/>
    <w:multiLevelType w:val="hybridMultilevel"/>
    <w:tmpl w:val="26BAF3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9F36A9"/>
    <w:multiLevelType w:val="hybridMultilevel"/>
    <w:tmpl w:val="BE820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F77FBA"/>
    <w:multiLevelType w:val="hybridMultilevel"/>
    <w:tmpl w:val="B742E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A09C4"/>
    <w:multiLevelType w:val="hybridMultilevel"/>
    <w:tmpl w:val="8AEAA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15356CB"/>
    <w:multiLevelType w:val="hybridMultilevel"/>
    <w:tmpl w:val="815C3BA0"/>
    <w:lvl w:ilvl="0" w:tplc="8924AA3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7A1428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D76B4E"/>
    <w:multiLevelType w:val="multilevel"/>
    <w:tmpl w:val="0352AFB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D057A65"/>
    <w:multiLevelType w:val="hybridMultilevel"/>
    <w:tmpl w:val="87BC9B6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4B6101"/>
    <w:multiLevelType w:val="hybridMultilevel"/>
    <w:tmpl w:val="4A56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2344727">
    <w:abstractNumId w:val="15"/>
  </w:num>
  <w:num w:numId="2" w16cid:durableId="1715496086">
    <w:abstractNumId w:val="9"/>
  </w:num>
  <w:num w:numId="3" w16cid:durableId="1426926107">
    <w:abstractNumId w:val="3"/>
  </w:num>
  <w:num w:numId="4" w16cid:durableId="260571820">
    <w:abstractNumId w:val="6"/>
  </w:num>
  <w:num w:numId="5" w16cid:durableId="1749305444">
    <w:abstractNumId w:val="2"/>
  </w:num>
  <w:num w:numId="6" w16cid:durableId="1180003686">
    <w:abstractNumId w:val="5"/>
  </w:num>
  <w:num w:numId="7" w16cid:durableId="1451822596">
    <w:abstractNumId w:val="15"/>
  </w:num>
  <w:num w:numId="8" w16cid:durableId="1214853577">
    <w:abstractNumId w:val="14"/>
  </w:num>
  <w:num w:numId="9" w16cid:durableId="1514219110">
    <w:abstractNumId w:val="11"/>
  </w:num>
  <w:num w:numId="10" w16cid:durableId="1100947465">
    <w:abstractNumId w:val="7"/>
  </w:num>
  <w:num w:numId="11" w16cid:durableId="354384095">
    <w:abstractNumId w:val="16"/>
  </w:num>
  <w:num w:numId="12" w16cid:durableId="469172474">
    <w:abstractNumId w:val="12"/>
  </w:num>
  <w:num w:numId="13" w16cid:durableId="825437238">
    <w:abstractNumId w:val="1"/>
  </w:num>
  <w:num w:numId="14" w16cid:durableId="1680813203">
    <w:abstractNumId w:val="13"/>
  </w:num>
  <w:num w:numId="15" w16cid:durableId="1065764913">
    <w:abstractNumId w:val="4"/>
  </w:num>
  <w:num w:numId="16" w16cid:durableId="539636605">
    <w:abstractNumId w:val="8"/>
  </w:num>
  <w:num w:numId="17" w16cid:durableId="1293830894">
    <w:abstractNumId w:val="18"/>
  </w:num>
  <w:num w:numId="18" w16cid:durableId="642387165">
    <w:abstractNumId w:val="17"/>
  </w:num>
  <w:num w:numId="19" w16cid:durableId="1080520012">
    <w:abstractNumId w:val="10"/>
  </w:num>
  <w:num w:numId="20" w16cid:durableId="4827389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B3"/>
    <w:rsid w:val="00001BB8"/>
    <w:rsid w:val="00004C3A"/>
    <w:rsid w:val="00007759"/>
    <w:rsid w:val="00010DE4"/>
    <w:rsid w:val="0001258D"/>
    <w:rsid w:val="00014EDB"/>
    <w:rsid w:val="00015EC8"/>
    <w:rsid w:val="00016644"/>
    <w:rsid w:val="00021BE4"/>
    <w:rsid w:val="00032CA6"/>
    <w:rsid w:val="0003310D"/>
    <w:rsid w:val="00034997"/>
    <w:rsid w:val="00041C14"/>
    <w:rsid w:val="00042E0B"/>
    <w:rsid w:val="00044F99"/>
    <w:rsid w:val="000514C4"/>
    <w:rsid w:val="00053044"/>
    <w:rsid w:val="000633F7"/>
    <w:rsid w:val="000662FF"/>
    <w:rsid w:val="000667A5"/>
    <w:rsid w:val="00075DF3"/>
    <w:rsid w:val="00083A88"/>
    <w:rsid w:val="00087D68"/>
    <w:rsid w:val="00087F81"/>
    <w:rsid w:val="00091909"/>
    <w:rsid w:val="00092D64"/>
    <w:rsid w:val="00094280"/>
    <w:rsid w:val="0009473A"/>
    <w:rsid w:val="000957CC"/>
    <w:rsid w:val="000A011F"/>
    <w:rsid w:val="000A1C03"/>
    <w:rsid w:val="000A5E55"/>
    <w:rsid w:val="000A7871"/>
    <w:rsid w:val="000A7BE2"/>
    <w:rsid w:val="000B5FA5"/>
    <w:rsid w:val="000B68E0"/>
    <w:rsid w:val="000C071D"/>
    <w:rsid w:val="000C22B8"/>
    <w:rsid w:val="000C3E6F"/>
    <w:rsid w:val="000C3E7D"/>
    <w:rsid w:val="000C473D"/>
    <w:rsid w:val="000D1554"/>
    <w:rsid w:val="000D3D2E"/>
    <w:rsid w:val="000D5428"/>
    <w:rsid w:val="000E018F"/>
    <w:rsid w:val="000E1E92"/>
    <w:rsid w:val="000E36CA"/>
    <w:rsid w:val="000E458E"/>
    <w:rsid w:val="000E7261"/>
    <w:rsid w:val="000F0E4A"/>
    <w:rsid w:val="000F330D"/>
    <w:rsid w:val="000F4E04"/>
    <w:rsid w:val="000F509A"/>
    <w:rsid w:val="000F794D"/>
    <w:rsid w:val="00101854"/>
    <w:rsid w:val="00103544"/>
    <w:rsid w:val="0010400A"/>
    <w:rsid w:val="001056A8"/>
    <w:rsid w:val="0010582E"/>
    <w:rsid w:val="00107274"/>
    <w:rsid w:val="00107778"/>
    <w:rsid w:val="0011065E"/>
    <w:rsid w:val="001116D7"/>
    <w:rsid w:val="00112354"/>
    <w:rsid w:val="001126AB"/>
    <w:rsid w:val="00114617"/>
    <w:rsid w:val="00115AE9"/>
    <w:rsid w:val="0011740B"/>
    <w:rsid w:val="0012171B"/>
    <w:rsid w:val="00124C59"/>
    <w:rsid w:val="00126222"/>
    <w:rsid w:val="00132D45"/>
    <w:rsid w:val="001360C8"/>
    <w:rsid w:val="00142AF3"/>
    <w:rsid w:val="001504D7"/>
    <w:rsid w:val="0015465D"/>
    <w:rsid w:val="0015593F"/>
    <w:rsid w:val="0015643B"/>
    <w:rsid w:val="0015731F"/>
    <w:rsid w:val="00170D0D"/>
    <w:rsid w:val="00174C54"/>
    <w:rsid w:val="001758E5"/>
    <w:rsid w:val="00180E69"/>
    <w:rsid w:val="00180F4B"/>
    <w:rsid w:val="00181B97"/>
    <w:rsid w:val="001926A7"/>
    <w:rsid w:val="001A1816"/>
    <w:rsid w:val="001A3BA5"/>
    <w:rsid w:val="001A5008"/>
    <w:rsid w:val="001B22B0"/>
    <w:rsid w:val="001C0CD7"/>
    <w:rsid w:val="001C155F"/>
    <w:rsid w:val="001C17ED"/>
    <w:rsid w:val="001C28D8"/>
    <w:rsid w:val="001C2B62"/>
    <w:rsid w:val="001C2B89"/>
    <w:rsid w:val="001C309D"/>
    <w:rsid w:val="001C4362"/>
    <w:rsid w:val="001C6524"/>
    <w:rsid w:val="001C7928"/>
    <w:rsid w:val="001D7029"/>
    <w:rsid w:val="001E37FD"/>
    <w:rsid w:val="001E50F9"/>
    <w:rsid w:val="001E7B4D"/>
    <w:rsid w:val="001F1134"/>
    <w:rsid w:val="001F1972"/>
    <w:rsid w:val="00205104"/>
    <w:rsid w:val="00212B91"/>
    <w:rsid w:val="0021515A"/>
    <w:rsid w:val="00216C4C"/>
    <w:rsid w:val="00217E38"/>
    <w:rsid w:val="0022061D"/>
    <w:rsid w:val="00220D5C"/>
    <w:rsid w:val="00224831"/>
    <w:rsid w:val="00226D53"/>
    <w:rsid w:val="002329E1"/>
    <w:rsid w:val="0023306A"/>
    <w:rsid w:val="00233A7D"/>
    <w:rsid w:val="00235FEB"/>
    <w:rsid w:val="00237599"/>
    <w:rsid w:val="00240D5A"/>
    <w:rsid w:val="002428B5"/>
    <w:rsid w:val="002458FB"/>
    <w:rsid w:val="00246ADD"/>
    <w:rsid w:val="0025427B"/>
    <w:rsid w:val="0026004D"/>
    <w:rsid w:val="00261743"/>
    <w:rsid w:val="002635FC"/>
    <w:rsid w:val="00263816"/>
    <w:rsid w:val="0026676A"/>
    <w:rsid w:val="002716AE"/>
    <w:rsid w:val="0027432B"/>
    <w:rsid w:val="002773A4"/>
    <w:rsid w:val="00284B7B"/>
    <w:rsid w:val="00287B21"/>
    <w:rsid w:val="002908B5"/>
    <w:rsid w:val="0029145F"/>
    <w:rsid w:val="00297242"/>
    <w:rsid w:val="002B72D3"/>
    <w:rsid w:val="002C3737"/>
    <w:rsid w:val="002C4102"/>
    <w:rsid w:val="002C4490"/>
    <w:rsid w:val="002C4A15"/>
    <w:rsid w:val="002C58CA"/>
    <w:rsid w:val="002D0D5F"/>
    <w:rsid w:val="002D2B07"/>
    <w:rsid w:val="002D695B"/>
    <w:rsid w:val="002D7900"/>
    <w:rsid w:val="002E213D"/>
    <w:rsid w:val="002E5D64"/>
    <w:rsid w:val="002E62C6"/>
    <w:rsid w:val="002F220E"/>
    <w:rsid w:val="002F2292"/>
    <w:rsid w:val="00301B6A"/>
    <w:rsid w:val="00314907"/>
    <w:rsid w:val="003209F8"/>
    <w:rsid w:val="00321649"/>
    <w:rsid w:val="00322B34"/>
    <w:rsid w:val="00323E56"/>
    <w:rsid w:val="00324D6D"/>
    <w:rsid w:val="00325EFF"/>
    <w:rsid w:val="0033415A"/>
    <w:rsid w:val="00334295"/>
    <w:rsid w:val="00334CE9"/>
    <w:rsid w:val="00337663"/>
    <w:rsid w:val="00340184"/>
    <w:rsid w:val="0035023A"/>
    <w:rsid w:val="003502CA"/>
    <w:rsid w:val="003618D8"/>
    <w:rsid w:val="003644A9"/>
    <w:rsid w:val="00365BF1"/>
    <w:rsid w:val="00366973"/>
    <w:rsid w:val="00373906"/>
    <w:rsid w:val="00374B92"/>
    <w:rsid w:val="00386F28"/>
    <w:rsid w:val="0039356E"/>
    <w:rsid w:val="003A1952"/>
    <w:rsid w:val="003A207E"/>
    <w:rsid w:val="003A5C5A"/>
    <w:rsid w:val="003B0681"/>
    <w:rsid w:val="003B3085"/>
    <w:rsid w:val="003B5359"/>
    <w:rsid w:val="003B7D3B"/>
    <w:rsid w:val="003C6F77"/>
    <w:rsid w:val="003D068C"/>
    <w:rsid w:val="003D39BF"/>
    <w:rsid w:val="003D5BAB"/>
    <w:rsid w:val="003D756A"/>
    <w:rsid w:val="003E44F7"/>
    <w:rsid w:val="003E6920"/>
    <w:rsid w:val="003F5E06"/>
    <w:rsid w:val="00400333"/>
    <w:rsid w:val="0040060A"/>
    <w:rsid w:val="004009F9"/>
    <w:rsid w:val="00400AA6"/>
    <w:rsid w:val="0040485A"/>
    <w:rsid w:val="00406A38"/>
    <w:rsid w:val="00406B14"/>
    <w:rsid w:val="00411395"/>
    <w:rsid w:val="00411BB4"/>
    <w:rsid w:val="004161BE"/>
    <w:rsid w:val="004224B0"/>
    <w:rsid w:val="00424D12"/>
    <w:rsid w:val="00430CCB"/>
    <w:rsid w:val="004330AC"/>
    <w:rsid w:val="00434105"/>
    <w:rsid w:val="00441F8C"/>
    <w:rsid w:val="004429FF"/>
    <w:rsid w:val="00444DEE"/>
    <w:rsid w:val="00446B98"/>
    <w:rsid w:val="00454C07"/>
    <w:rsid w:val="004566B2"/>
    <w:rsid w:val="0046065D"/>
    <w:rsid w:val="00462BEF"/>
    <w:rsid w:val="004760E6"/>
    <w:rsid w:val="004766B7"/>
    <w:rsid w:val="00483A80"/>
    <w:rsid w:val="0048769D"/>
    <w:rsid w:val="004907A2"/>
    <w:rsid w:val="00492603"/>
    <w:rsid w:val="00494700"/>
    <w:rsid w:val="00496361"/>
    <w:rsid w:val="00496C15"/>
    <w:rsid w:val="004A17F6"/>
    <w:rsid w:val="004A673E"/>
    <w:rsid w:val="004A7CBF"/>
    <w:rsid w:val="004B3997"/>
    <w:rsid w:val="004B5EA8"/>
    <w:rsid w:val="004B6254"/>
    <w:rsid w:val="004B6854"/>
    <w:rsid w:val="004C4994"/>
    <w:rsid w:val="004C7E47"/>
    <w:rsid w:val="004D04DC"/>
    <w:rsid w:val="004D0C3E"/>
    <w:rsid w:val="004D1683"/>
    <w:rsid w:val="004D5DE3"/>
    <w:rsid w:val="004E0938"/>
    <w:rsid w:val="004E0BB6"/>
    <w:rsid w:val="004E1913"/>
    <w:rsid w:val="004E4431"/>
    <w:rsid w:val="004E5990"/>
    <w:rsid w:val="004E6321"/>
    <w:rsid w:val="004E6A8C"/>
    <w:rsid w:val="004E7DB4"/>
    <w:rsid w:val="004F0C7D"/>
    <w:rsid w:val="004F549F"/>
    <w:rsid w:val="004F5578"/>
    <w:rsid w:val="004F5686"/>
    <w:rsid w:val="00505C60"/>
    <w:rsid w:val="00505EA7"/>
    <w:rsid w:val="0051356E"/>
    <w:rsid w:val="00514DD9"/>
    <w:rsid w:val="00517E1E"/>
    <w:rsid w:val="0052419C"/>
    <w:rsid w:val="00524581"/>
    <w:rsid w:val="00525707"/>
    <w:rsid w:val="005356B7"/>
    <w:rsid w:val="00535F84"/>
    <w:rsid w:val="00536220"/>
    <w:rsid w:val="00537625"/>
    <w:rsid w:val="005448A2"/>
    <w:rsid w:val="00550EA5"/>
    <w:rsid w:val="0055378C"/>
    <w:rsid w:val="00557D3D"/>
    <w:rsid w:val="005632AD"/>
    <w:rsid w:val="00566F62"/>
    <w:rsid w:val="00567D03"/>
    <w:rsid w:val="0057138A"/>
    <w:rsid w:val="005732E5"/>
    <w:rsid w:val="00574CEF"/>
    <w:rsid w:val="00576571"/>
    <w:rsid w:val="00580180"/>
    <w:rsid w:val="00580367"/>
    <w:rsid w:val="00580FAF"/>
    <w:rsid w:val="005874F3"/>
    <w:rsid w:val="00591963"/>
    <w:rsid w:val="00592CDE"/>
    <w:rsid w:val="00593203"/>
    <w:rsid w:val="00596273"/>
    <w:rsid w:val="00596BFD"/>
    <w:rsid w:val="00597CC3"/>
    <w:rsid w:val="005A0697"/>
    <w:rsid w:val="005A584B"/>
    <w:rsid w:val="005B0A13"/>
    <w:rsid w:val="005B3CA9"/>
    <w:rsid w:val="005B547D"/>
    <w:rsid w:val="005B5EF8"/>
    <w:rsid w:val="005B7B49"/>
    <w:rsid w:val="005C170A"/>
    <w:rsid w:val="005C6130"/>
    <w:rsid w:val="005C6DDA"/>
    <w:rsid w:val="005C7763"/>
    <w:rsid w:val="005D0F29"/>
    <w:rsid w:val="005D219B"/>
    <w:rsid w:val="005D234C"/>
    <w:rsid w:val="005D23EB"/>
    <w:rsid w:val="005D5EA3"/>
    <w:rsid w:val="005E280E"/>
    <w:rsid w:val="005E28AC"/>
    <w:rsid w:val="005E6235"/>
    <w:rsid w:val="005E7223"/>
    <w:rsid w:val="005F4DB1"/>
    <w:rsid w:val="006029F3"/>
    <w:rsid w:val="00605379"/>
    <w:rsid w:val="006120AD"/>
    <w:rsid w:val="00613EC9"/>
    <w:rsid w:val="0061737D"/>
    <w:rsid w:val="006227F8"/>
    <w:rsid w:val="0062413D"/>
    <w:rsid w:val="00624DFD"/>
    <w:rsid w:val="00630B19"/>
    <w:rsid w:val="00636C19"/>
    <w:rsid w:val="00640D3D"/>
    <w:rsid w:val="00641105"/>
    <w:rsid w:val="00642E24"/>
    <w:rsid w:val="00646F47"/>
    <w:rsid w:val="00647459"/>
    <w:rsid w:val="00652BE8"/>
    <w:rsid w:val="006553A2"/>
    <w:rsid w:val="0065713B"/>
    <w:rsid w:val="00663A0E"/>
    <w:rsid w:val="00665AB0"/>
    <w:rsid w:val="006702AA"/>
    <w:rsid w:val="0067151C"/>
    <w:rsid w:val="006810F9"/>
    <w:rsid w:val="0068154B"/>
    <w:rsid w:val="0068199B"/>
    <w:rsid w:val="0068458E"/>
    <w:rsid w:val="00686A40"/>
    <w:rsid w:val="006905E7"/>
    <w:rsid w:val="00690BB3"/>
    <w:rsid w:val="006928DC"/>
    <w:rsid w:val="00693846"/>
    <w:rsid w:val="00695A3E"/>
    <w:rsid w:val="00695BAB"/>
    <w:rsid w:val="00696B51"/>
    <w:rsid w:val="00697127"/>
    <w:rsid w:val="006A09FB"/>
    <w:rsid w:val="006A4CC8"/>
    <w:rsid w:val="006A4E1A"/>
    <w:rsid w:val="006A69A9"/>
    <w:rsid w:val="006A6A55"/>
    <w:rsid w:val="006B20D4"/>
    <w:rsid w:val="006C03B9"/>
    <w:rsid w:val="006C0ADE"/>
    <w:rsid w:val="006C0C69"/>
    <w:rsid w:val="006C51DB"/>
    <w:rsid w:val="006C5C44"/>
    <w:rsid w:val="006D67D0"/>
    <w:rsid w:val="006E358E"/>
    <w:rsid w:val="006F168F"/>
    <w:rsid w:val="006F3282"/>
    <w:rsid w:val="006F3AF8"/>
    <w:rsid w:val="006F5BA0"/>
    <w:rsid w:val="00706CE2"/>
    <w:rsid w:val="00707FFB"/>
    <w:rsid w:val="00721C71"/>
    <w:rsid w:val="0072321C"/>
    <w:rsid w:val="00724612"/>
    <w:rsid w:val="007268CD"/>
    <w:rsid w:val="0073038A"/>
    <w:rsid w:val="00734582"/>
    <w:rsid w:val="00736DBF"/>
    <w:rsid w:val="00745358"/>
    <w:rsid w:val="007530BA"/>
    <w:rsid w:val="00753B6A"/>
    <w:rsid w:val="007634D8"/>
    <w:rsid w:val="007641A7"/>
    <w:rsid w:val="0076791F"/>
    <w:rsid w:val="00773DB9"/>
    <w:rsid w:val="00781B6B"/>
    <w:rsid w:val="0078333D"/>
    <w:rsid w:val="007840F6"/>
    <w:rsid w:val="00785E5C"/>
    <w:rsid w:val="00795D0D"/>
    <w:rsid w:val="007A035F"/>
    <w:rsid w:val="007A091B"/>
    <w:rsid w:val="007A2D34"/>
    <w:rsid w:val="007A2EF1"/>
    <w:rsid w:val="007A31C4"/>
    <w:rsid w:val="007A6199"/>
    <w:rsid w:val="007A62C3"/>
    <w:rsid w:val="007A6C62"/>
    <w:rsid w:val="007B0663"/>
    <w:rsid w:val="007B739B"/>
    <w:rsid w:val="007B7BEB"/>
    <w:rsid w:val="007C101B"/>
    <w:rsid w:val="007C1A2E"/>
    <w:rsid w:val="007C21B1"/>
    <w:rsid w:val="007C3805"/>
    <w:rsid w:val="007C416E"/>
    <w:rsid w:val="007C7DEF"/>
    <w:rsid w:val="007D00C6"/>
    <w:rsid w:val="007D1609"/>
    <w:rsid w:val="007D2E61"/>
    <w:rsid w:val="007D7BC6"/>
    <w:rsid w:val="007E0EEB"/>
    <w:rsid w:val="007E1517"/>
    <w:rsid w:val="007E19F7"/>
    <w:rsid w:val="007E4A32"/>
    <w:rsid w:val="007F1F39"/>
    <w:rsid w:val="007F27EE"/>
    <w:rsid w:val="007F4B06"/>
    <w:rsid w:val="0080256C"/>
    <w:rsid w:val="00802DF0"/>
    <w:rsid w:val="00803B09"/>
    <w:rsid w:val="00803DD4"/>
    <w:rsid w:val="00804BD4"/>
    <w:rsid w:val="0080581A"/>
    <w:rsid w:val="00805BD3"/>
    <w:rsid w:val="008067D1"/>
    <w:rsid w:val="008111D5"/>
    <w:rsid w:val="0081150A"/>
    <w:rsid w:val="00812C58"/>
    <w:rsid w:val="00813565"/>
    <w:rsid w:val="00814A79"/>
    <w:rsid w:val="00821C15"/>
    <w:rsid w:val="0082313B"/>
    <w:rsid w:val="008248F2"/>
    <w:rsid w:val="008273B3"/>
    <w:rsid w:val="00827BF0"/>
    <w:rsid w:val="008320C0"/>
    <w:rsid w:val="0083250A"/>
    <w:rsid w:val="00835C91"/>
    <w:rsid w:val="00836506"/>
    <w:rsid w:val="008416BE"/>
    <w:rsid w:val="0085076A"/>
    <w:rsid w:val="008507A8"/>
    <w:rsid w:val="008532A6"/>
    <w:rsid w:val="00857E4A"/>
    <w:rsid w:val="00871F0A"/>
    <w:rsid w:val="008731CF"/>
    <w:rsid w:val="00876365"/>
    <w:rsid w:val="008804BB"/>
    <w:rsid w:val="0088121D"/>
    <w:rsid w:val="008919CA"/>
    <w:rsid w:val="00891F02"/>
    <w:rsid w:val="008940BF"/>
    <w:rsid w:val="0089620B"/>
    <w:rsid w:val="00896648"/>
    <w:rsid w:val="008A2413"/>
    <w:rsid w:val="008A315C"/>
    <w:rsid w:val="008A481E"/>
    <w:rsid w:val="008A570E"/>
    <w:rsid w:val="008A7051"/>
    <w:rsid w:val="008A7FC5"/>
    <w:rsid w:val="008B55F8"/>
    <w:rsid w:val="008C0E9E"/>
    <w:rsid w:val="008C1817"/>
    <w:rsid w:val="008C3378"/>
    <w:rsid w:val="008C581E"/>
    <w:rsid w:val="008C5D8B"/>
    <w:rsid w:val="008C7915"/>
    <w:rsid w:val="008D0035"/>
    <w:rsid w:val="008D4082"/>
    <w:rsid w:val="008D4ACB"/>
    <w:rsid w:val="008D5709"/>
    <w:rsid w:val="008D5966"/>
    <w:rsid w:val="008D672D"/>
    <w:rsid w:val="008D709B"/>
    <w:rsid w:val="008E4CFF"/>
    <w:rsid w:val="008E551B"/>
    <w:rsid w:val="008F369E"/>
    <w:rsid w:val="008F4A84"/>
    <w:rsid w:val="008F50CD"/>
    <w:rsid w:val="008F67F5"/>
    <w:rsid w:val="0090210E"/>
    <w:rsid w:val="00903654"/>
    <w:rsid w:val="009074D4"/>
    <w:rsid w:val="0091445D"/>
    <w:rsid w:val="0091547F"/>
    <w:rsid w:val="00922209"/>
    <w:rsid w:val="00923576"/>
    <w:rsid w:val="00927CD5"/>
    <w:rsid w:val="009313B8"/>
    <w:rsid w:val="00932A30"/>
    <w:rsid w:val="00935805"/>
    <w:rsid w:val="00943B41"/>
    <w:rsid w:val="00945D61"/>
    <w:rsid w:val="00946465"/>
    <w:rsid w:val="009475FD"/>
    <w:rsid w:val="00951E8B"/>
    <w:rsid w:val="0095343D"/>
    <w:rsid w:val="009553ED"/>
    <w:rsid w:val="00962FF9"/>
    <w:rsid w:val="00963BD2"/>
    <w:rsid w:val="00964DC5"/>
    <w:rsid w:val="00970356"/>
    <w:rsid w:val="009739F4"/>
    <w:rsid w:val="00975398"/>
    <w:rsid w:val="00980701"/>
    <w:rsid w:val="00981068"/>
    <w:rsid w:val="009838BE"/>
    <w:rsid w:val="00983ED5"/>
    <w:rsid w:val="00986B7D"/>
    <w:rsid w:val="00986C11"/>
    <w:rsid w:val="009876E2"/>
    <w:rsid w:val="00991DFC"/>
    <w:rsid w:val="00995308"/>
    <w:rsid w:val="009A4F69"/>
    <w:rsid w:val="009A6DA8"/>
    <w:rsid w:val="009A7E6F"/>
    <w:rsid w:val="009B5100"/>
    <w:rsid w:val="009B57A2"/>
    <w:rsid w:val="009C1BCE"/>
    <w:rsid w:val="009C2858"/>
    <w:rsid w:val="009D4CFC"/>
    <w:rsid w:val="009D7F1C"/>
    <w:rsid w:val="009E1A3B"/>
    <w:rsid w:val="009E1ED6"/>
    <w:rsid w:val="009E36BC"/>
    <w:rsid w:val="009E5420"/>
    <w:rsid w:val="009F2CBA"/>
    <w:rsid w:val="009F500F"/>
    <w:rsid w:val="009F6F22"/>
    <w:rsid w:val="00A00552"/>
    <w:rsid w:val="00A009D8"/>
    <w:rsid w:val="00A02322"/>
    <w:rsid w:val="00A02B48"/>
    <w:rsid w:val="00A049A7"/>
    <w:rsid w:val="00A04FD6"/>
    <w:rsid w:val="00A051FA"/>
    <w:rsid w:val="00A14235"/>
    <w:rsid w:val="00A209FE"/>
    <w:rsid w:val="00A21010"/>
    <w:rsid w:val="00A249C8"/>
    <w:rsid w:val="00A31177"/>
    <w:rsid w:val="00A36EA6"/>
    <w:rsid w:val="00A42332"/>
    <w:rsid w:val="00A44299"/>
    <w:rsid w:val="00A45D8C"/>
    <w:rsid w:val="00A4736A"/>
    <w:rsid w:val="00A475CA"/>
    <w:rsid w:val="00A535EC"/>
    <w:rsid w:val="00A62EF2"/>
    <w:rsid w:val="00A7020C"/>
    <w:rsid w:val="00A73A93"/>
    <w:rsid w:val="00A80D54"/>
    <w:rsid w:val="00A80F1D"/>
    <w:rsid w:val="00A874F5"/>
    <w:rsid w:val="00A87574"/>
    <w:rsid w:val="00A90335"/>
    <w:rsid w:val="00A944A6"/>
    <w:rsid w:val="00AA22B3"/>
    <w:rsid w:val="00AA48FC"/>
    <w:rsid w:val="00AA5E89"/>
    <w:rsid w:val="00AA7DC4"/>
    <w:rsid w:val="00AB01DB"/>
    <w:rsid w:val="00AB1DD2"/>
    <w:rsid w:val="00AB2597"/>
    <w:rsid w:val="00AC740E"/>
    <w:rsid w:val="00AD0969"/>
    <w:rsid w:val="00AD0ADE"/>
    <w:rsid w:val="00AD4118"/>
    <w:rsid w:val="00AF67F7"/>
    <w:rsid w:val="00B001A1"/>
    <w:rsid w:val="00B0132A"/>
    <w:rsid w:val="00B01E25"/>
    <w:rsid w:val="00B02D8A"/>
    <w:rsid w:val="00B03457"/>
    <w:rsid w:val="00B04318"/>
    <w:rsid w:val="00B06FDD"/>
    <w:rsid w:val="00B10942"/>
    <w:rsid w:val="00B124B9"/>
    <w:rsid w:val="00B13B0E"/>
    <w:rsid w:val="00B14633"/>
    <w:rsid w:val="00B229F1"/>
    <w:rsid w:val="00B33497"/>
    <w:rsid w:val="00B336E6"/>
    <w:rsid w:val="00B35A43"/>
    <w:rsid w:val="00B40743"/>
    <w:rsid w:val="00B4367D"/>
    <w:rsid w:val="00B55C5A"/>
    <w:rsid w:val="00B61DB1"/>
    <w:rsid w:val="00B6333D"/>
    <w:rsid w:val="00B63ADB"/>
    <w:rsid w:val="00B66631"/>
    <w:rsid w:val="00B70607"/>
    <w:rsid w:val="00B71B0A"/>
    <w:rsid w:val="00B73422"/>
    <w:rsid w:val="00B75026"/>
    <w:rsid w:val="00B7536A"/>
    <w:rsid w:val="00B75994"/>
    <w:rsid w:val="00B8143B"/>
    <w:rsid w:val="00B81983"/>
    <w:rsid w:val="00B83D16"/>
    <w:rsid w:val="00B84FF6"/>
    <w:rsid w:val="00B90884"/>
    <w:rsid w:val="00B90B8C"/>
    <w:rsid w:val="00B9331C"/>
    <w:rsid w:val="00BA2489"/>
    <w:rsid w:val="00BA3B73"/>
    <w:rsid w:val="00BA578F"/>
    <w:rsid w:val="00BB5556"/>
    <w:rsid w:val="00BB7FA7"/>
    <w:rsid w:val="00BC0B81"/>
    <w:rsid w:val="00BC1B0D"/>
    <w:rsid w:val="00BC2190"/>
    <w:rsid w:val="00BC3231"/>
    <w:rsid w:val="00BC35A8"/>
    <w:rsid w:val="00BC49A4"/>
    <w:rsid w:val="00BC4D48"/>
    <w:rsid w:val="00BC69DE"/>
    <w:rsid w:val="00BC74B1"/>
    <w:rsid w:val="00BC7AF0"/>
    <w:rsid w:val="00BC7F49"/>
    <w:rsid w:val="00BD0532"/>
    <w:rsid w:val="00BD2EAA"/>
    <w:rsid w:val="00BD3189"/>
    <w:rsid w:val="00BD4502"/>
    <w:rsid w:val="00BD4E79"/>
    <w:rsid w:val="00BD6369"/>
    <w:rsid w:val="00BD6F10"/>
    <w:rsid w:val="00BD6F4B"/>
    <w:rsid w:val="00BD7514"/>
    <w:rsid w:val="00BE1417"/>
    <w:rsid w:val="00BE3D18"/>
    <w:rsid w:val="00BE720F"/>
    <w:rsid w:val="00BE7782"/>
    <w:rsid w:val="00BF3A62"/>
    <w:rsid w:val="00BF4780"/>
    <w:rsid w:val="00C000E0"/>
    <w:rsid w:val="00C03B9D"/>
    <w:rsid w:val="00C0695E"/>
    <w:rsid w:val="00C07361"/>
    <w:rsid w:val="00C14338"/>
    <w:rsid w:val="00C24865"/>
    <w:rsid w:val="00C26AB1"/>
    <w:rsid w:val="00C303B1"/>
    <w:rsid w:val="00C31562"/>
    <w:rsid w:val="00C31D18"/>
    <w:rsid w:val="00C32FC2"/>
    <w:rsid w:val="00C350CE"/>
    <w:rsid w:val="00C376E7"/>
    <w:rsid w:val="00C4554D"/>
    <w:rsid w:val="00C502BF"/>
    <w:rsid w:val="00C52120"/>
    <w:rsid w:val="00C531DD"/>
    <w:rsid w:val="00C535B4"/>
    <w:rsid w:val="00C569FF"/>
    <w:rsid w:val="00C5789C"/>
    <w:rsid w:val="00C57F8D"/>
    <w:rsid w:val="00C645EE"/>
    <w:rsid w:val="00C64A89"/>
    <w:rsid w:val="00C662FA"/>
    <w:rsid w:val="00C73A6E"/>
    <w:rsid w:val="00C74CEE"/>
    <w:rsid w:val="00C81068"/>
    <w:rsid w:val="00C84D4C"/>
    <w:rsid w:val="00C8647B"/>
    <w:rsid w:val="00C8667F"/>
    <w:rsid w:val="00C91325"/>
    <w:rsid w:val="00C94533"/>
    <w:rsid w:val="00CA09F6"/>
    <w:rsid w:val="00CB28E7"/>
    <w:rsid w:val="00CB2F48"/>
    <w:rsid w:val="00CC78AB"/>
    <w:rsid w:val="00CD79A5"/>
    <w:rsid w:val="00CE371A"/>
    <w:rsid w:val="00CF0538"/>
    <w:rsid w:val="00CF0D2F"/>
    <w:rsid w:val="00CF35FB"/>
    <w:rsid w:val="00CF6DF7"/>
    <w:rsid w:val="00CF74A0"/>
    <w:rsid w:val="00D00121"/>
    <w:rsid w:val="00D0184D"/>
    <w:rsid w:val="00D035FC"/>
    <w:rsid w:val="00D057F3"/>
    <w:rsid w:val="00D0628F"/>
    <w:rsid w:val="00D0780B"/>
    <w:rsid w:val="00D20BD5"/>
    <w:rsid w:val="00D2541E"/>
    <w:rsid w:val="00D259CC"/>
    <w:rsid w:val="00D26363"/>
    <w:rsid w:val="00D33F31"/>
    <w:rsid w:val="00D3545C"/>
    <w:rsid w:val="00D3555C"/>
    <w:rsid w:val="00D41587"/>
    <w:rsid w:val="00D41B42"/>
    <w:rsid w:val="00D4491F"/>
    <w:rsid w:val="00D44B73"/>
    <w:rsid w:val="00D44ED2"/>
    <w:rsid w:val="00D4569B"/>
    <w:rsid w:val="00D460A8"/>
    <w:rsid w:val="00D5258D"/>
    <w:rsid w:val="00D5562E"/>
    <w:rsid w:val="00D55BA5"/>
    <w:rsid w:val="00D5600D"/>
    <w:rsid w:val="00D57AF6"/>
    <w:rsid w:val="00D60D2A"/>
    <w:rsid w:val="00D60DAC"/>
    <w:rsid w:val="00D61D50"/>
    <w:rsid w:val="00D64E45"/>
    <w:rsid w:val="00D70BCF"/>
    <w:rsid w:val="00D74572"/>
    <w:rsid w:val="00D75040"/>
    <w:rsid w:val="00D75E44"/>
    <w:rsid w:val="00D77986"/>
    <w:rsid w:val="00D81C3F"/>
    <w:rsid w:val="00D845AF"/>
    <w:rsid w:val="00D84AB7"/>
    <w:rsid w:val="00D84B8A"/>
    <w:rsid w:val="00D84BF2"/>
    <w:rsid w:val="00D91A40"/>
    <w:rsid w:val="00D91B2A"/>
    <w:rsid w:val="00D93172"/>
    <w:rsid w:val="00D932C0"/>
    <w:rsid w:val="00DA2881"/>
    <w:rsid w:val="00DA2A57"/>
    <w:rsid w:val="00DA4BB3"/>
    <w:rsid w:val="00DB291B"/>
    <w:rsid w:val="00DB3775"/>
    <w:rsid w:val="00DB4A57"/>
    <w:rsid w:val="00DC42AD"/>
    <w:rsid w:val="00DC5F9C"/>
    <w:rsid w:val="00DC68B4"/>
    <w:rsid w:val="00DE14D9"/>
    <w:rsid w:val="00DE172A"/>
    <w:rsid w:val="00DE451C"/>
    <w:rsid w:val="00DF07F1"/>
    <w:rsid w:val="00DF1C30"/>
    <w:rsid w:val="00DF32DE"/>
    <w:rsid w:val="00DF3D84"/>
    <w:rsid w:val="00DF59ED"/>
    <w:rsid w:val="00DF7DB8"/>
    <w:rsid w:val="00E00246"/>
    <w:rsid w:val="00E0675D"/>
    <w:rsid w:val="00E102CD"/>
    <w:rsid w:val="00E102DD"/>
    <w:rsid w:val="00E14884"/>
    <w:rsid w:val="00E153B5"/>
    <w:rsid w:val="00E15B3D"/>
    <w:rsid w:val="00E16D07"/>
    <w:rsid w:val="00E21D02"/>
    <w:rsid w:val="00E2429C"/>
    <w:rsid w:val="00E265CC"/>
    <w:rsid w:val="00E30E07"/>
    <w:rsid w:val="00E30F02"/>
    <w:rsid w:val="00E32604"/>
    <w:rsid w:val="00E36FC5"/>
    <w:rsid w:val="00E427A0"/>
    <w:rsid w:val="00E51050"/>
    <w:rsid w:val="00E54B76"/>
    <w:rsid w:val="00E54C86"/>
    <w:rsid w:val="00E55203"/>
    <w:rsid w:val="00E571C3"/>
    <w:rsid w:val="00E57999"/>
    <w:rsid w:val="00E6605B"/>
    <w:rsid w:val="00E6709F"/>
    <w:rsid w:val="00E67A69"/>
    <w:rsid w:val="00E70286"/>
    <w:rsid w:val="00E70813"/>
    <w:rsid w:val="00E725A6"/>
    <w:rsid w:val="00E72FD1"/>
    <w:rsid w:val="00E758C5"/>
    <w:rsid w:val="00E76097"/>
    <w:rsid w:val="00E83A1D"/>
    <w:rsid w:val="00E84E03"/>
    <w:rsid w:val="00E87580"/>
    <w:rsid w:val="00E879B0"/>
    <w:rsid w:val="00E87B96"/>
    <w:rsid w:val="00E906E3"/>
    <w:rsid w:val="00E96C8B"/>
    <w:rsid w:val="00E96DC0"/>
    <w:rsid w:val="00EB13FE"/>
    <w:rsid w:val="00EB5650"/>
    <w:rsid w:val="00EB5BF1"/>
    <w:rsid w:val="00EC202C"/>
    <w:rsid w:val="00EC4B20"/>
    <w:rsid w:val="00EC4ED7"/>
    <w:rsid w:val="00EC616D"/>
    <w:rsid w:val="00ED4485"/>
    <w:rsid w:val="00EE10BD"/>
    <w:rsid w:val="00EE1784"/>
    <w:rsid w:val="00EE265F"/>
    <w:rsid w:val="00EE69C9"/>
    <w:rsid w:val="00EF0413"/>
    <w:rsid w:val="00EF0C6E"/>
    <w:rsid w:val="00EF1321"/>
    <w:rsid w:val="00EF4052"/>
    <w:rsid w:val="00EF5E0C"/>
    <w:rsid w:val="00EF6FC1"/>
    <w:rsid w:val="00EF77DE"/>
    <w:rsid w:val="00F037CA"/>
    <w:rsid w:val="00F03B85"/>
    <w:rsid w:val="00F251CD"/>
    <w:rsid w:val="00F26696"/>
    <w:rsid w:val="00F35B03"/>
    <w:rsid w:val="00F36129"/>
    <w:rsid w:val="00F4196F"/>
    <w:rsid w:val="00F47230"/>
    <w:rsid w:val="00F508BF"/>
    <w:rsid w:val="00F629C2"/>
    <w:rsid w:val="00F65158"/>
    <w:rsid w:val="00F709E7"/>
    <w:rsid w:val="00F76501"/>
    <w:rsid w:val="00F77DA5"/>
    <w:rsid w:val="00F8282B"/>
    <w:rsid w:val="00F82F13"/>
    <w:rsid w:val="00F90DE0"/>
    <w:rsid w:val="00F92024"/>
    <w:rsid w:val="00F94663"/>
    <w:rsid w:val="00F9541E"/>
    <w:rsid w:val="00F95BF2"/>
    <w:rsid w:val="00F96E96"/>
    <w:rsid w:val="00FA2026"/>
    <w:rsid w:val="00FA62B6"/>
    <w:rsid w:val="00FA71A0"/>
    <w:rsid w:val="00FB0BC0"/>
    <w:rsid w:val="00FB52A6"/>
    <w:rsid w:val="00FB76F5"/>
    <w:rsid w:val="00FC5133"/>
    <w:rsid w:val="00FC7BED"/>
    <w:rsid w:val="00FD36E6"/>
    <w:rsid w:val="00FD49F0"/>
    <w:rsid w:val="00FD4DFC"/>
    <w:rsid w:val="00FE3F4B"/>
    <w:rsid w:val="00FE47E5"/>
    <w:rsid w:val="00FE5E8C"/>
    <w:rsid w:val="00FE646E"/>
    <w:rsid w:val="00FF2463"/>
    <w:rsid w:val="00FF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fill="f" fillcolor="white" stroke="f">
      <v:fill color="white" on="f"/>
      <v:stroke on="f"/>
    </o:shapedefaults>
    <o:shapelayout v:ext="edit">
      <o:idmap v:ext="edit" data="2"/>
    </o:shapelayout>
  </w:shapeDefaults>
  <w:decimalSymbol w:val="."/>
  <w:listSeparator w:val=","/>
  <w14:docId w14:val="54DF9E5B"/>
  <w15:docId w15:val="{D873CDF7-C0D2-4B01-861D-9C9D7FF1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A40"/>
    <w:rPr>
      <w:sz w:val="24"/>
      <w:szCs w:val="24"/>
    </w:rPr>
  </w:style>
  <w:style w:type="paragraph" w:styleId="Heading1">
    <w:name w:val="heading 1"/>
    <w:aliases w:val="RPP Heading 1"/>
    <w:basedOn w:val="Normal"/>
    <w:next w:val="BodyText"/>
    <w:qFormat/>
    <w:rsid w:val="001C155F"/>
    <w:pPr>
      <w:keepNext/>
      <w:pageBreakBefore/>
      <w:tabs>
        <w:tab w:val="num" w:pos="360"/>
        <w:tab w:val="right" w:pos="9360"/>
      </w:tabs>
      <w:spacing w:before="30" w:after="120"/>
      <w:ind w:left="360" w:hanging="360"/>
      <w:jc w:val="both"/>
      <w:outlineLvl w:val="0"/>
    </w:pPr>
    <w:rPr>
      <w:b/>
      <w:caps/>
      <w:szCs w:val="20"/>
    </w:rPr>
  </w:style>
  <w:style w:type="paragraph" w:styleId="Heading2">
    <w:name w:val="heading 2"/>
    <w:basedOn w:val="Normal"/>
    <w:next w:val="BodyText"/>
    <w:qFormat/>
    <w:rsid w:val="00963BD2"/>
    <w:pPr>
      <w:keepNext/>
      <w:tabs>
        <w:tab w:val="num" w:pos="792"/>
        <w:tab w:val="right" w:pos="9360"/>
      </w:tabs>
      <w:spacing w:before="240"/>
      <w:ind w:left="792" w:hanging="432"/>
      <w:jc w:val="both"/>
      <w:outlineLvl w:val="1"/>
    </w:pPr>
    <w:rPr>
      <w:i/>
      <w:szCs w:val="20"/>
    </w:rPr>
  </w:style>
  <w:style w:type="paragraph" w:styleId="Heading3">
    <w:name w:val="heading 3"/>
    <w:basedOn w:val="Normal"/>
    <w:next w:val="BodyText"/>
    <w:qFormat/>
    <w:rsid w:val="00963BD2"/>
    <w:pPr>
      <w:tabs>
        <w:tab w:val="num" w:pos="1440"/>
        <w:tab w:val="right" w:pos="9360"/>
      </w:tabs>
      <w:spacing w:before="240"/>
      <w:ind w:left="1224" w:hanging="504"/>
      <w:jc w:val="both"/>
      <w:outlineLvl w:val="2"/>
    </w:pPr>
    <w:rPr>
      <w:i/>
      <w:szCs w:val="20"/>
    </w:rPr>
  </w:style>
  <w:style w:type="paragraph" w:styleId="Heading4">
    <w:name w:val="heading 4"/>
    <w:basedOn w:val="Normal"/>
    <w:next w:val="BodyText"/>
    <w:qFormat/>
    <w:rsid w:val="00963BD2"/>
    <w:pPr>
      <w:keepNext/>
      <w:tabs>
        <w:tab w:val="num" w:pos="1800"/>
        <w:tab w:val="right" w:pos="9360"/>
      </w:tabs>
      <w:spacing w:before="240"/>
      <w:ind w:left="1728" w:hanging="648"/>
      <w:jc w:val="both"/>
      <w:outlineLvl w:val="3"/>
    </w:pPr>
    <w:rPr>
      <w:i/>
      <w:szCs w:val="20"/>
    </w:rPr>
  </w:style>
  <w:style w:type="paragraph" w:styleId="Heading5">
    <w:name w:val="heading 5"/>
    <w:basedOn w:val="Heading4"/>
    <w:next w:val="BodyText"/>
    <w:qFormat/>
    <w:rsid w:val="00963BD2"/>
    <w:pPr>
      <w:numPr>
        <w:ilvl w:val="4"/>
      </w:numPr>
      <w:tabs>
        <w:tab w:val="num" w:pos="1800"/>
      </w:tabs>
      <w:ind w:left="1728" w:hanging="648"/>
      <w:outlineLvl w:val="4"/>
    </w:pPr>
    <w:rPr>
      <w:lang w:val="en-GB"/>
    </w:rPr>
  </w:style>
  <w:style w:type="paragraph" w:styleId="Heading6">
    <w:name w:val="heading 6"/>
    <w:basedOn w:val="Heading4"/>
    <w:next w:val="BodyText"/>
    <w:qFormat/>
    <w:rsid w:val="00963BD2"/>
    <w:pPr>
      <w:numPr>
        <w:ilvl w:val="5"/>
      </w:numPr>
      <w:tabs>
        <w:tab w:val="num" w:pos="1800"/>
      </w:tabs>
      <w:ind w:left="1728" w:hanging="648"/>
      <w:outlineLvl w:val="5"/>
    </w:pPr>
  </w:style>
  <w:style w:type="paragraph" w:styleId="Heading7">
    <w:name w:val="heading 7"/>
    <w:basedOn w:val="Normal"/>
    <w:next w:val="BodyText"/>
    <w:qFormat/>
    <w:rsid w:val="00963BD2"/>
    <w:pPr>
      <w:keepNext/>
      <w:tabs>
        <w:tab w:val="num" w:pos="3600"/>
        <w:tab w:val="right" w:pos="9360"/>
      </w:tabs>
      <w:spacing w:before="240"/>
      <w:ind w:left="3240" w:hanging="1080"/>
      <w:jc w:val="both"/>
      <w:outlineLvl w:val="6"/>
    </w:pPr>
    <w:rPr>
      <w:i/>
      <w:szCs w:val="20"/>
    </w:rPr>
  </w:style>
  <w:style w:type="paragraph" w:styleId="Heading8">
    <w:name w:val="heading 8"/>
    <w:basedOn w:val="Normal"/>
    <w:next w:val="Normal"/>
    <w:qFormat/>
    <w:rsid w:val="00963BD2"/>
    <w:pPr>
      <w:keepNext/>
      <w:outlineLvl w:val="7"/>
    </w:pPr>
    <w:rPr>
      <w:rFonts w:ascii="Arial" w:hAnsi="Arial"/>
      <w:b/>
      <w:snapToGrid w:val="0"/>
      <w:color w:val="000000"/>
    </w:rPr>
  </w:style>
  <w:style w:type="paragraph" w:styleId="Heading9">
    <w:name w:val="heading 9"/>
    <w:basedOn w:val="Normal"/>
    <w:next w:val="Normal"/>
    <w:qFormat/>
    <w:rsid w:val="00963BD2"/>
    <w:pPr>
      <w:keepNext/>
      <w:spacing w:before="120"/>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B Text"/>
    <w:basedOn w:val="Normal"/>
    <w:link w:val="BodyTextChar"/>
    <w:rsid w:val="00963BD2"/>
    <w:pPr>
      <w:spacing w:before="240"/>
      <w:ind w:firstLine="720"/>
      <w:jc w:val="both"/>
    </w:pPr>
    <w:rPr>
      <w:szCs w:val="20"/>
    </w:rPr>
  </w:style>
  <w:style w:type="paragraph" w:styleId="CommentText">
    <w:name w:val="annotation text"/>
    <w:basedOn w:val="Normal"/>
    <w:link w:val="CommentTextChar"/>
    <w:semiHidden/>
    <w:rsid w:val="00963BD2"/>
    <w:pPr>
      <w:jc w:val="both"/>
    </w:pPr>
    <w:rPr>
      <w:szCs w:val="20"/>
    </w:rPr>
  </w:style>
  <w:style w:type="paragraph" w:styleId="TOC1">
    <w:name w:val="toc 1"/>
    <w:basedOn w:val="Heading1"/>
    <w:next w:val="Normal"/>
    <w:uiPriority w:val="39"/>
    <w:rsid w:val="001C155F"/>
    <w:pPr>
      <w:keepNext w:val="0"/>
      <w:pageBreakBefore w:val="0"/>
      <w:tabs>
        <w:tab w:val="right" w:leader="dot" w:pos="9360"/>
      </w:tabs>
      <w:spacing w:before="0"/>
      <w:ind w:left="475" w:right="1080" w:hanging="475"/>
      <w:outlineLvl w:val="9"/>
    </w:pPr>
    <w:rPr>
      <w:b w:val="0"/>
      <w:noProof/>
    </w:rPr>
  </w:style>
  <w:style w:type="paragraph" w:styleId="TOC2">
    <w:name w:val="toc 2"/>
    <w:basedOn w:val="Heading2"/>
    <w:next w:val="Normal"/>
    <w:semiHidden/>
    <w:rsid w:val="00963BD2"/>
    <w:pPr>
      <w:keepNext w:val="0"/>
      <w:tabs>
        <w:tab w:val="right" w:leader="dot" w:pos="9360"/>
      </w:tabs>
      <w:spacing w:before="0"/>
      <w:ind w:left="1267" w:right="1080" w:hanging="1267"/>
      <w:outlineLvl w:val="9"/>
    </w:pPr>
    <w:rPr>
      <w:i w:val="0"/>
      <w:noProof/>
    </w:rPr>
  </w:style>
  <w:style w:type="paragraph" w:styleId="TOC3">
    <w:name w:val="toc 3"/>
    <w:basedOn w:val="Heading3"/>
    <w:next w:val="Normal"/>
    <w:semiHidden/>
    <w:rsid w:val="00963BD2"/>
    <w:pPr>
      <w:tabs>
        <w:tab w:val="right" w:leader="dot" w:pos="9360"/>
      </w:tabs>
      <w:spacing w:before="0"/>
      <w:ind w:left="1440" w:right="1080" w:hanging="1440"/>
      <w:outlineLvl w:val="9"/>
    </w:pPr>
    <w:rPr>
      <w:i w:val="0"/>
      <w:noProof/>
    </w:rPr>
  </w:style>
  <w:style w:type="paragraph" w:styleId="Header">
    <w:name w:val="header"/>
    <w:basedOn w:val="Normal"/>
    <w:rsid w:val="00963BD2"/>
    <w:pPr>
      <w:tabs>
        <w:tab w:val="center" w:pos="4320"/>
        <w:tab w:val="right" w:pos="8640"/>
      </w:tabs>
      <w:jc w:val="center"/>
    </w:pPr>
    <w:rPr>
      <w:szCs w:val="20"/>
    </w:rPr>
  </w:style>
  <w:style w:type="paragraph" w:styleId="TableofFigures">
    <w:name w:val="table of figures"/>
    <w:basedOn w:val="Normal"/>
    <w:next w:val="BodyText"/>
    <w:uiPriority w:val="99"/>
    <w:rsid w:val="001C155F"/>
    <w:pPr>
      <w:spacing w:after="60"/>
    </w:pPr>
  </w:style>
  <w:style w:type="paragraph" w:customStyle="1" w:styleId="Style1">
    <w:name w:val="Style1"/>
    <w:basedOn w:val="Normal"/>
    <w:next w:val="Normal"/>
    <w:rsid w:val="00963BD2"/>
    <w:pPr>
      <w:tabs>
        <w:tab w:val="left" w:pos="450"/>
        <w:tab w:val="right" w:leader="dot" w:pos="9360"/>
      </w:tabs>
      <w:jc w:val="both"/>
    </w:pPr>
    <w:rPr>
      <w:noProof/>
      <w:sz w:val="22"/>
      <w:szCs w:val="20"/>
    </w:rPr>
  </w:style>
  <w:style w:type="paragraph" w:styleId="BodyTextIndent3">
    <w:name w:val="Body Text Indent 3"/>
    <w:basedOn w:val="Normal"/>
    <w:rsid w:val="00963BD2"/>
    <w:pPr>
      <w:ind w:left="720"/>
    </w:pPr>
    <w:rPr>
      <w:szCs w:val="20"/>
    </w:rPr>
  </w:style>
  <w:style w:type="paragraph" w:customStyle="1" w:styleId="TableofTables">
    <w:name w:val="Table of Tables"/>
    <w:basedOn w:val="Normal"/>
    <w:next w:val="BodyText"/>
    <w:rsid w:val="00963BD2"/>
    <w:pPr>
      <w:spacing w:before="240" w:after="120"/>
      <w:jc w:val="center"/>
    </w:pPr>
    <w:rPr>
      <w:szCs w:val="20"/>
    </w:rPr>
  </w:style>
  <w:style w:type="paragraph" w:customStyle="1" w:styleId="ListLevel1">
    <w:name w:val="List Level 1"/>
    <w:basedOn w:val="BodyText"/>
    <w:rsid w:val="00963BD2"/>
    <w:pPr>
      <w:keepLines/>
      <w:spacing w:before="120"/>
      <w:ind w:left="806" w:hanging="360"/>
    </w:pPr>
  </w:style>
  <w:style w:type="character" w:styleId="FootnoteReference">
    <w:name w:val="footnote reference"/>
    <w:basedOn w:val="DefaultParagraphFont"/>
    <w:semiHidden/>
    <w:rsid w:val="00963BD2"/>
    <w:rPr>
      <w:position w:val="6"/>
      <w:sz w:val="16"/>
    </w:rPr>
  </w:style>
  <w:style w:type="paragraph" w:customStyle="1" w:styleId="ListLevel2">
    <w:name w:val="List Level 2"/>
    <w:basedOn w:val="ListLevel1"/>
    <w:rsid w:val="00963BD2"/>
    <w:pPr>
      <w:ind w:left="1350" w:hanging="544"/>
    </w:pPr>
  </w:style>
  <w:style w:type="paragraph" w:customStyle="1" w:styleId="ListLevel3">
    <w:name w:val="List Level 3"/>
    <w:basedOn w:val="ListLevel2"/>
    <w:rsid w:val="00963BD2"/>
    <w:pPr>
      <w:keepLines w:val="0"/>
      <w:ind w:left="1800" w:hanging="454"/>
    </w:pPr>
  </w:style>
  <w:style w:type="paragraph" w:styleId="BodyTextIndent">
    <w:name w:val="Body Text Indent"/>
    <w:basedOn w:val="Normal"/>
    <w:rsid w:val="00963BD2"/>
    <w:pPr>
      <w:ind w:firstLine="720"/>
      <w:jc w:val="both"/>
    </w:pPr>
    <w:rPr>
      <w:szCs w:val="20"/>
    </w:rPr>
  </w:style>
  <w:style w:type="paragraph" w:styleId="BodyTextIndent2">
    <w:name w:val="Body Text Indent 2"/>
    <w:basedOn w:val="Normal"/>
    <w:rsid w:val="00963BD2"/>
    <w:pPr>
      <w:ind w:left="540"/>
      <w:jc w:val="both"/>
    </w:pPr>
    <w:rPr>
      <w:szCs w:val="20"/>
    </w:rPr>
  </w:style>
  <w:style w:type="paragraph" w:styleId="FootnoteText">
    <w:name w:val="footnote text"/>
    <w:basedOn w:val="Normal"/>
    <w:semiHidden/>
    <w:rsid w:val="00963BD2"/>
    <w:pPr>
      <w:tabs>
        <w:tab w:val="left" w:pos="1260"/>
      </w:tabs>
      <w:spacing w:before="180"/>
      <w:jc w:val="both"/>
    </w:pPr>
    <w:rPr>
      <w:szCs w:val="20"/>
      <w:lang w:val="en-GB"/>
    </w:rPr>
  </w:style>
  <w:style w:type="character" w:styleId="PageNumber">
    <w:name w:val="page number"/>
    <w:basedOn w:val="DefaultParagraphFont"/>
    <w:rsid w:val="00963BD2"/>
  </w:style>
  <w:style w:type="paragraph" w:styleId="Footer">
    <w:name w:val="footer"/>
    <w:basedOn w:val="Normal"/>
    <w:rsid w:val="00963BD2"/>
    <w:pPr>
      <w:tabs>
        <w:tab w:val="center" w:pos="4680"/>
        <w:tab w:val="right" w:pos="9360"/>
      </w:tabs>
      <w:jc w:val="both"/>
    </w:pPr>
    <w:rPr>
      <w:szCs w:val="20"/>
    </w:rPr>
  </w:style>
  <w:style w:type="paragraph" w:styleId="BodyText2">
    <w:name w:val="Body Text 2"/>
    <w:basedOn w:val="Normal"/>
    <w:rsid w:val="00963BD2"/>
    <w:pPr>
      <w:jc w:val="center"/>
    </w:pPr>
    <w:rPr>
      <w:sz w:val="16"/>
    </w:rPr>
  </w:style>
  <w:style w:type="paragraph" w:styleId="BodyText3">
    <w:name w:val="Body Text 3"/>
    <w:basedOn w:val="Normal"/>
    <w:rsid w:val="00963BD2"/>
    <w:pPr>
      <w:jc w:val="center"/>
    </w:pPr>
    <w:rPr>
      <w:i/>
    </w:rPr>
  </w:style>
  <w:style w:type="paragraph" w:styleId="TOC4">
    <w:name w:val="toc 4"/>
    <w:basedOn w:val="Normal"/>
    <w:next w:val="Normal"/>
    <w:autoRedefine/>
    <w:semiHidden/>
    <w:rsid w:val="00963BD2"/>
    <w:pPr>
      <w:ind w:left="720"/>
    </w:pPr>
  </w:style>
  <w:style w:type="paragraph" w:styleId="TOC5">
    <w:name w:val="toc 5"/>
    <w:basedOn w:val="Normal"/>
    <w:next w:val="Normal"/>
    <w:autoRedefine/>
    <w:semiHidden/>
    <w:rsid w:val="00963BD2"/>
    <w:pPr>
      <w:ind w:left="960"/>
    </w:pPr>
  </w:style>
  <w:style w:type="paragraph" w:styleId="TOC6">
    <w:name w:val="toc 6"/>
    <w:basedOn w:val="Normal"/>
    <w:next w:val="Normal"/>
    <w:autoRedefine/>
    <w:semiHidden/>
    <w:rsid w:val="00963BD2"/>
    <w:pPr>
      <w:ind w:left="1200"/>
    </w:pPr>
  </w:style>
  <w:style w:type="paragraph" w:styleId="TOC7">
    <w:name w:val="toc 7"/>
    <w:basedOn w:val="Normal"/>
    <w:next w:val="Normal"/>
    <w:autoRedefine/>
    <w:semiHidden/>
    <w:rsid w:val="00963BD2"/>
    <w:pPr>
      <w:ind w:left="1440"/>
    </w:pPr>
  </w:style>
  <w:style w:type="paragraph" w:styleId="TOC8">
    <w:name w:val="toc 8"/>
    <w:basedOn w:val="Normal"/>
    <w:next w:val="Normal"/>
    <w:autoRedefine/>
    <w:semiHidden/>
    <w:rsid w:val="00963BD2"/>
    <w:pPr>
      <w:ind w:left="1680"/>
    </w:pPr>
  </w:style>
  <w:style w:type="paragraph" w:styleId="TOC9">
    <w:name w:val="toc 9"/>
    <w:basedOn w:val="Normal"/>
    <w:next w:val="Normal"/>
    <w:autoRedefine/>
    <w:semiHidden/>
    <w:rsid w:val="00963BD2"/>
    <w:pPr>
      <w:ind w:left="1920"/>
    </w:pPr>
  </w:style>
  <w:style w:type="paragraph" w:styleId="TableofAuthorities">
    <w:name w:val="table of authorities"/>
    <w:basedOn w:val="Normal"/>
    <w:next w:val="Normal"/>
    <w:semiHidden/>
    <w:rsid w:val="00963BD2"/>
    <w:pPr>
      <w:ind w:left="240" w:hanging="240"/>
    </w:pPr>
  </w:style>
  <w:style w:type="paragraph" w:styleId="TOAHeading">
    <w:name w:val="toa heading"/>
    <w:basedOn w:val="Normal"/>
    <w:next w:val="Normal"/>
    <w:semiHidden/>
    <w:rsid w:val="00963BD2"/>
    <w:pPr>
      <w:spacing w:before="120"/>
    </w:pPr>
    <w:rPr>
      <w:rFonts w:ascii="Arial" w:hAnsi="Arial"/>
      <w:b/>
    </w:rPr>
  </w:style>
  <w:style w:type="character" w:styleId="Hyperlink">
    <w:name w:val="Hyperlink"/>
    <w:basedOn w:val="DefaultParagraphFont"/>
    <w:uiPriority w:val="99"/>
    <w:rsid w:val="00963BD2"/>
    <w:rPr>
      <w:color w:val="0000FF"/>
      <w:u w:val="single"/>
    </w:rPr>
  </w:style>
  <w:style w:type="paragraph" w:styleId="Index1">
    <w:name w:val="index 1"/>
    <w:basedOn w:val="Normal"/>
    <w:next w:val="Normal"/>
    <w:autoRedefine/>
    <w:semiHidden/>
    <w:rsid w:val="00963BD2"/>
    <w:pPr>
      <w:ind w:left="240" w:hanging="240"/>
    </w:pPr>
  </w:style>
  <w:style w:type="paragraph" w:customStyle="1" w:styleId="CTitle">
    <w:name w:val="CTitle"/>
    <w:basedOn w:val="Normal"/>
    <w:rsid w:val="00963BD2"/>
    <w:pPr>
      <w:tabs>
        <w:tab w:val="center" w:pos="4680"/>
      </w:tabs>
      <w:spacing w:before="120" w:after="120"/>
    </w:pPr>
    <w:rPr>
      <w:caps/>
      <w:szCs w:val="20"/>
    </w:rPr>
  </w:style>
  <w:style w:type="paragraph" w:customStyle="1" w:styleId="Sign">
    <w:name w:val="Sign"/>
    <w:basedOn w:val="CTitle"/>
    <w:rsid w:val="00963BD2"/>
    <w:pPr>
      <w:tabs>
        <w:tab w:val="clear" w:pos="4680"/>
        <w:tab w:val="left" w:pos="3600"/>
        <w:tab w:val="left" w:pos="6480"/>
      </w:tabs>
    </w:pPr>
    <w:rPr>
      <w:caps w:val="0"/>
    </w:rPr>
  </w:style>
  <w:style w:type="paragraph" w:customStyle="1" w:styleId="PRELIM">
    <w:name w:val="PRELIM"/>
    <w:basedOn w:val="CTitle"/>
    <w:rsid w:val="00963BD2"/>
    <w:pPr>
      <w:spacing w:before="0" w:after="0"/>
      <w:jc w:val="center"/>
    </w:pPr>
    <w:rPr>
      <w:b/>
      <w:caps w:val="0"/>
    </w:rPr>
  </w:style>
  <w:style w:type="character" w:styleId="CommentReference">
    <w:name w:val="annotation reference"/>
    <w:basedOn w:val="DefaultParagraphFont"/>
    <w:semiHidden/>
    <w:rsid w:val="00963BD2"/>
    <w:rPr>
      <w:sz w:val="16"/>
      <w:szCs w:val="16"/>
    </w:rPr>
  </w:style>
  <w:style w:type="character" w:styleId="FollowedHyperlink">
    <w:name w:val="FollowedHyperlink"/>
    <w:basedOn w:val="DefaultParagraphFont"/>
    <w:rsid w:val="00963BD2"/>
    <w:rPr>
      <w:color w:val="800080"/>
      <w:u w:val="single"/>
    </w:rPr>
  </w:style>
  <w:style w:type="paragraph" w:styleId="Subtitle">
    <w:name w:val="Subtitle"/>
    <w:basedOn w:val="Normal"/>
    <w:qFormat/>
    <w:rsid w:val="00963BD2"/>
    <w:pPr>
      <w:widowControl w:val="0"/>
      <w:spacing w:after="60"/>
      <w:jc w:val="center"/>
    </w:pPr>
    <w:rPr>
      <w:b/>
      <w:szCs w:val="20"/>
    </w:rPr>
  </w:style>
  <w:style w:type="character" w:customStyle="1" w:styleId="ProjectName">
    <w:name w:val="ProjectName"/>
    <w:basedOn w:val="DefaultParagraphFont"/>
    <w:rsid w:val="00963BD2"/>
    <w:rPr>
      <w:b/>
    </w:rPr>
  </w:style>
  <w:style w:type="paragraph" w:styleId="Caption">
    <w:name w:val="caption"/>
    <w:basedOn w:val="Normal"/>
    <w:next w:val="Normal"/>
    <w:qFormat/>
    <w:rsid w:val="001C155F"/>
    <w:pPr>
      <w:keepNext/>
      <w:spacing w:before="120" w:after="120"/>
      <w:jc w:val="center"/>
    </w:pPr>
    <w:rPr>
      <w:b/>
      <w:bCs/>
      <w:szCs w:val="20"/>
    </w:rPr>
  </w:style>
  <w:style w:type="paragraph" w:styleId="BalloonText">
    <w:name w:val="Balloon Text"/>
    <w:basedOn w:val="Normal"/>
    <w:semiHidden/>
    <w:rsid w:val="00963BD2"/>
    <w:rPr>
      <w:rFonts w:ascii="Tahoma" w:hAnsi="Tahoma" w:cs="Tahoma"/>
      <w:sz w:val="16"/>
      <w:szCs w:val="16"/>
    </w:rPr>
  </w:style>
  <w:style w:type="paragraph" w:styleId="BlockText">
    <w:name w:val="Block Text"/>
    <w:basedOn w:val="Normal"/>
    <w:rsid w:val="00EF4052"/>
    <w:pPr>
      <w:spacing w:after="120"/>
      <w:ind w:left="1440" w:right="1440"/>
    </w:pPr>
  </w:style>
  <w:style w:type="table" w:styleId="TableGrid">
    <w:name w:val="Table Grid"/>
    <w:basedOn w:val="TableNormal"/>
    <w:rsid w:val="00BC1B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F369E"/>
    <w:pPr>
      <w:ind w:left="720"/>
      <w:contextualSpacing/>
    </w:pPr>
  </w:style>
  <w:style w:type="paragraph" w:styleId="CommentSubject">
    <w:name w:val="annotation subject"/>
    <w:basedOn w:val="CommentText"/>
    <w:next w:val="CommentText"/>
    <w:link w:val="CommentSubjectChar"/>
    <w:rsid w:val="003B3085"/>
    <w:pPr>
      <w:jc w:val="left"/>
    </w:pPr>
    <w:rPr>
      <w:b/>
      <w:bCs/>
      <w:sz w:val="20"/>
    </w:rPr>
  </w:style>
  <w:style w:type="character" w:customStyle="1" w:styleId="CommentTextChar">
    <w:name w:val="Comment Text Char"/>
    <w:basedOn w:val="DefaultParagraphFont"/>
    <w:link w:val="CommentText"/>
    <w:semiHidden/>
    <w:rsid w:val="003B3085"/>
    <w:rPr>
      <w:sz w:val="24"/>
    </w:rPr>
  </w:style>
  <w:style w:type="character" w:customStyle="1" w:styleId="CommentSubjectChar">
    <w:name w:val="Comment Subject Char"/>
    <w:basedOn w:val="CommentTextChar"/>
    <w:link w:val="CommentSubject"/>
    <w:rsid w:val="003B3085"/>
    <w:rPr>
      <w:sz w:val="24"/>
    </w:rPr>
  </w:style>
  <w:style w:type="character" w:customStyle="1" w:styleId="BodyTextChar">
    <w:name w:val="Body Text Char"/>
    <w:aliases w:val="BoB Text Char"/>
    <w:basedOn w:val="DefaultParagraphFont"/>
    <w:link w:val="BodyText"/>
    <w:rsid w:val="00C31D18"/>
    <w:rPr>
      <w:sz w:val="24"/>
    </w:rPr>
  </w:style>
  <w:style w:type="paragraph" w:styleId="PlainText">
    <w:name w:val="Plain Text"/>
    <w:basedOn w:val="Normal"/>
    <w:link w:val="PlainTextChar"/>
    <w:uiPriority w:val="99"/>
    <w:unhideWhenUsed/>
    <w:rsid w:val="001E37FD"/>
    <w:rPr>
      <w:rFonts w:ascii="Calibri" w:eastAsiaTheme="minorHAnsi" w:hAnsi="Calibri"/>
      <w:sz w:val="22"/>
      <w:szCs w:val="22"/>
    </w:rPr>
  </w:style>
  <w:style w:type="character" w:customStyle="1" w:styleId="PlainTextChar">
    <w:name w:val="Plain Text Char"/>
    <w:basedOn w:val="DefaultParagraphFont"/>
    <w:link w:val="PlainText"/>
    <w:uiPriority w:val="99"/>
    <w:rsid w:val="001E37FD"/>
    <w:rPr>
      <w:rFonts w:ascii="Calibri" w:eastAsiaTheme="minorHAnsi" w:hAnsi="Calibri"/>
      <w:sz w:val="22"/>
      <w:szCs w:val="22"/>
    </w:rPr>
  </w:style>
  <w:style w:type="character" w:customStyle="1" w:styleId="cf01">
    <w:name w:val="cf01"/>
    <w:basedOn w:val="DefaultParagraphFont"/>
    <w:rsid w:val="00B124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36804">
      <w:bodyDiv w:val="1"/>
      <w:marLeft w:val="0"/>
      <w:marRight w:val="0"/>
      <w:marTop w:val="0"/>
      <w:marBottom w:val="0"/>
      <w:divBdr>
        <w:top w:val="none" w:sz="0" w:space="0" w:color="auto"/>
        <w:left w:val="none" w:sz="0" w:space="0" w:color="auto"/>
        <w:bottom w:val="none" w:sz="0" w:space="0" w:color="auto"/>
        <w:right w:val="none" w:sz="0" w:space="0" w:color="auto"/>
      </w:divBdr>
    </w:div>
    <w:div w:id="385570700">
      <w:bodyDiv w:val="1"/>
      <w:marLeft w:val="0"/>
      <w:marRight w:val="0"/>
      <w:marTop w:val="0"/>
      <w:marBottom w:val="0"/>
      <w:divBdr>
        <w:top w:val="none" w:sz="0" w:space="0" w:color="auto"/>
        <w:left w:val="none" w:sz="0" w:space="0" w:color="auto"/>
        <w:bottom w:val="none" w:sz="0" w:space="0" w:color="auto"/>
        <w:right w:val="none" w:sz="0" w:space="0" w:color="auto"/>
      </w:divBdr>
    </w:div>
    <w:div w:id="482893952">
      <w:bodyDiv w:val="1"/>
      <w:marLeft w:val="0"/>
      <w:marRight w:val="0"/>
      <w:marTop w:val="0"/>
      <w:marBottom w:val="0"/>
      <w:divBdr>
        <w:top w:val="none" w:sz="0" w:space="0" w:color="auto"/>
        <w:left w:val="none" w:sz="0" w:space="0" w:color="auto"/>
        <w:bottom w:val="none" w:sz="0" w:space="0" w:color="auto"/>
        <w:right w:val="none" w:sz="0" w:space="0" w:color="auto"/>
      </w:divBdr>
    </w:div>
    <w:div w:id="633414611">
      <w:bodyDiv w:val="1"/>
      <w:marLeft w:val="0"/>
      <w:marRight w:val="0"/>
      <w:marTop w:val="0"/>
      <w:marBottom w:val="0"/>
      <w:divBdr>
        <w:top w:val="none" w:sz="0" w:space="0" w:color="auto"/>
        <w:left w:val="none" w:sz="0" w:space="0" w:color="auto"/>
        <w:bottom w:val="none" w:sz="0" w:space="0" w:color="auto"/>
        <w:right w:val="none" w:sz="0" w:space="0" w:color="auto"/>
      </w:divBdr>
    </w:div>
    <w:div w:id="692805336">
      <w:bodyDiv w:val="1"/>
      <w:marLeft w:val="0"/>
      <w:marRight w:val="0"/>
      <w:marTop w:val="0"/>
      <w:marBottom w:val="0"/>
      <w:divBdr>
        <w:top w:val="none" w:sz="0" w:space="0" w:color="auto"/>
        <w:left w:val="none" w:sz="0" w:space="0" w:color="auto"/>
        <w:bottom w:val="none" w:sz="0" w:space="0" w:color="auto"/>
        <w:right w:val="none" w:sz="0" w:space="0" w:color="auto"/>
      </w:divBdr>
    </w:div>
    <w:div w:id="709721682">
      <w:bodyDiv w:val="1"/>
      <w:marLeft w:val="0"/>
      <w:marRight w:val="0"/>
      <w:marTop w:val="0"/>
      <w:marBottom w:val="0"/>
      <w:divBdr>
        <w:top w:val="none" w:sz="0" w:space="0" w:color="auto"/>
        <w:left w:val="none" w:sz="0" w:space="0" w:color="auto"/>
        <w:bottom w:val="none" w:sz="0" w:space="0" w:color="auto"/>
        <w:right w:val="none" w:sz="0" w:space="0" w:color="auto"/>
      </w:divBdr>
    </w:div>
    <w:div w:id="858543669">
      <w:bodyDiv w:val="1"/>
      <w:marLeft w:val="0"/>
      <w:marRight w:val="0"/>
      <w:marTop w:val="0"/>
      <w:marBottom w:val="0"/>
      <w:divBdr>
        <w:top w:val="none" w:sz="0" w:space="0" w:color="auto"/>
        <w:left w:val="none" w:sz="0" w:space="0" w:color="auto"/>
        <w:bottom w:val="none" w:sz="0" w:space="0" w:color="auto"/>
        <w:right w:val="none" w:sz="0" w:space="0" w:color="auto"/>
      </w:divBdr>
    </w:div>
    <w:div w:id="952396832">
      <w:bodyDiv w:val="1"/>
      <w:marLeft w:val="0"/>
      <w:marRight w:val="0"/>
      <w:marTop w:val="0"/>
      <w:marBottom w:val="0"/>
      <w:divBdr>
        <w:top w:val="none" w:sz="0" w:space="0" w:color="auto"/>
        <w:left w:val="none" w:sz="0" w:space="0" w:color="auto"/>
        <w:bottom w:val="none" w:sz="0" w:space="0" w:color="auto"/>
        <w:right w:val="none" w:sz="0" w:space="0" w:color="auto"/>
      </w:divBdr>
    </w:div>
    <w:div w:id="1032456137">
      <w:bodyDiv w:val="1"/>
      <w:marLeft w:val="0"/>
      <w:marRight w:val="0"/>
      <w:marTop w:val="0"/>
      <w:marBottom w:val="0"/>
      <w:divBdr>
        <w:top w:val="none" w:sz="0" w:space="0" w:color="auto"/>
        <w:left w:val="none" w:sz="0" w:space="0" w:color="auto"/>
        <w:bottom w:val="none" w:sz="0" w:space="0" w:color="auto"/>
        <w:right w:val="none" w:sz="0" w:space="0" w:color="auto"/>
      </w:divBdr>
    </w:div>
    <w:div w:id="1355883961">
      <w:bodyDiv w:val="1"/>
      <w:marLeft w:val="0"/>
      <w:marRight w:val="0"/>
      <w:marTop w:val="0"/>
      <w:marBottom w:val="0"/>
      <w:divBdr>
        <w:top w:val="none" w:sz="0" w:space="0" w:color="auto"/>
        <w:left w:val="none" w:sz="0" w:space="0" w:color="auto"/>
        <w:bottom w:val="none" w:sz="0" w:space="0" w:color="auto"/>
        <w:right w:val="none" w:sz="0" w:space="0" w:color="auto"/>
      </w:divBdr>
    </w:div>
    <w:div w:id="1477335695">
      <w:bodyDiv w:val="1"/>
      <w:marLeft w:val="0"/>
      <w:marRight w:val="0"/>
      <w:marTop w:val="0"/>
      <w:marBottom w:val="0"/>
      <w:divBdr>
        <w:top w:val="none" w:sz="0" w:space="0" w:color="auto"/>
        <w:left w:val="none" w:sz="0" w:space="0" w:color="auto"/>
        <w:bottom w:val="none" w:sz="0" w:space="0" w:color="auto"/>
        <w:right w:val="none" w:sz="0" w:space="0" w:color="auto"/>
      </w:divBdr>
    </w:div>
    <w:div w:id="1566261379">
      <w:bodyDiv w:val="1"/>
      <w:marLeft w:val="0"/>
      <w:marRight w:val="0"/>
      <w:marTop w:val="0"/>
      <w:marBottom w:val="0"/>
      <w:divBdr>
        <w:top w:val="none" w:sz="0" w:space="0" w:color="auto"/>
        <w:left w:val="none" w:sz="0" w:space="0" w:color="auto"/>
        <w:bottom w:val="none" w:sz="0" w:space="0" w:color="auto"/>
        <w:right w:val="none" w:sz="0" w:space="0" w:color="auto"/>
      </w:divBdr>
    </w:div>
    <w:div w:id="1659458483">
      <w:bodyDiv w:val="1"/>
      <w:marLeft w:val="0"/>
      <w:marRight w:val="0"/>
      <w:marTop w:val="0"/>
      <w:marBottom w:val="0"/>
      <w:divBdr>
        <w:top w:val="none" w:sz="0" w:space="0" w:color="auto"/>
        <w:left w:val="none" w:sz="0" w:space="0" w:color="auto"/>
        <w:bottom w:val="none" w:sz="0" w:space="0" w:color="auto"/>
        <w:right w:val="none" w:sz="0" w:space="0" w:color="auto"/>
      </w:divBdr>
    </w:div>
    <w:div w:id="171527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rogram xmlns="5639dbf0-b63f-4dab-b75a-cb0bf7abec76" xsi:nil="true"/>
    <Other_x0020_Locations_x0020_Review xmlns="5639dbf0-b63f-4dab-b75a-cb0bf7abec76" xsi:nil="true"/>
    <Renewal_x0020_Date xmlns="5639dbf0-b63f-4dab-b75a-cb0bf7abec76" xsi:nil="true"/>
    <Classification xmlns="5639dbf0-b63f-4dab-b75a-cb0bf7abec76" xsi:nil="true"/>
    <Applicable_x0020_To xmlns="5639dbf0-b63f-4dab-b75a-cb0bf7abec76">PS Rockets</Applicable_x0020_To>
    <Cross_x002d_Functional_x0020_Review xmlns="5639dbf0-b63f-4dab-b75a-cb0bf7abec76" xsi:nil="true"/>
    <qpur xmlns="5639dbf0-b63f-4dab-b75a-cb0bf7abec76" xsi:nil="true"/>
    <Initiator_x002f_Author xmlns="5639dbf0-b63f-4dab-b75a-cb0bf7abec76">
      <UserInfo>
        <DisplayName>Reitz, William (Williston)</DisplayName>
        <AccountId>78</AccountId>
        <AccountType/>
      </UserInfo>
    </Initiator_x002f_Author>
    <Status xmlns="5639dbf0-b63f-4dab-b75a-cb0bf7abec76">Approved</Status>
    <RouteForApproval xmlns="5639dbf0-b63f-4dab-b75a-cb0bf7abec76">No</RouteForApproval>
    <Doc_x0020_Category xmlns="5639dbf0-b63f-4dab-b75a-cb0bf7abec76">General</Doc_x0020_Category>
    <Location xmlns="5639dbf0-b63f-4dab-b75a-cb0bf7abec76">Vermont</Location>
    <Date_x0020_Authorization xmlns="5639dbf0-b63f-4dab-b75a-cb0bf7abec76" xsi:nil="true"/>
    <Doc_x0020_Type xmlns="5639dbf0-b63f-4dab-b75a-cb0bf7abec76">Templates</Doc_x0020_Type>
    <Review_x0020_Date xmlns="5639dbf0-b63f-4dab-b75a-cb0bf7abec76" xsi:nil="true"/>
    <Doc_x0020_Area xmlns="5639dbf0-b63f-4dab-b75a-cb0bf7abec76" xsi:nil="true"/>
    <Revision xmlns="5639dbf0-b63f-4dab-b75a-cb0bf7abec76">2/4/2025</Revision>
    <Policy_x002c__x0020_Form_x0020_or_x0020_Attachment_x0020_Number xmlns="5639dbf0-b63f-4dab-b75a-cb0bf7abec76">QS-TP-10.7.3</Policy_x002c__x0020_Form_x0020_or_x0020_Attachment_x0020_Number>
    <Associated_x0020_Docs xmlns="5639dbf0-b63f-4dab-b75a-cb0bf7abec76" xsi:nil="true"/>
    <Doc_x0020_Department xmlns="5639dbf0-b63f-4dab-b75a-cb0bf7abec76">Quality</Doc_x0020_Department>
    <Owner_x0020_2 xmlns="5639dbf0-b63f-4dab-b75a-cb0bf7abec76">
      <UserInfo>
        <DisplayName/>
        <AccountId xsi:nil="true"/>
        <AccountType/>
      </UserInfo>
    </Owner_x0020_2>
    <Owner_x0020_3 xmlns="5639dbf0-b63f-4dab-b75a-cb0bf7abec76">
      <UserInfo>
        <DisplayName/>
        <AccountId xsi:nil="true"/>
        <AccountType/>
      </UserInfo>
    </Owner_x0020_3>
    <Due_x0020_Date xmlns="5639dbf0-b63f-4dab-b75a-cb0bf7abec76" xsi:nil="true"/>
    <kwizcomcontrollerfield xmlns="5639dbf0-b63f-4dab-b75a-cb0bf7abec76" xsi:nil="true"/>
    <Folder_x0020_Destination xmlns="5639dbf0-b63f-4dab-b75a-cb0bf7abec76" xsi:nil="true"/>
    <ReviewerComments xmlns="5639dbf0-b63f-4dab-b75a-cb0bf7abec76" xsi:nil="true"/>
    <FolderDestination xmlns="5639dbf0-b63f-4dab-b75a-cb0bf7abec76" xsi:nil="true"/>
    <DocumentControlComments xmlns="5639dbf0-b63f-4dab-b75a-cb0bf7abec76" xsi:nil="true"/>
    <TaxCatchAll xmlns="1a36ce15-bbc0-4639-b611-e374eaf40a4f" xsi:nil="true"/>
    <Multiple_x0020_Attachments_x0020_Test xmlns="5639dbf0-b63f-4dab-b75a-cb0bf7abec76" xsi:nil="true"/>
    <lcf76f155ced4ddcb4097134ff3c332f xmlns="5639dbf0-b63f-4dab-b75a-cb0bf7abec76">
      <Terms xmlns="http://schemas.microsoft.com/office/infopath/2007/PartnerControls"/>
    </lcf76f155ced4ddcb4097134ff3c332f>
    <Policy_x0020__x002d__x0020_French_x0020_Translation xmlns="5639dbf0-b63f-4dab-b75a-cb0bf7abec76" xsi:nil="true">
      <Url xsi:nil="true"/>
      <Description xsi:nil="true"/>
    </Policy_x0020__x002d__x0020_French_x0020_Translation>
    <DocumentControlApprover xmlns="5639dbf0-b63f-4dab-b75a-cb0bf7abec76">
      <UserInfo>
        <DisplayName/>
        <AccountId xsi:nil="true"/>
        <AccountType/>
      </UserInfo>
    </DocumentControlApprover>
    <Operations xmlns="5639dbf0-b63f-4dab-b75a-cb0bf7abec76" xsi:nil="true"/>
    <_x0032_019_x002f_2020_x0020_Reviewed xmlns="5639dbf0-b63f-4dab-b75a-cb0bf7abec76" xsi:nil="true"/>
    <Associated_x0020_Electronic_x0020_Documents xmlns="5639dbf0-b63f-4dab-b75a-cb0bf7abec76">
      <Url xsi:nil="true"/>
      <Description xsi:nil="true"/>
    </Associated_x0020_Electronic_x0020_Document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F2F34ED8ECAA45920AC6DE5CDE2490" ma:contentTypeVersion="100" ma:contentTypeDescription="Create a new document." ma:contentTypeScope="" ma:versionID="e763ce14be684de9a6eb30c87f504360">
  <xsd:schema xmlns:xsd="http://www.w3.org/2001/XMLSchema" xmlns:xs="http://www.w3.org/2001/XMLSchema" xmlns:p="http://schemas.microsoft.com/office/2006/metadata/properties" xmlns:ns2="5639dbf0-b63f-4dab-b75a-cb0bf7abec76" xmlns:ns3="1a36ce15-bbc0-4639-b611-e374eaf40a4f" targetNamespace="http://schemas.microsoft.com/office/2006/metadata/properties" ma:root="true" ma:fieldsID="0025eb08fe6a7458c9b843f715adc08f" ns2:_="" ns3:_="">
    <xsd:import namespace="5639dbf0-b63f-4dab-b75a-cb0bf7abec76"/>
    <xsd:import namespace="1a36ce15-bbc0-4639-b611-e374eaf40a4f"/>
    <xsd:element name="properties">
      <xsd:complexType>
        <xsd:sequence>
          <xsd:element name="documentManagement">
            <xsd:complexType>
              <xsd:all>
                <xsd:element ref="ns2:Policy_x002c__x0020_Form_x0020_or_x0020_Attachment_x0020_Number"/>
                <xsd:element ref="ns2:Location"/>
                <xsd:element ref="ns2:Program" minOccurs="0"/>
                <xsd:element ref="ns2:Doc_x0020_Category" minOccurs="0"/>
                <xsd:element ref="ns2:Doc_x0020_Department"/>
                <xsd:element ref="ns2:Doc_x0020_Type"/>
                <xsd:element ref="ns2:Operations" minOccurs="0"/>
                <xsd:element ref="ns2:Revision" minOccurs="0"/>
                <xsd:element ref="ns2:Review_x0020_Date" minOccurs="0"/>
                <xsd:element ref="ns2:Date_x0020_Authorization" minOccurs="0"/>
                <xsd:element ref="ns2:Applicable_x0020_To" minOccurs="0"/>
                <xsd:element ref="ns2:Initiator_x002f_Author" minOccurs="0"/>
                <xsd:element ref="ns2:Doc_x0020_Area" minOccurs="0"/>
                <xsd:element ref="ns2:Cross_x002d_Functional_x0020_Review" minOccurs="0"/>
                <xsd:element ref="ns2:Other_x0020_Locations_x0020_Review" minOccurs="0"/>
                <xsd:element ref="ns2:Renewal_x0020_Date" minOccurs="0"/>
                <xsd:element ref="ns2:Associated_x0020_Docs" minOccurs="0"/>
                <xsd:element ref="ns2:Classification" minOccurs="0"/>
                <xsd:element ref="ns2:Status" minOccurs="0"/>
                <xsd:element ref="ns2:qpur" minOccurs="0"/>
                <xsd:element ref="ns2:Owner_x0020_2" minOccurs="0"/>
                <xsd:element ref="ns2:Owner_x0020_3" minOccurs="0"/>
                <xsd:element ref="ns2:RouteForApproval" minOccurs="0"/>
                <xsd:element ref="ns2:Due_x0020_Date" minOccurs="0"/>
                <xsd:element ref="ns2:Folder_x0020_Destination" minOccurs="0"/>
                <xsd:element ref="ns2:ReviewerComments" minOccurs="0"/>
                <xsd:element ref="ns2:FolderDestination" minOccurs="0"/>
                <xsd:element ref="ns2:DocumentControlComments" minOccurs="0"/>
                <xsd:element ref="ns2:kwizcomcontrollerfield" minOccurs="0"/>
                <xsd:element ref="ns2:Multiple_x0020_Attachments_x0020_Test" minOccurs="0"/>
                <xsd:element ref="ns2:Policy_x0020__x002d__x0020_French_x0020_Translation"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element ref="ns2:MediaServiceOCR" minOccurs="0"/>
                <xsd:element ref="ns2:DocumentControlApprover" minOccurs="0"/>
                <xsd:element ref="ns2:_x0032_019_x002f_2020_x0020_Reviewed" minOccurs="0"/>
                <xsd:element ref="ns2:Associated_x0020_Electronic_x0020_Docu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9dbf0-b63f-4dab-b75a-cb0bf7abec76" elementFormDefault="qualified">
    <xsd:import namespace="http://schemas.microsoft.com/office/2006/documentManagement/types"/>
    <xsd:import namespace="http://schemas.microsoft.com/office/infopath/2007/PartnerControls"/>
    <xsd:element name="Policy_x002c__x0020_Form_x0020_or_x0020_Attachment_x0020_Number" ma:index="2" ma:displayName="Policy, Form or Attachment Number" ma:indexed="true" ma:internalName="Policy_x002c__x0020_Form_x0020_or_x0020_Attachment_x0020_Number" ma:readOnly="false">
      <xsd:simpleType>
        <xsd:restriction base="dms:Text">
          <xsd:maxLength value="255"/>
        </xsd:restriction>
      </xsd:simpleType>
    </xsd:element>
    <xsd:element name="Location" ma:index="3" ma:displayName="Location" ma:format="Dropdown" ma:indexed="true" ma:internalName="Location">
      <xsd:simpleType>
        <xsd:restriction base="dms:Choice">
          <xsd:enumeration value="Anniston"/>
          <xsd:enumeration value="Canada"/>
          <xsd:enumeration value="Camden"/>
          <xsd:enumeration value="Corporate"/>
          <xsd:enumeration value="Demil"/>
          <xsd:enumeration value="Garland"/>
          <xsd:enumeration value="GMV"/>
          <xsd:enumeration value="Healdsburg"/>
          <xsd:enumeration value="Joplin"/>
          <xsd:enumeration value="Le Gardeur"/>
          <xsd:enumeration value="Lincoln"/>
          <xsd:enumeration value="Machining Operations"/>
          <xsd:enumeration value="Marion"/>
          <xsd:enumeration value="Marion VA"/>
          <xsd:enumeration value="Mesquite"/>
          <xsd:enumeration value="Munition Systems"/>
          <xsd:enumeration value="NEPA"/>
          <xsd:enumeration value="Niceville"/>
          <xsd:enumeration value="Orlando"/>
          <xsd:enumeration value="OTS"/>
          <xsd:enumeration value="Red Lion"/>
          <xsd:enumeration value="Redmond"/>
          <xsd:enumeration value="Saco"/>
          <xsd:enumeration value="Scranton"/>
          <xsd:enumeration value="Springboro"/>
          <xsd:enumeration value="St. Marks"/>
          <xsd:enumeration value="St. Petersburg"/>
          <xsd:enumeration value="Vermont"/>
          <xsd:enumeration value="Wilkes-Barre"/>
        </xsd:restriction>
      </xsd:simpleType>
    </xsd:element>
    <xsd:element name="Program" ma:index="4" nillable="true" ma:displayName="Program" ma:indexed="true" ma:internalName="Program" ma:readOnly="false">
      <xsd:simpleType>
        <xsd:restriction base="dms:Text">
          <xsd:maxLength value="255"/>
        </xsd:restriction>
      </xsd:simpleType>
    </xsd:element>
    <xsd:element name="Doc_x0020_Category" ma:index="5" nillable="true" ma:displayName="Doc Category" ma:default="Procedures" ma:format="Dropdown" ma:internalName="Doc_x0020_Category" ma:readOnly="false">
      <xsd:simpleType>
        <xsd:restriction base="dms:Choice">
          <xsd:enumeration value="CP"/>
          <xsd:enumeration value="Commercial"/>
          <xsd:enumeration value="Dept Of Defense"/>
          <xsd:enumeration value="General"/>
          <xsd:enumeration value="Large Cal"/>
          <xsd:enumeration value="Medium Cal"/>
          <xsd:enumeration value="Oil and Gas"/>
          <xsd:enumeration value="OP"/>
          <xsd:enumeration value="Operations and Supply Chain Management"/>
          <xsd:enumeration value="OTS"/>
          <xsd:enumeration value="OTS-SP"/>
          <xsd:enumeration value="P"/>
          <xsd:enumeration value="PCDL Sheets"/>
          <xsd:enumeration value="Pictures"/>
          <xsd:enumeration value="PJP"/>
          <xsd:enumeration value="Plans of Inspection"/>
          <xsd:enumeration value="POL"/>
          <xsd:enumeration value="PP"/>
          <xsd:enumeration value="Procedures"/>
          <xsd:enumeration value="Process Sequence Sheets"/>
          <xsd:enumeration value="PSP"/>
          <xsd:enumeration value="Purchase Specifications"/>
          <xsd:enumeration value="QSI"/>
          <xsd:enumeration value="Small Cal"/>
          <xsd:enumeration value="SPC Plans"/>
          <xsd:enumeration value="SP-DID"/>
          <xsd:enumeration value="Special Process Sheets"/>
          <xsd:enumeration value="Standard Form"/>
          <xsd:enumeration value="WI"/>
        </xsd:restriction>
      </xsd:simpleType>
    </xsd:element>
    <xsd:element name="Doc_x0020_Department" ma:index="6" ma:displayName="Doc Department" ma:format="Dropdown" ma:indexed="true" ma:internalName="Doc_x0020_Department">
      <xsd:simpleType>
        <xsd:restriction base="dms:Choice">
          <xsd:enumeration value="*Policies"/>
          <xsd:enumeration value="Accounting"/>
          <xsd:enumeration value="Admin"/>
          <xsd:enumeration value="Asset Control"/>
          <xsd:enumeration value="Bids"/>
          <xsd:enumeration value="Business Development"/>
          <xsd:enumeration value="Business Process Mgmt"/>
          <xsd:enumeration value="Calibrations"/>
          <xsd:enumeration value="Chemical"/>
          <xsd:enumeration value="Configuration and Data Mgmt"/>
          <xsd:enumeration value="Continual Improvement"/>
          <xsd:enumeration value="Contracts"/>
          <xsd:enumeration value="Contracts (Sales)"/>
          <xsd:enumeration value="Data Item Description"/>
          <xsd:enumeration value="Dept Of Defense"/>
          <xsd:enumeration value="Demil"/>
          <xsd:enumeration value="Document Control"/>
          <xsd:enumeration value="Engineering"/>
          <xsd:enumeration value="Engineering Services"/>
          <xsd:enumeration value="Environment, Health, Safety &amp; Security"/>
          <xsd:enumeration value="Environmental Health and Safety"/>
          <xsd:enumeration value="Equipment Maintenance"/>
          <xsd:enumeration value="Facilities Management"/>
          <xsd:enumeration value="Finance"/>
          <xsd:enumeration value="Gage Lab"/>
          <xsd:enumeration value="General Form"/>
          <xsd:enumeration value="General Info"/>
          <xsd:enumeration value="Government Property"/>
          <xsd:enumeration value="Heat Treat"/>
          <xsd:enumeration value="Human Resources"/>
          <xsd:enumeration value="Inactive Programs"/>
          <xsd:enumeration value="Information Technology"/>
          <xsd:enumeration value="Integrated Program Mgmt"/>
          <xsd:enumeration value="Internal Governance"/>
          <xsd:enumeration value="Inventory"/>
          <xsd:enumeration value="Large Caliber"/>
          <xsd:enumeration value="Legal"/>
          <xsd:enumeration value="Legal-Regulatory Compliance"/>
          <xsd:enumeration value="Logistics"/>
          <xsd:enumeration value="Maintenance"/>
          <xsd:enumeration value="Management"/>
          <xsd:enumeration value="Manufacturing"/>
          <xsd:enumeration value="Manufacturing Engineering"/>
          <xsd:enumeration value="Marketing"/>
          <xsd:enumeration value="Materials"/>
          <xsd:enumeration value="Medium Caliber"/>
          <xsd:enumeration value="Metallurgical"/>
          <xsd:enumeration value="Metallurgy Lab"/>
          <xsd:enumeration value="NDT"/>
          <xsd:enumeration value="Operations"/>
          <xsd:enumeration value="Operations/Production"/>
          <xsd:enumeration value="Planning"/>
          <xsd:enumeration value="Procurement"/>
          <xsd:enumeration value="Production Control"/>
          <xsd:enumeration value="Program Controls"/>
          <xsd:enumeration value="Program Management"/>
          <xsd:enumeration value="Property Management"/>
          <xsd:enumeration value="Quality"/>
          <xsd:enumeration value="Quality Management"/>
          <xsd:enumeration value="Records Management"/>
          <xsd:enumeration value="Research &amp; Design"/>
          <xsd:enumeration value="Research and Development"/>
          <xsd:enumeration value="Safety and Environmental"/>
          <xsd:enumeration value="SCM"/>
          <xsd:enumeration value="Security"/>
          <xsd:enumeration value="Shipping/Receiving"/>
          <xsd:enumeration value="Small Caliber"/>
          <xsd:enumeration value="Standard Form"/>
          <xsd:enumeration value="Supply Chain Management"/>
          <xsd:enumeration value="Systems Engineers"/>
          <xsd:enumeration value="Test Lab"/>
          <xsd:enumeration value="Various Programs"/>
          <xsd:enumeration value="1 - Scope"/>
          <xsd:enumeration value="2 - Normative Reference"/>
          <xsd:enumeration value="3 - Terms and Definitions"/>
          <xsd:enumeration value="4 - Context of the Organization"/>
          <xsd:enumeration value="5 - Leadership"/>
          <xsd:enumeration value="6 - Planning"/>
          <xsd:enumeration value="7 - Support"/>
          <xsd:enumeration value="8 - Operation"/>
          <xsd:enumeration value="9 - Performance Evaluation"/>
          <xsd:enumeration value="10 - Improvement"/>
          <xsd:enumeration value="Regulatory Compliance"/>
        </xsd:restriction>
      </xsd:simpleType>
    </xsd:element>
    <xsd:element name="Doc_x0020_Type" ma:index="7" ma:displayName="Doc Type" ma:default="Procedures" ma:format="Dropdown" ma:indexed="true" ma:internalName="Doc_x0020_Type">
      <xsd:simpleType>
        <xsd:restriction base="dms:Choice">
          <xsd:enumeration value="Appendices"/>
          <xsd:enumeration value="Archived ECN Documents"/>
          <xsd:enumeration value="Archived Other Documents"/>
          <xsd:enumeration value="Archived Program Documents"/>
          <xsd:enumeration value="Archived Purchase Specifications"/>
          <xsd:enumeration value="Attachment"/>
          <xsd:enumeration value="Checklists"/>
          <xsd:enumeration value="Configuration Control"/>
          <xsd:enumeration value="Facility Disaster Recovery Plan"/>
          <xsd:enumeration value="Flow Charts"/>
          <xsd:enumeration value="Form"/>
          <xsd:enumeration value="Guidelines"/>
          <xsd:enumeration value="Government Property Documents"/>
          <xsd:enumeration value="Instruction"/>
          <xsd:enumeration value="PCDL Sheets"/>
          <xsd:enumeration value="Pictures"/>
          <xsd:enumeration value="Plans of Inspection"/>
          <xsd:enumeration value="Policy"/>
          <xsd:enumeration value="Preventative Maintenance Sheets"/>
          <xsd:enumeration value="Procedures"/>
          <xsd:enumeration value="Process Sequence Sheets"/>
          <xsd:enumeration value="Process Control Records"/>
          <xsd:enumeration value="Program"/>
          <xsd:enumeration value="Program Management"/>
          <xsd:enumeration value="Purchase Specifications"/>
          <xsd:enumeration value="Quality Policies"/>
          <xsd:enumeration value="Quality Manual"/>
          <xsd:enumeration value="QMS Communications"/>
          <xsd:enumeration value="SOP"/>
          <xsd:enumeration value="Spare Parts List"/>
          <xsd:enumeration value="SPC Plans"/>
          <xsd:enumeration value="Special Process Sheets"/>
          <xsd:enumeration value="Templates"/>
          <xsd:enumeration value="Tools"/>
          <xsd:enumeration value="Training"/>
          <xsd:enumeration value="Work Instruction"/>
        </xsd:restriction>
      </xsd:simpleType>
    </xsd:element>
    <xsd:element name="Operations" ma:index="8" nillable="true" ma:displayName="Operation #" ma:format="Dropdown" ma:internalName="Operations">
      <xsd:simpleType>
        <xsd:restriction base="dms:Choice">
          <xsd:enumeration value="10"/>
          <xsd:enumeration value="20"/>
          <xsd:enumeration value="30"/>
          <xsd:enumeration value="40"/>
          <xsd:enumeration value="50"/>
          <xsd:enumeration value="60"/>
        </xsd:restriction>
      </xsd:simpleType>
    </xsd:element>
    <xsd:element name="Revision" ma:index="9" nillable="true" ma:displayName="Revision" ma:internalName="Revision" ma:readOnly="false">
      <xsd:simpleType>
        <xsd:restriction base="dms:Text">
          <xsd:maxLength value="255"/>
        </xsd:restriction>
      </xsd:simpleType>
    </xsd:element>
    <xsd:element name="Review_x0020_Date" ma:index="10" nillable="true" ma:displayName="Review Date" ma:format="DateOnly" ma:indexed="true" ma:internalName="Review_x0020_Date" ma:readOnly="false">
      <xsd:simpleType>
        <xsd:restriction base="dms:DateTime"/>
      </xsd:simpleType>
    </xsd:element>
    <xsd:element name="Date_x0020_Authorization" ma:index="11" nillable="true" ma:displayName="Date Authorization" ma:format="DateOnly" ma:internalName="Date_x0020_Authorization" ma:readOnly="false">
      <xsd:simpleType>
        <xsd:restriction base="dms:DateTime"/>
      </xsd:simpleType>
    </xsd:element>
    <xsd:element name="Applicable_x0020_To" ma:index="12" nillable="true" ma:displayName="Applicable To" ma:format="Dropdown" ma:indexed="true" ma:internalName="Applicable_x0020_To" ma:readOnly="false">
      <xsd:simpleType>
        <xsd:restriction base="dms:Choice">
          <xsd:enumeration value="All"/>
          <xsd:enumeration value="APS &amp; PS Rockets"/>
          <xsd:enumeration value="APS (Non-Vehicle/Non-GMV)"/>
          <xsd:enumeration value="Armament Platform Systems"/>
          <xsd:enumeration value="Composite Aerospace Systems"/>
          <xsd:enumeration value="Local"/>
          <xsd:enumeration value="Local - Weapons"/>
          <xsd:enumeration value="Local - Rockets"/>
          <xsd:enumeration value="MAPS Armament"/>
          <xsd:enumeration value="MAPS Armament &amp; TAM Rockets"/>
          <xsd:enumeration value="Munition Systems"/>
          <xsd:enumeration value="PS Rockets"/>
          <xsd:enumeration value="TAM Rockets"/>
          <xsd:enumeration value="Weapon Systems"/>
        </xsd:restriction>
      </xsd:simpleType>
    </xsd:element>
    <xsd:element name="Initiator_x002f_Author" ma:index="13" nillable="true" ma:displayName="Owner" ma:format="Dropdown" ma:list="UserInfo" ma:SharePointGroup="0" ma:internalName="Initiator_x002f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Area" ma:index="14" nillable="true" ma:displayName="Doc Area" ma:internalName="Doc_x0020_Area" ma:readOnly="false">
      <xsd:simpleType>
        <xsd:restriction base="dms:Text">
          <xsd:maxLength value="255"/>
        </xsd:restriction>
      </xsd:simpleType>
    </xsd:element>
    <xsd:element name="Cross_x002d_Functional_x0020_Review" ma:index="15" nillable="true" ma:displayName="Cross-Functional Review" ma:internalName="Cross_x002d_Functional_x0020_Review" ma:readOnly="false">
      <xsd:complexType>
        <xsd:complexContent>
          <xsd:extension base="dms:MultiChoice">
            <xsd:sequence>
              <xsd:element name="Value" maxOccurs="unbounded" minOccurs="0" nillable="true">
                <xsd:simpleType>
                  <xsd:restriction base="dms:Choice">
                    <xsd:enumeration value="Contracts"/>
                    <xsd:enumeration value="Business Development"/>
                    <xsd:enumeration value="Finance"/>
                    <xsd:enumeration value="Human Resources"/>
                    <xsd:enumeration value="IT"/>
                    <xsd:enumeration value="Legal"/>
                    <xsd:enumeration value="Procurement"/>
                  </xsd:restriction>
                </xsd:simpleType>
              </xsd:element>
            </xsd:sequence>
          </xsd:extension>
        </xsd:complexContent>
      </xsd:complexType>
    </xsd:element>
    <xsd:element name="Other_x0020_Locations_x0020_Review" ma:index="16" nillable="true" ma:displayName="Other Locations Review" ma:internalName="Other_x0020_Locations_x0020_Review" ma:readOnly="false">
      <xsd:complexType>
        <xsd:complexContent>
          <xsd:extension base="dms:MultiChoice">
            <xsd:sequence>
              <xsd:element name="Value" maxOccurs="unbounded" minOccurs="0" nillable="true">
                <xsd:simpleType>
                  <xsd:restriction base="dms:Choice">
                    <xsd:enumeration value="Anniston"/>
                    <xsd:enumeration value="Garland"/>
                    <xsd:enumeration value="Healdsburg"/>
                    <xsd:enumeration value="Marion"/>
                    <xsd:enumeration value="Munition Services"/>
                    <xsd:enumeration value="Niceville"/>
                    <xsd:enumeration value="Orlando"/>
                    <xsd:enumeration value="OTS-Canada"/>
                    <xsd:enumeration value="Red Lion"/>
                    <xsd:enumeration value="Seattle"/>
                    <xsd:enumeration value="Scranton"/>
                    <xsd:enumeration value="St. Marks"/>
                    <xsd:enumeration value="St. Petersburg"/>
                  </xsd:restriction>
                </xsd:simpleType>
              </xsd:element>
            </xsd:sequence>
          </xsd:extension>
        </xsd:complexContent>
      </xsd:complexType>
    </xsd:element>
    <xsd:element name="Renewal_x0020_Date" ma:index="17" nillable="true" ma:displayName="Renewal Date" ma:default="2012-10-01T00:00:00Z" ma:format="DateOnly" ma:indexed="true" ma:internalName="Renewal_x0020_Date" ma:readOnly="false">
      <xsd:simpleType>
        <xsd:restriction base="dms:DateTime"/>
      </xsd:simpleType>
    </xsd:element>
    <xsd:element name="Associated_x0020_Docs" ma:index="18" nillable="true" ma:displayName="Associated Docs" ma:internalName="Associated_x0020_Docs" ma:readOnly="false">
      <xsd:simpleType>
        <xsd:restriction base="dms:Text">
          <xsd:maxLength value="255"/>
        </xsd:restriction>
      </xsd:simpleType>
    </xsd:element>
    <xsd:element name="Classification" ma:index="19" nillable="true" ma:displayName="Classification" ma:format="Dropdown" ma:internalName="Classification" ma:readOnly="false">
      <xsd:simpleType>
        <xsd:restriction base="dms:Choice">
          <xsd:enumeration value="Admin"/>
          <xsd:enumeration value="Chemical"/>
          <xsd:enumeration value="Heat Treat"/>
          <xsd:enumeration value="Metallurgical"/>
        </xsd:restriction>
      </xsd:simpleType>
    </xsd:element>
    <xsd:element name="Status" ma:index="21" nillable="true" ma:displayName="Status" ma:default="Active" ma:format="Dropdown" ma:internalName="Status" ma:readOnly="false">
      <xsd:simpleType>
        <xsd:restriction base="dms:Choice">
          <xsd:enumeration value="Active"/>
          <xsd:enumeration value="Replaced"/>
          <xsd:enumeration value="Canceled"/>
          <xsd:enumeration value="Inactive"/>
          <xsd:enumeration value="Approved"/>
        </xsd:restriction>
      </xsd:simpleType>
    </xsd:element>
    <xsd:element name="qpur" ma:index="22" nillable="true" ma:displayName="Date of Last Revision" ma:format="DateTime" ma:internalName="qpur" ma:readOnly="false">
      <xsd:simpleType>
        <xsd:restriction base="dms:DateTime"/>
      </xsd:simpleType>
    </xsd:element>
    <xsd:element name="Owner_x0020_2" ma:index="23" nillable="true" ma:displayName="Approver 2" ma:format="Dropdown" ma:list="UserInfo" ma:SharePointGroup="0" ma:internalName="Owner_x0020_2"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ner_x0020_3" ma:index="24" nillable="true" ma:displayName="Approver 3" ma:format="Dropdown" ma:list="UserInfo" ma:SharePointGroup="0" ma:internalName="Owner_x0020_3"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outeForApproval" ma:index="25" nillable="true" ma:displayName="Route For Approval" ma:default="No" ma:format="Dropdown" ma:internalName="RouteForApproval" ma:readOnly="false">
      <xsd:simpleType>
        <xsd:restriction base="dms:Choice">
          <xsd:enumeration value="No"/>
          <xsd:enumeration value="Yes"/>
        </xsd:restriction>
      </xsd:simpleType>
    </xsd:element>
    <xsd:element name="Due_x0020_Date" ma:index="26" nillable="true" ma:displayName="Due Date" ma:format="DateOnly" ma:internalName="Due_x0020_Date">
      <xsd:simpleType>
        <xsd:restriction base="dms:DateTime"/>
      </xsd:simpleType>
    </xsd:element>
    <xsd:element name="Folder_x0020_Destination" ma:index="27" nillable="true" ma:displayName="Folder Destination" ma:format="Dropdown" ma:internalName="Folder_x0020_Destination">
      <xsd:simpleType>
        <xsd:restriction base="dms:Choice">
          <xsd:enumeration value="SP Attachments"/>
          <xsd:enumeration value="SP Forms"/>
          <xsd:enumeration value="SP Processes and Procedures"/>
        </xsd:restriction>
      </xsd:simpleType>
    </xsd:element>
    <xsd:element name="ReviewerComments" ma:index="28" nillable="true" ma:displayName="ReviewerComments" ma:internalName="ReviewerComments">
      <xsd:simpleType>
        <xsd:restriction base="dms:Note">
          <xsd:maxLength value="255"/>
        </xsd:restriction>
      </xsd:simpleType>
    </xsd:element>
    <xsd:element name="FolderDestination" ma:index="29" nillable="true" ma:displayName="FolderDestination" ma:format="Dropdown" ma:internalName="FolderDestination">
      <xsd:simpleType>
        <xsd:restriction base="dms:Choice">
          <xsd:enumeration value="SP Attachments"/>
          <xsd:enumeration value="SP Forms"/>
          <xsd:enumeration value="SP Processes and Procedures"/>
        </xsd:restriction>
      </xsd:simpleType>
    </xsd:element>
    <xsd:element name="DocumentControlComments" ma:index="30" nillable="true" ma:displayName="DocumentControlComments" ma:internalName="DocumentControlComments">
      <xsd:simpleType>
        <xsd:restriction base="dms:Note">
          <xsd:maxLength value="255"/>
        </xsd:restriction>
      </xsd:simpleType>
    </xsd:element>
    <xsd:element name="kwizcomcontrollerfield" ma:index="31" nillable="true" ma:displayName="kwizcomcontrollerfield" ma:internalName="kwizcomcontrollerfield">
      <xsd:simpleType>
        <xsd:restriction base="dms:Text"/>
      </xsd:simpleType>
    </xsd:element>
    <xsd:element name="Multiple_x0020_Attachments_x0020_Test" ma:index="33" nillable="true" ma:displayName="Other Policies that Reference" ma:internalName="Multiple_x0020_Attachments_x0020_Test">
      <xsd:simpleType>
        <xsd:restriction base="dms:Note"/>
      </xsd:simpleType>
    </xsd:element>
    <xsd:element name="Policy_x0020__x002d__x0020_French_x0020_Translation" ma:index="35" nillable="true" ma:displayName="Policy - French Translation" ma:format="Hyperlink" ma:internalName="Policy_x0020__x002d__x0020_French_x0020_Transl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MediaServiceObjectDetectorVersions" ma:index="44" nillable="true" ma:displayName="MediaServiceObjectDetectorVersions" ma:description="" ma:hidden="true" ma:internalName="MediaServiceObjectDetectorVersions"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52b3b6c1-d2ef-467c-8d63-5975b5f811d5" ma:termSetId="09814cd3-568e-fe90-9814-8d621ff8fb84" ma:anchorId="fba54fb3-c3e1-fe81-a776-ca4b69148c4d" ma:open="true" ma:isKeyword="false">
      <xsd:complexType>
        <xsd:sequence>
          <xsd:element ref="pc:Terms" minOccurs="0" maxOccurs="1"/>
        </xsd:sequence>
      </xsd:complexType>
    </xsd:element>
    <xsd:element name="MediaServiceDateTaken" ma:index="47" nillable="true" ma:displayName="MediaServiceDateTaken" ma:hidden="true" ma:indexed="true" ma:internalName="MediaServiceDateTaken" ma:readOnly="true">
      <xsd:simpleType>
        <xsd:restriction base="dms:Text"/>
      </xsd:simpleType>
    </xsd:element>
    <xsd:element name="MediaServiceGenerationTime" ma:index="48" nillable="true" ma:displayName="MediaServiceGenerationTime" ma:hidden="true" ma:internalName="MediaServiceGenerationTime" ma:readOnly="true">
      <xsd:simpleType>
        <xsd:restriction base="dms:Text"/>
      </xsd:simpleType>
    </xsd:element>
    <xsd:element name="MediaServiceEventHashCode" ma:index="49"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OCR" ma:index="51" nillable="true" ma:displayName="Extracted Text" ma:internalName="MediaServiceOCR" ma:readOnly="true">
      <xsd:simpleType>
        <xsd:restriction base="dms:Note">
          <xsd:maxLength value="255"/>
        </xsd:restriction>
      </xsd:simpleType>
    </xsd:element>
    <xsd:element name="DocumentControlApprover" ma:index="54" nillable="true" ma:displayName="Document Control Approver" ma:format="Dropdown" ma:list="UserInfo" ma:SharePointGroup="0" ma:internalName="DocumentControl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32_019_x002f_2020_x0020_Reviewed" ma:index="55" nillable="true" ma:displayName="2019/2020 Reviewed" ma:format="Dropdown" ma:internalName="_x0032_019_x002f_2020_x0020_Reviewed">
      <xsd:simpleType>
        <xsd:restriction base="dms:Choice">
          <xsd:enumeration value="No"/>
          <xsd:enumeration value="Yes"/>
        </xsd:restriction>
      </xsd:simpleType>
    </xsd:element>
    <xsd:element name="Associated_x0020_Electronic_x0020_Documents" ma:index="56" nillable="true" ma:displayName="Associated Electronic Documents" ma:format="Hyperlink" ma:internalName="Associated_x0020_Electronic_x0020_Documents">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36ce15-bbc0-4639-b611-e374eaf40a4f"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element name="TaxCatchAll" ma:index="46" nillable="true" ma:displayName="Taxonomy Catch All Column" ma:hidden="true" ma:list="{ccb918e2-089d-4987-a5e1-0c9d25d5c423}" ma:internalName="TaxCatchAll" ma:showField="CatchAllData" ma:web="1a36ce15-bbc0-4639-b611-e374eaf40a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9D81A1-0694-4A05-88B1-E3C7BC04B904}">
  <ds:schemaRefs>
    <ds:schemaRef ds:uri="http://schemas.openxmlformats.org/officeDocument/2006/bibliography"/>
  </ds:schemaRefs>
</ds:datastoreItem>
</file>

<file path=customXml/itemProps2.xml><?xml version="1.0" encoding="utf-8"?>
<ds:datastoreItem xmlns:ds="http://schemas.openxmlformats.org/officeDocument/2006/customXml" ds:itemID="{D15DA322-DDF1-4C93-9134-A133EE13CF5C}">
  <ds:schemaRefs>
    <ds:schemaRef ds:uri="http://schemas.microsoft.com/office/2006/metadata/properties"/>
    <ds:schemaRef ds:uri="5639dbf0-b63f-4dab-b75a-cb0bf7abec76"/>
    <ds:schemaRef ds:uri="1a36ce15-bbc0-4639-b611-e374eaf40a4f"/>
    <ds:schemaRef ds:uri="http://schemas.microsoft.com/office/infopath/2007/PartnerControls"/>
  </ds:schemaRefs>
</ds:datastoreItem>
</file>

<file path=customXml/itemProps3.xml><?xml version="1.0" encoding="utf-8"?>
<ds:datastoreItem xmlns:ds="http://schemas.openxmlformats.org/officeDocument/2006/customXml" ds:itemID="{EFC38BA6-AFB9-4432-A460-15A24F131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9dbf0-b63f-4dab-b75a-cb0bf7abec76"/>
    <ds:schemaRef ds:uri="1a36ce15-bbc0-4639-b611-e374eaf40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051F93-EF4F-4A5B-B10B-732C957DCE31}">
  <ds:schemaRefs>
    <ds:schemaRef ds:uri="http://schemas.microsoft.com/office/2006/metadata/longProperties"/>
  </ds:schemaRefs>
</ds:datastoreItem>
</file>

<file path=customXml/itemProps5.xml><?xml version="1.0" encoding="utf-8"?>
<ds:datastoreItem xmlns:ds="http://schemas.openxmlformats.org/officeDocument/2006/customXml" ds:itemID="{957B0340-4929-455A-9949-C928F21FBB3F}">
  <ds:schemaRefs>
    <ds:schemaRef ds:uri="http://schemas.microsoft.com/sharepoint/v3/contenttype/forms"/>
  </ds:schemaRefs>
</ds:datastoreItem>
</file>

<file path=docMetadata/LabelInfo.xml><?xml version="1.0" encoding="utf-8"?>
<clbl:labelList xmlns:clbl="http://schemas.microsoft.com/office/2020/mipLabelMetadata">
  <clbl:label id="{7ae945ab-1c53-4135-8b2c-8d89e86c433c}" enabled="0" method="" siteId="{7ae945ab-1c53-4135-8b2c-8d89e86c433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1970</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FY20-24 FPI Plan Template</vt:lpstr>
    </vt:vector>
  </TitlesOfParts>
  <Company>General Dynamics</Company>
  <LinksUpToDate>false</LinksUpToDate>
  <CharactersWithSpaces>13176</CharactersWithSpaces>
  <SharedDoc>false</SharedDoc>
  <HLinks>
    <vt:vector size="120" baseType="variant">
      <vt:variant>
        <vt:i4>1638455</vt:i4>
      </vt:variant>
      <vt:variant>
        <vt:i4>130</vt:i4>
      </vt:variant>
      <vt:variant>
        <vt:i4>0</vt:i4>
      </vt:variant>
      <vt:variant>
        <vt:i4>5</vt:i4>
      </vt:variant>
      <vt:variant>
        <vt:lpwstr/>
      </vt:variant>
      <vt:variant>
        <vt:lpwstr>_Toc285010165</vt:lpwstr>
      </vt:variant>
      <vt:variant>
        <vt:i4>1638455</vt:i4>
      </vt:variant>
      <vt:variant>
        <vt:i4>124</vt:i4>
      </vt:variant>
      <vt:variant>
        <vt:i4>0</vt:i4>
      </vt:variant>
      <vt:variant>
        <vt:i4>5</vt:i4>
      </vt:variant>
      <vt:variant>
        <vt:lpwstr/>
      </vt:variant>
      <vt:variant>
        <vt:lpwstr>_Toc285010164</vt:lpwstr>
      </vt:variant>
      <vt:variant>
        <vt:i4>1769523</vt:i4>
      </vt:variant>
      <vt:variant>
        <vt:i4>115</vt:i4>
      </vt:variant>
      <vt:variant>
        <vt:i4>0</vt:i4>
      </vt:variant>
      <vt:variant>
        <vt:i4>5</vt:i4>
      </vt:variant>
      <vt:variant>
        <vt:lpwstr/>
      </vt:variant>
      <vt:variant>
        <vt:lpwstr>_Toc285005419</vt:lpwstr>
      </vt:variant>
      <vt:variant>
        <vt:i4>1769523</vt:i4>
      </vt:variant>
      <vt:variant>
        <vt:i4>106</vt:i4>
      </vt:variant>
      <vt:variant>
        <vt:i4>0</vt:i4>
      </vt:variant>
      <vt:variant>
        <vt:i4>5</vt:i4>
      </vt:variant>
      <vt:variant>
        <vt:lpwstr/>
      </vt:variant>
      <vt:variant>
        <vt:lpwstr>_Toc285005415</vt:lpwstr>
      </vt:variant>
      <vt:variant>
        <vt:i4>1769523</vt:i4>
      </vt:variant>
      <vt:variant>
        <vt:i4>100</vt:i4>
      </vt:variant>
      <vt:variant>
        <vt:i4>0</vt:i4>
      </vt:variant>
      <vt:variant>
        <vt:i4>5</vt:i4>
      </vt:variant>
      <vt:variant>
        <vt:lpwstr/>
      </vt:variant>
      <vt:variant>
        <vt:lpwstr>_Toc285005414</vt:lpwstr>
      </vt:variant>
      <vt:variant>
        <vt:i4>1769523</vt:i4>
      </vt:variant>
      <vt:variant>
        <vt:i4>94</vt:i4>
      </vt:variant>
      <vt:variant>
        <vt:i4>0</vt:i4>
      </vt:variant>
      <vt:variant>
        <vt:i4>5</vt:i4>
      </vt:variant>
      <vt:variant>
        <vt:lpwstr/>
      </vt:variant>
      <vt:variant>
        <vt:lpwstr>_Toc285005413</vt:lpwstr>
      </vt:variant>
      <vt:variant>
        <vt:i4>1769523</vt:i4>
      </vt:variant>
      <vt:variant>
        <vt:i4>88</vt:i4>
      </vt:variant>
      <vt:variant>
        <vt:i4>0</vt:i4>
      </vt:variant>
      <vt:variant>
        <vt:i4>5</vt:i4>
      </vt:variant>
      <vt:variant>
        <vt:lpwstr/>
      </vt:variant>
      <vt:variant>
        <vt:lpwstr>_Toc285005412</vt:lpwstr>
      </vt:variant>
      <vt:variant>
        <vt:i4>1769523</vt:i4>
      </vt:variant>
      <vt:variant>
        <vt:i4>79</vt:i4>
      </vt:variant>
      <vt:variant>
        <vt:i4>0</vt:i4>
      </vt:variant>
      <vt:variant>
        <vt:i4>5</vt:i4>
      </vt:variant>
      <vt:variant>
        <vt:lpwstr/>
      </vt:variant>
      <vt:variant>
        <vt:lpwstr>_Toc285005410</vt:lpwstr>
      </vt:variant>
      <vt:variant>
        <vt:i4>1703987</vt:i4>
      </vt:variant>
      <vt:variant>
        <vt:i4>73</vt:i4>
      </vt:variant>
      <vt:variant>
        <vt:i4>0</vt:i4>
      </vt:variant>
      <vt:variant>
        <vt:i4>5</vt:i4>
      </vt:variant>
      <vt:variant>
        <vt:lpwstr/>
      </vt:variant>
      <vt:variant>
        <vt:lpwstr>_Toc285005409</vt:lpwstr>
      </vt:variant>
      <vt:variant>
        <vt:i4>1703987</vt:i4>
      </vt:variant>
      <vt:variant>
        <vt:i4>67</vt:i4>
      </vt:variant>
      <vt:variant>
        <vt:i4>0</vt:i4>
      </vt:variant>
      <vt:variant>
        <vt:i4>5</vt:i4>
      </vt:variant>
      <vt:variant>
        <vt:lpwstr/>
      </vt:variant>
      <vt:variant>
        <vt:lpwstr>_Toc285005408</vt:lpwstr>
      </vt:variant>
      <vt:variant>
        <vt:i4>1703987</vt:i4>
      </vt:variant>
      <vt:variant>
        <vt:i4>61</vt:i4>
      </vt:variant>
      <vt:variant>
        <vt:i4>0</vt:i4>
      </vt:variant>
      <vt:variant>
        <vt:i4>5</vt:i4>
      </vt:variant>
      <vt:variant>
        <vt:lpwstr/>
      </vt:variant>
      <vt:variant>
        <vt:lpwstr>_Toc285005407</vt:lpwstr>
      </vt:variant>
      <vt:variant>
        <vt:i4>1703987</vt:i4>
      </vt:variant>
      <vt:variant>
        <vt:i4>55</vt:i4>
      </vt:variant>
      <vt:variant>
        <vt:i4>0</vt:i4>
      </vt:variant>
      <vt:variant>
        <vt:i4>5</vt:i4>
      </vt:variant>
      <vt:variant>
        <vt:lpwstr/>
      </vt:variant>
      <vt:variant>
        <vt:lpwstr>_Toc285005406</vt:lpwstr>
      </vt:variant>
      <vt:variant>
        <vt:i4>1703987</vt:i4>
      </vt:variant>
      <vt:variant>
        <vt:i4>49</vt:i4>
      </vt:variant>
      <vt:variant>
        <vt:i4>0</vt:i4>
      </vt:variant>
      <vt:variant>
        <vt:i4>5</vt:i4>
      </vt:variant>
      <vt:variant>
        <vt:lpwstr/>
      </vt:variant>
      <vt:variant>
        <vt:lpwstr>_Toc285005405</vt:lpwstr>
      </vt:variant>
      <vt:variant>
        <vt:i4>1703987</vt:i4>
      </vt:variant>
      <vt:variant>
        <vt:i4>43</vt:i4>
      </vt:variant>
      <vt:variant>
        <vt:i4>0</vt:i4>
      </vt:variant>
      <vt:variant>
        <vt:i4>5</vt:i4>
      </vt:variant>
      <vt:variant>
        <vt:lpwstr/>
      </vt:variant>
      <vt:variant>
        <vt:lpwstr>_Toc285005404</vt:lpwstr>
      </vt:variant>
      <vt:variant>
        <vt:i4>1703987</vt:i4>
      </vt:variant>
      <vt:variant>
        <vt:i4>37</vt:i4>
      </vt:variant>
      <vt:variant>
        <vt:i4>0</vt:i4>
      </vt:variant>
      <vt:variant>
        <vt:i4>5</vt:i4>
      </vt:variant>
      <vt:variant>
        <vt:lpwstr/>
      </vt:variant>
      <vt:variant>
        <vt:lpwstr>_Toc285005403</vt:lpwstr>
      </vt:variant>
      <vt:variant>
        <vt:i4>1703987</vt:i4>
      </vt:variant>
      <vt:variant>
        <vt:i4>31</vt:i4>
      </vt:variant>
      <vt:variant>
        <vt:i4>0</vt:i4>
      </vt:variant>
      <vt:variant>
        <vt:i4>5</vt:i4>
      </vt:variant>
      <vt:variant>
        <vt:lpwstr/>
      </vt:variant>
      <vt:variant>
        <vt:lpwstr>_Toc285005402</vt:lpwstr>
      </vt:variant>
      <vt:variant>
        <vt:i4>1703987</vt:i4>
      </vt:variant>
      <vt:variant>
        <vt:i4>25</vt:i4>
      </vt:variant>
      <vt:variant>
        <vt:i4>0</vt:i4>
      </vt:variant>
      <vt:variant>
        <vt:i4>5</vt:i4>
      </vt:variant>
      <vt:variant>
        <vt:lpwstr/>
      </vt:variant>
      <vt:variant>
        <vt:lpwstr>_Toc285005401</vt:lpwstr>
      </vt:variant>
      <vt:variant>
        <vt:i4>1703987</vt:i4>
      </vt:variant>
      <vt:variant>
        <vt:i4>19</vt:i4>
      </vt:variant>
      <vt:variant>
        <vt:i4>0</vt:i4>
      </vt:variant>
      <vt:variant>
        <vt:i4>5</vt:i4>
      </vt:variant>
      <vt:variant>
        <vt:lpwstr/>
      </vt:variant>
      <vt:variant>
        <vt:lpwstr>_Toc285005400</vt:lpwstr>
      </vt:variant>
      <vt:variant>
        <vt:i4>1245236</vt:i4>
      </vt:variant>
      <vt:variant>
        <vt:i4>13</vt:i4>
      </vt:variant>
      <vt:variant>
        <vt:i4>0</vt:i4>
      </vt:variant>
      <vt:variant>
        <vt:i4>5</vt:i4>
      </vt:variant>
      <vt:variant>
        <vt:lpwstr/>
      </vt:variant>
      <vt:variant>
        <vt:lpwstr>_Toc285005399</vt:lpwstr>
      </vt:variant>
      <vt:variant>
        <vt:i4>1245236</vt:i4>
      </vt:variant>
      <vt:variant>
        <vt:i4>7</vt:i4>
      </vt:variant>
      <vt:variant>
        <vt:i4>0</vt:i4>
      </vt:variant>
      <vt:variant>
        <vt:i4>5</vt:i4>
      </vt:variant>
      <vt:variant>
        <vt:lpwstr/>
      </vt:variant>
      <vt:variant>
        <vt:lpwstr>_Toc285005398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FY20-24 FPI Plan Template</dc:title>
  <dc:subject>QS-TP-10.7.3</dc:subject>
  <dc:creator>Robyor, Renee (Williston)</dc:creator>
  <cp:lastModifiedBy>Dichard, Jay (Huntsville)</cp:lastModifiedBy>
  <cp:revision>2</cp:revision>
  <cp:lastPrinted>2016-10-04T15:06:00Z</cp:lastPrinted>
  <dcterms:created xsi:type="dcterms:W3CDTF">2025-10-14T18:48:00Z</dcterms:created>
  <dcterms:modified xsi:type="dcterms:W3CDTF">2025-10-14T18:48:00Z</dcterms:modified>
  <cp:contentStatus>FY20-24 Template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Hydra Document</vt:lpwstr>
  </property>
  <property fmtid="{D5CDD505-2E9C-101B-9397-08002B2CF9AE}" pid="3" name="Order">
    <vt:r8>406300</vt:r8>
  </property>
  <property fmtid="{D5CDD505-2E9C-101B-9397-08002B2CF9AE}" pid="4" name="ContentTypeId">
    <vt:lpwstr>0x01010060F2F34ED8ECAA45920AC6DE5CDE2490</vt:lpwstr>
  </property>
  <property fmtid="{D5CDD505-2E9C-101B-9397-08002B2CF9AE}" pid="5" name="Authorization Date">
    <vt:filetime>2014-05-05T04:00:00Z</vt:filetime>
  </property>
  <property fmtid="{D5CDD505-2E9C-101B-9397-08002B2CF9AE}" pid="6" name="TemplateUrl">
    <vt:lpwstr/>
  </property>
  <property fmtid="{D5CDD505-2E9C-101B-9397-08002B2CF9AE}" pid="7" name="LINKTEK-ID-FILE">
    <vt:lpwstr>01C9-88E1-1841-0C7B</vt:lpwstr>
  </property>
  <property fmtid="{D5CDD505-2E9C-101B-9397-08002B2CF9AE}" pid="8" name="xd_ProgID">
    <vt:lpwstr/>
  </property>
  <property fmtid="{D5CDD505-2E9C-101B-9397-08002B2CF9AE}" pid="9" name="URL">
    <vt:lpwstr/>
  </property>
  <property fmtid="{D5CDD505-2E9C-101B-9397-08002B2CF9AE}" pid="10" name="ContentLeads">
    <vt:lpwstr>469;#i:0#.f|membership|renee.robyor@gd-ots.com,#i:0#.f|membership|renee.robyor@gd-ots.com,#Renee.Robyor@gd-ots.com,#,#Robyor, Renee (Williston),#,#62SQEW W Quality Engineering,#Sr Prin Qlty Ctl/Assurance Eng</vt:lpwstr>
  </property>
  <property fmtid="{D5CDD505-2E9C-101B-9397-08002B2CF9AE}" pid="11" name="MediaServiceImageTags">
    <vt:lpwstr/>
  </property>
</Properties>
</file>