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53DB" w14:textId="2A053BA5" w:rsidR="00935FEA" w:rsidRPr="00A70047" w:rsidRDefault="00935FEA" w:rsidP="00935FEA">
      <w:pPr>
        <w:spacing w:after="200" w:line="276" w:lineRule="auto"/>
        <w:jc w:val="center"/>
        <w:rPr>
          <w:b/>
          <w:bCs/>
          <w:caps/>
          <w:sz w:val="32"/>
          <w:szCs w:val="32"/>
        </w:rPr>
      </w:pPr>
      <w:r w:rsidRPr="00A70047">
        <w:rPr>
          <w:b/>
          <w:bCs/>
          <w:caps/>
          <w:sz w:val="32"/>
          <w:szCs w:val="32"/>
        </w:rPr>
        <w:t>DOCUMENT TEMPLATE QS-TP-10.7.</w:t>
      </w:r>
      <w:r>
        <w:rPr>
          <w:b/>
          <w:bCs/>
          <w:caps/>
          <w:sz w:val="32"/>
          <w:szCs w:val="32"/>
        </w:rPr>
        <w:t>9</w:t>
      </w:r>
    </w:p>
    <w:p w14:paraId="25C1DE2A" w14:textId="77777777" w:rsidR="00935FEA" w:rsidRPr="00490651" w:rsidRDefault="00935FEA" w:rsidP="00935FEA">
      <w:pPr>
        <w:spacing w:after="200" w:line="276" w:lineRule="auto"/>
        <w:jc w:val="center"/>
        <w:rPr>
          <w:b/>
          <w:bCs/>
          <w:caps/>
          <w:szCs w:val="20"/>
        </w:rPr>
      </w:pPr>
      <w:r w:rsidRPr="00490651">
        <w:rPr>
          <w:b/>
          <w:bCs/>
          <w:caps/>
          <w:szCs w:val="20"/>
        </w:rPr>
        <w:t>INSTRUCTIONS FOR THIS TEMPLATE</w:t>
      </w:r>
    </w:p>
    <w:p w14:paraId="1974B06D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>Assign a unique document number.</w:t>
      </w:r>
      <w:r>
        <w:rPr>
          <w:bCs/>
          <w:szCs w:val="20"/>
        </w:rPr>
        <w:t xml:space="preserve">  (this number will be assigned by GD-OTS)</w:t>
      </w:r>
      <w:r w:rsidRPr="00490651">
        <w:rPr>
          <w:bCs/>
          <w:szCs w:val="20"/>
        </w:rPr>
        <w:t xml:space="preserve">  </w:t>
      </w:r>
    </w:p>
    <w:p w14:paraId="2CA0FDCC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 xml:space="preserve">Complete the document in accordance with the requirements in your Purchase Order.  </w:t>
      </w:r>
    </w:p>
    <w:p w14:paraId="3735376D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 xml:space="preserve">Fill in required information as instructed in the </w:t>
      </w:r>
      <w:r w:rsidRPr="00490651">
        <w:rPr>
          <w:bCs/>
          <w:color w:val="00B050"/>
          <w:szCs w:val="20"/>
        </w:rPr>
        <w:t>Green Text</w:t>
      </w:r>
      <w:r w:rsidRPr="00490651">
        <w:rPr>
          <w:bCs/>
          <w:szCs w:val="20"/>
        </w:rPr>
        <w:t xml:space="preserve">. </w:t>
      </w:r>
    </w:p>
    <w:p w14:paraId="0F9C32E8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>Attach required documents in the Appendices.  Ensure these documents are complete.</w:t>
      </w:r>
    </w:p>
    <w:p w14:paraId="7659ADBE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>DELETE THIS PAGE prior to routing for approval.</w:t>
      </w:r>
    </w:p>
    <w:p w14:paraId="696B4C74" w14:textId="2208187B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 xml:space="preserve">Ensure all green text is filled in properly (or deleted) and changed to black.  </w:t>
      </w:r>
      <w:r>
        <w:rPr>
          <w:bCs/>
          <w:szCs w:val="20"/>
        </w:rPr>
        <w:t>Ensure all red text</w:t>
      </w:r>
      <w:r w:rsidR="004C0E4C">
        <w:rPr>
          <w:bCs/>
          <w:szCs w:val="20"/>
        </w:rPr>
        <w:t>, if any,</w:t>
      </w:r>
      <w:r>
        <w:rPr>
          <w:bCs/>
          <w:szCs w:val="20"/>
        </w:rPr>
        <w:t xml:space="preserve"> is deleted.</w:t>
      </w:r>
    </w:p>
    <w:p w14:paraId="69201D00" w14:textId="62E5E751" w:rsidR="00A05F08" w:rsidRDefault="00935FEA" w:rsidP="00A05F08">
      <w:pPr>
        <w:autoSpaceDE w:val="0"/>
        <w:autoSpaceDN w:val="0"/>
        <w:adjustRightInd w:val="0"/>
        <w:spacing w:after="0"/>
        <w:ind w:left="360"/>
        <w:rPr>
          <w:bCs/>
          <w:szCs w:val="20"/>
        </w:rPr>
      </w:pPr>
      <w:r w:rsidRPr="00490651">
        <w:rPr>
          <w:bCs/>
          <w:szCs w:val="20"/>
        </w:rPr>
        <w:t>Review and approve the document prior to submitting it to GD-OTS. Ensure the document number, revision, and date are part of the file name.</w:t>
      </w:r>
      <w:r w:rsidRPr="00490651">
        <w:rPr>
          <w:bCs/>
          <w:szCs w:val="20"/>
        </w:rPr>
        <w:br/>
        <w:t xml:space="preserve">File name will be in the following convention: </w:t>
      </w:r>
      <w:r w:rsidRPr="00490651">
        <w:rPr>
          <w:bCs/>
          <w:szCs w:val="20"/>
        </w:rPr>
        <w:br/>
      </w:r>
      <w:r w:rsidRPr="00351A16">
        <w:rPr>
          <w:bCs/>
          <w:szCs w:val="20"/>
        </w:rPr>
        <w:t>CDRL/DocumentNumber-ContractRef-ITE</w:t>
      </w:r>
      <w:r w:rsidR="004C0E4C">
        <w:rPr>
          <w:bCs/>
          <w:szCs w:val="20"/>
        </w:rPr>
        <w:t>R</w:t>
      </w:r>
      <w:r w:rsidRPr="00351A16">
        <w:rPr>
          <w:bCs/>
          <w:szCs w:val="20"/>
        </w:rPr>
        <w:t>-PN</w:t>
      </w:r>
      <w:r>
        <w:rPr>
          <w:bCs/>
          <w:szCs w:val="20"/>
        </w:rPr>
        <w:t>-Description</w:t>
      </w:r>
      <w:r w:rsidRPr="00351A16">
        <w:rPr>
          <w:bCs/>
          <w:szCs w:val="20"/>
        </w:rPr>
        <w:t>-</w:t>
      </w:r>
      <w:r w:rsidR="004C0E4C">
        <w:rPr>
          <w:bCs/>
          <w:szCs w:val="20"/>
        </w:rPr>
        <w:t>(Rev)</w:t>
      </w:r>
      <w:r w:rsidRPr="00351A16">
        <w:rPr>
          <w:bCs/>
          <w:szCs w:val="20"/>
        </w:rPr>
        <w:t>-Initials of Author-DDMONYR</w:t>
      </w:r>
      <w:r w:rsidRPr="00351A16">
        <w:rPr>
          <w:bCs/>
          <w:szCs w:val="20"/>
        </w:rPr>
        <w:br/>
        <w:t xml:space="preserve">Example: </w:t>
      </w:r>
    </w:p>
    <w:p w14:paraId="5460F6D9" w14:textId="3D31CC65" w:rsidR="00935FEA" w:rsidRDefault="00935FEA" w:rsidP="00A05F08">
      <w:pPr>
        <w:autoSpaceDE w:val="0"/>
        <w:autoSpaceDN w:val="0"/>
        <w:adjustRightInd w:val="0"/>
        <w:spacing w:after="0"/>
        <w:jc w:val="center"/>
      </w:pPr>
      <w:r>
        <w:t>X06</w:t>
      </w:r>
      <w:r w:rsidR="00A05F08">
        <w:t>1</w:t>
      </w:r>
      <w:r w:rsidRPr="006A59F1">
        <w:t>-</w:t>
      </w:r>
      <w:r>
        <w:t>xxx</w:t>
      </w:r>
      <w:r w:rsidRPr="006A59F1">
        <w:t>-</w:t>
      </w:r>
      <w:r w:rsidR="00A05F08" w:rsidRPr="00A05F08">
        <w:t xml:space="preserve"> D0023</w:t>
      </w:r>
      <w:r w:rsidRPr="006A59F1">
        <w:t>-ITE</w:t>
      </w:r>
      <w:r>
        <w:t>R</w:t>
      </w:r>
      <w:r w:rsidRPr="006A59F1">
        <w:t>-</w:t>
      </w:r>
      <w:r>
        <w:t>pn-descr</w:t>
      </w:r>
      <w:r w:rsidRPr="006A59F1">
        <w:t>---</w:t>
      </w:r>
      <w:r>
        <w:t>INI</w:t>
      </w:r>
      <w:r w:rsidRPr="006A59F1">
        <w:t>-DDM</w:t>
      </w:r>
      <w:r>
        <w:t>MMYY</w:t>
      </w:r>
      <w:r w:rsidRPr="006A59F1">
        <w:t>.docx</w:t>
      </w:r>
    </w:p>
    <w:p w14:paraId="26EAD493" w14:textId="77777777" w:rsidR="00935FEA" w:rsidRPr="00172D6A" w:rsidRDefault="00935FEA" w:rsidP="00A05F08">
      <w:pPr>
        <w:tabs>
          <w:tab w:val="left" w:pos="90"/>
          <w:tab w:val="left" w:pos="1530"/>
          <w:tab w:val="left" w:pos="2610"/>
          <w:tab w:val="left" w:pos="3330"/>
          <w:tab w:val="left" w:pos="3960"/>
          <w:tab w:val="right" w:pos="5310"/>
          <w:tab w:val="left" w:pos="5580"/>
          <w:tab w:val="left" w:pos="6570"/>
        </w:tabs>
        <w:spacing w:after="0"/>
        <w:jc w:val="center"/>
        <w:rPr>
          <w:i/>
          <w:noProof/>
          <w:color w:val="FF0000"/>
          <w:sz w:val="22"/>
          <w:szCs w:val="22"/>
        </w:rPr>
      </w:pPr>
      <w:r w:rsidRPr="00172D6A">
        <w:rPr>
          <w:i/>
          <w:noProof/>
          <w:color w:val="FF0000"/>
          <w:sz w:val="22"/>
          <w:szCs w:val="22"/>
        </w:rPr>
        <w:t xml:space="preserve">(NOTE: </w:t>
      </w:r>
      <w:r w:rsidRPr="00172D6A">
        <w:rPr>
          <w:i/>
          <w:noProof/>
          <w:color w:val="00B050"/>
          <w:sz w:val="22"/>
          <w:szCs w:val="22"/>
        </w:rPr>
        <w:t xml:space="preserve">File Names </w:t>
      </w:r>
      <w:r w:rsidRPr="00DA759B">
        <w:rPr>
          <w:i/>
          <w:noProof/>
          <w:color w:val="FF0000"/>
          <w:sz w:val="22"/>
          <w:szCs w:val="22"/>
        </w:rPr>
        <w:t>must be under 64 characters long and cannot contain spaces or the following invalid characters: ~ " # % &amp; * : &lt; &gt;? / \ + { | } due to SharePoint file naming requirements</w:t>
      </w:r>
      <w:r w:rsidRPr="00172D6A">
        <w:rPr>
          <w:i/>
          <w:noProof/>
          <w:color w:val="FF0000"/>
          <w:sz w:val="22"/>
          <w:szCs w:val="22"/>
        </w:rPr>
        <w:t>.)</w:t>
      </w:r>
    </w:p>
    <w:p w14:paraId="19E9DAE7" w14:textId="77777777" w:rsidR="00935FEA" w:rsidRPr="00490651" w:rsidRDefault="00935FEA" w:rsidP="00935FEA">
      <w:pPr>
        <w:numPr>
          <w:ilvl w:val="0"/>
          <w:numId w:val="7"/>
        </w:numPr>
        <w:spacing w:before="120"/>
        <w:rPr>
          <w:bCs/>
          <w:szCs w:val="20"/>
        </w:rPr>
      </w:pPr>
      <w:r w:rsidRPr="00490651">
        <w:rPr>
          <w:bCs/>
          <w:szCs w:val="20"/>
        </w:rPr>
        <w:t>Submit the approved document through SharePoint.</w:t>
      </w:r>
    </w:p>
    <w:p w14:paraId="7F898CB7" w14:textId="77777777" w:rsidR="009410F9" w:rsidRDefault="009410F9" w:rsidP="003036A9">
      <w:pPr>
        <w:tabs>
          <w:tab w:val="left" w:pos="990"/>
        </w:tabs>
        <w:autoSpaceDE w:val="0"/>
        <w:autoSpaceDN w:val="0"/>
        <w:adjustRightInd w:val="0"/>
        <w:spacing w:after="0"/>
      </w:pPr>
    </w:p>
    <w:p w14:paraId="3C539291" w14:textId="7C378796" w:rsidR="00FA7917" w:rsidRDefault="00A05F08" w:rsidP="003036A9">
      <w:pPr>
        <w:tabs>
          <w:tab w:val="left" w:pos="990"/>
        </w:tabs>
        <w:autoSpaceDE w:val="0"/>
        <w:autoSpaceDN w:val="0"/>
        <w:adjustRightInd w:val="0"/>
        <w:spacing w:after="0"/>
      </w:pPr>
      <w:r w:rsidRPr="00490651">
        <w:rPr>
          <w:b/>
          <w:bCs/>
          <w:cap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902C7" wp14:editId="2C8799B2">
                <wp:simplePos x="0" y="0"/>
                <wp:positionH relativeFrom="margin">
                  <wp:align>left</wp:align>
                </wp:positionH>
                <wp:positionV relativeFrom="paragraph">
                  <wp:posOffset>171127</wp:posOffset>
                </wp:positionV>
                <wp:extent cx="6172200" cy="2234241"/>
                <wp:effectExtent l="0" t="0" r="1905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3424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20CB" w14:textId="25BFB23E" w:rsidR="00BE2E4C" w:rsidRPr="00A1501F" w:rsidRDefault="00BE2E4C" w:rsidP="00FA7917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Report </w:t>
                            </w:r>
                            <w:r w:rsidRPr="00A1501F">
                              <w:rPr>
                                <w:b/>
                                <w:color w:val="FF0000"/>
                                <w:u w:val="single"/>
                              </w:rPr>
                              <w:t>Format</w:t>
                            </w:r>
                          </w:p>
                          <w:p w14:paraId="7B54BD92" w14:textId="540F9A6D" w:rsidR="00BE2E4C" w:rsidRDefault="00BE2E4C" w:rsidP="00FA7917">
                            <w:pPr>
                              <w:rPr>
                                <w:color w:val="FF0000"/>
                              </w:rPr>
                            </w:pPr>
                            <w:r w:rsidRPr="00A1501F">
                              <w:rPr>
                                <w:color w:val="FF0000"/>
                              </w:rPr>
                              <w:t xml:space="preserve">The preferred format for </w:t>
                            </w:r>
                            <w:r>
                              <w:rPr>
                                <w:color w:val="FF0000"/>
                              </w:rPr>
                              <w:t>ITE Validation Report</w:t>
                            </w:r>
                            <w:r w:rsidRPr="00A1501F">
                              <w:rPr>
                                <w:color w:val="FF0000"/>
                              </w:rPr>
                              <w:t xml:space="preserve"> submissions is MS Word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1501F">
                              <w:rPr>
                                <w:color w:val="FF0000"/>
                              </w:rPr>
                              <w:t>(Office 2007</w:t>
                            </w:r>
                            <w:r>
                              <w:rPr>
                                <w:color w:val="FF0000"/>
                              </w:rPr>
                              <w:t xml:space="preserve"> or later, </w:t>
                            </w:r>
                            <w:r w:rsidRPr="00A1501F">
                              <w:rPr>
                                <w:color w:val="FF0000"/>
                              </w:rPr>
                              <w:t>.docx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1501F">
                              <w:rPr>
                                <w:color w:val="FF0000"/>
                              </w:rPr>
                              <w:t xml:space="preserve">version).  Supporting documentation including </w:t>
                            </w:r>
                            <w:r>
                              <w:rPr>
                                <w:color w:val="FF0000"/>
                              </w:rPr>
                              <w:t>Process Flow, Process Control Document, etc,</w:t>
                            </w:r>
                            <w:r w:rsidRPr="00A1501F">
                              <w:rPr>
                                <w:color w:val="FF0000"/>
                              </w:rPr>
                              <w:t xml:space="preserve"> may be </w:t>
                            </w:r>
                            <w:r>
                              <w:rPr>
                                <w:color w:val="FF0000"/>
                              </w:rPr>
                              <w:t>embedded in the document</w:t>
                            </w:r>
                            <w:r w:rsidRPr="00A1501F">
                              <w:rPr>
                                <w:color w:val="FF0000"/>
                              </w:rPr>
                              <w:t xml:space="preserve">.  </w:t>
                            </w:r>
                            <w:r>
                              <w:rPr>
                                <w:color w:val="FF0000"/>
                              </w:rPr>
                              <w:t>This template is to be used for ITE used to inspect characteristics classified as Special</w:t>
                            </w:r>
                            <w:r w:rsidR="004C0E4C">
                              <w:rPr>
                                <w:color w:val="FF0000"/>
                              </w:rPr>
                              <w:t>/Safety</w:t>
                            </w:r>
                            <w:r>
                              <w:rPr>
                                <w:color w:val="FF0000"/>
                              </w:rPr>
                              <w:t>, Critical, or Major.</w:t>
                            </w:r>
                            <w:r w:rsidR="004C0E4C">
                              <w:rPr>
                                <w:color w:val="FF0000"/>
                              </w:rPr>
                              <w:t xml:space="preserve"> Information </w:t>
                            </w:r>
                            <w:r w:rsidR="008A69B4">
                              <w:rPr>
                                <w:color w:val="FF0000"/>
                              </w:rPr>
                              <w:t>on</w:t>
                            </w:r>
                            <w:r w:rsidR="004C0E4C">
                              <w:rPr>
                                <w:color w:val="FF0000"/>
                              </w:rPr>
                              <w:t xml:space="preserve"> ITE used </w:t>
                            </w:r>
                            <w:r w:rsidR="008A69B4">
                              <w:rPr>
                                <w:color w:val="FF0000"/>
                              </w:rPr>
                              <w:t>for Minor characteristics should also be included.</w:t>
                            </w:r>
                          </w:p>
                          <w:p w14:paraId="7CF98238" w14:textId="6E8E5E12" w:rsidR="00BE2E4C" w:rsidRDefault="00BE2E4C" w:rsidP="00FA791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Black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F709E7">
                              <w:t xml:space="preserve">= Standard text.  </w:t>
                            </w:r>
                            <w:r>
                              <w:t>Minor edits are allowed – All sections are required.</w:t>
                            </w:r>
                          </w:p>
                          <w:p w14:paraId="0B05AC09" w14:textId="77777777" w:rsidR="00BE2E4C" w:rsidRPr="00F709E7" w:rsidRDefault="00BE2E4C" w:rsidP="00FA7917">
                            <w:pPr>
                              <w:jc w:val="center"/>
                            </w:pPr>
                            <w:r w:rsidRPr="00F709E7">
                              <w:rPr>
                                <w:b/>
                                <w:color w:val="008000"/>
                              </w:rPr>
                              <w:t>Green</w:t>
                            </w:r>
                            <w:r>
                              <w:rPr>
                                <w:b/>
                                <w:color w:val="008000"/>
                              </w:rPr>
                              <w:t xml:space="preserve"> = </w:t>
                            </w:r>
                            <w:r w:rsidRPr="004256DB">
                              <w:rPr>
                                <w:color w:val="008000"/>
                              </w:rPr>
                              <w:t>Replace with</w:t>
                            </w:r>
                            <w:r>
                              <w:rPr>
                                <w:color w:val="008000"/>
                              </w:rPr>
                              <w:t xml:space="preserve"> applicable information.</w:t>
                            </w:r>
                          </w:p>
                          <w:p w14:paraId="3344B8FD" w14:textId="77777777" w:rsidR="00BE2E4C" w:rsidRDefault="00BE2E4C" w:rsidP="00FA791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E7982DF" w14:textId="77777777" w:rsidR="00BE2E4C" w:rsidRPr="00A1501F" w:rsidRDefault="00BE2E4C" w:rsidP="00FA791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REMOVE THIS PAGE PRIOR TO SUBMITTING TO GD-OTS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02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3.45pt;width:486pt;height:17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" fillcolor="#ff9" strokecolor="blue" strokeweight="1pt">
                <v:textbox>
                  <w:txbxContent>
                    <w:p w14:paraId="16F620CB" w14:textId="25BFB23E" w:rsidR="00BE2E4C" w:rsidRPr="00A1501F" w:rsidRDefault="00BE2E4C" w:rsidP="00FA7917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 xml:space="preserve">Report </w:t>
                      </w:r>
                      <w:r w:rsidRPr="00A1501F">
                        <w:rPr>
                          <w:b/>
                          <w:color w:val="FF0000"/>
                          <w:u w:val="single"/>
                        </w:rPr>
                        <w:t>Format</w:t>
                      </w:r>
                    </w:p>
                    <w:p w14:paraId="7B54BD92" w14:textId="540F9A6D" w:rsidR="00BE2E4C" w:rsidRDefault="00BE2E4C" w:rsidP="00FA7917">
                      <w:pPr>
                        <w:rPr>
                          <w:color w:val="FF0000"/>
                        </w:rPr>
                      </w:pPr>
                      <w:r w:rsidRPr="00A1501F">
                        <w:rPr>
                          <w:color w:val="FF0000"/>
                        </w:rPr>
                        <w:t xml:space="preserve">The preferred format for </w:t>
                      </w:r>
                      <w:r>
                        <w:rPr>
                          <w:color w:val="FF0000"/>
                        </w:rPr>
                        <w:t>ITE Validation Report</w:t>
                      </w:r>
                      <w:r w:rsidRPr="00A1501F">
                        <w:rPr>
                          <w:color w:val="FF0000"/>
                        </w:rPr>
                        <w:t xml:space="preserve"> submissions is MS Word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A1501F">
                        <w:rPr>
                          <w:color w:val="FF0000"/>
                        </w:rPr>
                        <w:t>(Office 2007</w:t>
                      </w:r>
                      <w:r>
                        <w:rPr>
                          <w:color w:val="FF0000"/>
                        </w:rPr>
                        <w:t xml:space="preserve"> or later, </w:t>
                      </w:r>
                      <w:r w:rsidRPr="00A1501F">
                        <w:rPr>
                          <w:color w:val="FF0000"/>
                        </w:rPr>
                        <w:t>.docx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A1501F">
                        <w:rPr>
                          <w:color w:val="FF0000"/>
                        </w:rPr>
                        <w:t xml:space="preserve">version).  Supporting documentation including </w:t>
                      </w:r>
                      <w:r>
                        <w:rPr>
                          <w:color w:val="FF0000"/>
                        </w:rPr>
                        <w:t>Process Flow, Process Control Document, etc,</w:t>
                      </w:r>
                      <w:r w:rsidRPr="00A1501F">
                        <w:rPr>
                          <w:color w:val="FF0000"/>
                        </w:rPr>
                        <w:t xml:space="preserve"> may be </w:t>
                      </w:r>
                      <w:r>
                        <w:rPr>
                          <w:color w:val="FF0000"/>
                        </w:rPr>
                        <w:t>embedded in the document</w:t>
                      </w:r>
                      <w:r w:rsidRPr="00A1501F">
                        <w:rPr>
                          <w:color w:val="FF0000"/>
                        </w:rPr>
                        <w:t xml:space="preserve">.  </w:t>
                      </w:r>
                      <w:r>
                        <w:rPr>
                          <w:color w:val="FF0000"/>
                        </w:rPr>
                        <w:t>This template is to be used for ITE used to inspect characteristics classified as Special</w:t>
                      </w:r>
                      <w:r w:rsidR="004C0E4C">
                        <w:rPr>
                          <w:color w:val="FF0000"/>
                        </w:rPr>
                        <w:t>/Safety</w:t>
                      </w:r>
                      <w:r>
                        <w:rPr>
                          <w:color w:val="FF0000"/>
                        </w:rPr>
                        <w:t>, Critical, or Major.</w:t>
                      </w:r>
                      <w:r w:rsidR="004C0E4C">
                        <w:rPr>
                          <w:color w:val="FF0000"/>
                        </w:rPr>
                        <w:t xml:space="preserve"> Information </w:t>
                      </w:r>
                      <w:r w:rsidR="008A69B4">
                        <w:rPr>
                          <w:color w:val="FF0000"/>
                        </w:rPr>
                        <w:t>on</w:t>
                      </w:r>
                      <w:r w:rsidR="004C0E4C">
                        <w:rPr>
                          <w:color w:val="FF0000"/>
                        </w:rPr>
                        <w:t xml:space="preserve"> ITE used </w:t>
                      </w:r>
                      <w:r w:rsidR="008A69B4">
                        <w:rPr>
                          <w:color w:val="FF0000"/>
                        </w:rPr>
                        <w:t>for Minor characteristics should also be included.</w:t>
                      </w:r>
                    </w:p>
                    <w:p w14:paraId="7CF98238" w14:textId="6E8E5E12" w:rsidR="00BE2E4C" w:rsidRDefault="00BE2E4C" w:rsidP="00FA7917">
                      <w:pPr>
                        <w:jc w:val="center"/>
                      </w:pPr>
                      <w:r>
                        <w:rPr>
                          <w:b/>
                        </w:rPr>
                        <w:t>Black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 w:rsidRPr="00F709E7">
                        <w:t xml:space="preserve">= Standard text.  </w:t>
                      </w:r>
                      <w:r>
                        <w:t>Minor edits are allowed – All sections are required.</w:t>
                      </w:r>
                    </w:p>
                    <w:p w14:paraId="0B05AC09" w14:textId="77777777" w:rsidR="00BE2E4C" w:rsidRPr="00F709E7" w:rsidRDefault="00BE2E4C" w:rsidP="00FA7917">
                      <w:pPr>
                        <w:jc w:val="center"/>
                      </w:pPr>
                      <w:r w:rsidRPr="00F709E7">
                        <w:rPr>
                          <w:b/>
                          <w:color w:val="008000"/>
                        </w:rPr>
                        <w:t>Green</w:t>
                      </w:r>
                      <w:r>
                        <w:rPr>
                          <w:b/>
                          <w:color w:val="008000"/>
                        </w:rPr>
                        <w:t xml:space="preserve"> = </w:t>
                      </w:r>
                      <w:r w:rsidRPr="004256DB">
                        <w:rPr>
                          <w:color w:val="008000"/>
                        </w:rPr>
                        <w:t>Replace with</w:t>
                      </w:r>
                      <w:r>
                        <w:rPr>
                          <w:color w:val="008000"/>
                        </w:rPr>
                        <w:t xml:space="preserve"> applicable information.</w:t>
                      </w:r>
                    </w:p>
                    <w:p w14:paraId="3344B8FD" w14:textId="77777777" w:rsidR="00BE2E4C" w:rsidRDefault="00BE2E4C" w:rsidP="00FA791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E7982DF" w14:textId="77777777" w:rsidR="00BE2E4C" w:rsidRPr="00A1501F" w:rsidRDefault="00BE2E4C" w:rsidP="00FA791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REMOVE THIS PAGE PRIOR TO SUBMITTING TO GD-OTS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5A64A" w14:textId="693DA032" w:rsidR="003036A9" w:rsidRPr="00326872" w:rsidRDefault="003036A9" w:rsidP="003036A9">
      <w:pPr>
        <w:tabs>
          <w:tab w:val="left" w:pos="-1530"/>
        </w:tabs>
        <w:spacing w:after="0"/>
        <w:rPr>
          <w:b/>
          <w:bCs/>
        </w:rPr>
      </w:pPr>
    </w:p>
    <w:p w14:paraId="1CB79821" w14:textId="77777777" w:rsidR="003036A9" w:rsidRDefault="003036A9" w:rsidP="003036A9">
      <w:pPr>
        <w:tabs>
          <w:tab w:val="center" w:pos="4680"/>
        </w:tabs>
        <w:spacing w:before="120"/>
        <w:rPr>
          <w:b/>
          <w:bCs/>
          <w:caps/>
          <w:szCs w:val="20"/>
        </w:rPr>
      </w:pPr>
    </w:p>
    <w:p w14:paraId="0DFC7490" w14:textId="77777777" w:rsidR="003036A9" w:rsidRDefault="003036A9" w:rsidP="003036A9">
      <w:pPr>
        <w:tabs>
          <w:tab w:val="center" w:pos="4680"/>
        </w:tabs>
        <w:spacing w:before="120"/>
        <w:rPr>
          <w:b/>
          <w:bCs/>
          <w:caps/>
          <w:szCs w:val="20"/>
        </w:rPr>
      </w:pPr>
    </w:p>
    <w:p w14:paraId="2910663F" w14:textId="42798BB1" w:rsidR="00935FEA" w:rsidRDefault="00935FEA" w:rsidP="00490651">
      <w:pPr>
        <w:tabs>
          <w:tab w:val="center" w:pos="4680"/>
        </w:tabs>
        <w:spacing w:before="120"/>
        <w:jc w:val="center"/>
        <w:rPr>
          <w:b/>
          <w:bCs/>
          <w:caps/>
          <w:szCs w:val="20"/>
        </w:rPr>
      </w:pPr>
    </w:p>
    <w:p w14:paraId="49C9EB79" w14:textId="77777777" w:rsidR="00935FEA" w:rsidRPr="00935FEA" w:rsidRDefault="00935FEA" w:rsidP="00935FEA">
      <w:pPr>
        <w:rPr>
          <w:szCs w:val="20"/>
        </w:rPr>
      </w:pPr>
    </w:p>
    <w:p w14:paraId="673284B5" w14:textId="77777777" w:rsidR="00935FEA" w:rsidRPr="00935FEA" w:rsidRDefault="00935FEA" w:rsidP="00935FEA">
      <w:pPr>
        <w:rPr>
          <w:szCs w:val="20"/>
        </w:rPr>
      </w:pPr>
    </w:p>
    <w:p w14:paraId="3A62BC5A" w14:textId="77777777" w:rsidR="00935FEA" w:rsidRPr="00935FEA" w:rsidRDefault="00935FEA" w:rsidP="00935FEA">
      <w:pPr>
        <w:rPr>
          <w:szCs w:val="20"/>
        </w:rPr>
      </w:pPr>
    </w:p>
    <w:p w14:paraId="59FF5383" w14:textId="77777777" w:rsidR="00935FEA" w:rsidRPr="00935FEA" w:rsidRDefault="00935FEA" w:rsidP="00935FEA">
      <w:pPr>
        <w:rPr>
          <w:szCs w:val="20"/>
        </w:rPr>
      </w:pPr>
    </w:p>
    <w:p w14:paraId="628E7DBB" w14:textId="77777777" w:rsidR="00935FEA" w:rsidRPr="00935FEA" w:rsidRDefault="00935FEA" w:rsidP="00935FEA">
      <w:pPr>
        <w:rPr>
          <w:szCs w:val="20"/>
        </w:rPr>
      </w:pPr>
    </w:p>
    <w:p w14:paraId="4BF0CC68" w14:textId="0F7A4FD2" w:rsidR="00935FEA" w:rsidRDefault="00935FEA" w:rsidP="00935FEA">
      <w:pPr>
        <w:rPr>
          <w:szCs w:val="20"/>
        </w:rPr>
      </w:pPr>
    </w:p>
    <w:p w14:paraId="25A2CA88" w14:textId="68F4E573" w:rsidR="003036A9" w:rsidRPr="00935FEA" w:rsidRDefault="00935FEA" w:rsidP="00935FEA">
      <w:pPr>
        <w:spacing w:after="0"/>
        <w:rPr>
          <w:szCs w:val="20"/>
        </w:rPr>
        <w:sectPr w:rsidR="003036A9" w:rsidRPr="00935FEA" w:rsidSect="00935FEA">
          <w:headerReference w:type="default" r:id="rId12"/>
          <w:footerReference w:type="default" r:id="rId13"/>
          <w:headerReference w:type="first" r:id="rId14"/>
          <w:pgSz w:w="12240" w:h="15840"/>
          <w:pgMar w:top="1987" w:right="1440" w:bottom="1080" w:left="1440" w:header="720" w:footer="432" w:gutter="0"/>
          <w:cols w:space="720"/>
          <w:titlePg/>
          <w:docGrid w:linePitch="326"/>
        </w:sectPr>
      </w:pPr>
      <w:r w:rsidRPr="00DA759B">
        <w:t>Please refer to QS-GD-10.7.2 Plan and Report Completion Guide for more information on using this template.</w:t>
      </w:r>
      <w:r>
        <w:rPr>
          <w:szCs w:val="20"/>
        </w:rPr>
        <w:tab/>
      </w:r>
    </w:p>
    <w:p w14:paraId="4F3C63D7" w14:textId="77777777" w:rsidR="00471134" w:rsidRDefault="00471134" w:rsidP="00490651">
      <w:pPr>
        <w:tabs>
          <w:tab w:val="center" w:pos="4680"/>
        </w:tabs>
        <w:spacing w:before="120"/>
        <w:jc w:val="center"/>
        <w:rPr>
          <w:b/>
          <w:bCs/>
          <w:caps/>
          <w:szCs w:val="20"/>
        </w:rPr>
      </w:pPr>
    </w:p>
    <w:p w14:paraId="3F05758A" w14:textId="067A7FC4" w:rsidR="00490651" w:rsidRPr="009D196A" w:rsidRDefault="00DD553F" w:rsidP="00490651">
      <w:pPr>
        <w:tabs>
          <w:tab w:val="center" w:pos="4680"/>
        </w:tabs>
        <w:spacing w:before="120"/>
        <w:jc w:val="center"/>
        <w:rPr>
          <w:b/>
          <w:bCs/>
          <w:caps/>
          <w:sz w:val="22"/>
          <w:szCs w:val="22"/>
        </w:rPr>
      </w:pPr>
      <w:r w:rsidRPr="009D196A">
        <w:rPr>
          <w:b/>
          <w:bCs/>
          <w:caps/>
          <w:sz w:val="22"/>
          <w:szCs w:val="22"/>
        </w:rPr>
        <w:t>H</w:t>
      </w:r>
      <w:r w:rsidR="00490651" w:rsidRPr="009D196A">
        <w:rPr>
          <w:b/>
          <w:bCs/>
          <w:caps/>
          <w:sz w:val="22"/>
          <w:szCs w:val="22"/>
        </w:rPr>
        <w:t>YDRA-70 2.75-Inch Rocket System (HYDRA-70)</w:t>
      </w:r>
    </w:p>
    <w:p w14:paraId="3F05758B" w14:textId="0DADC282" w:rsidR="00490651" w:rsidRPr="009D196A" w:rsidRDefault="00490651" w:rsidP="00490651">
      <w:pPr>
        <w:tabs>
          <w:tab w:val="center" w:pos="4680"/>
        </w:tabs>
        <w:spacing w:before="120"/>
        <w:jc w:val="center"/>
        <w:rPr>
          <w:b/>
          <w:bCs/>
          <w:caps/>
          <w:sz w:val="22"/>
          <w:szCs w:val="22"/>
        </w:rPr>
      </w:pPr>
      <w:r w:rsidRPr="009D196A">
        <w:rPr>
          <w:b/>
          <w:bCs/>
          <w:caps/>
          <w:sz w:val="22"/>
          <w:szCs w:val="22"/>
        </w:rPr>
        <w:t xml:space="preserve">FY </w:t>
      </w:r>
      <w:r w:rsidR="00B00765" w:rsidRPr="009D196A">
        <w:rPr>
          <w:b/>
          <w:bCs/>
          <w:caps/>
          <w:sz w:val="22"/>
          <w:szCs w:val="22"/>
        </w:rPr>
        <w:t>20-24</w:t>
      </w:r>
      <w:r w:rsidRPr="009D196A">
        <w:rPr>
          <w:b/>
          <w:bCs/>
          <w:caps/>
          <w:sz w:val="22"/>
          <w:szCs w:val="22"/>
        </w:rPr>
        <w:t xml:space="preserve"> Production </w:t>
      </w:r>
    </w:p>
    <w:p w14:paraId="3F05758C" w14:textId="7E14DDF2" w:rsidR="00351A16" w:rsidRPr="009D196A" w:rsidRDefault="0056521E" w:rsidP="00490651">
      <w:pPr>
        <w:tabs>
          <w:tab w:val="center" w:pos="4680"/>
        </w:tabs>
        <w:spacing w:before="120"/>
        <w:jc w:val="center"/>
        <w:rPr>
          <w:b/>
          <w:bCs/>
          <w:caps/>
          <w:sz w:val="22"/>
          <w:szCs w:val="22"/>
        </w:rPr>
      </w:pPr>
      <w:r w:rsidRPr="009D196A">
        <w:rPr>
          <w:b/>
          <w:bCs/>
          <w:caps/>
          <w:sz w:val="22"/>
          <w:szCs w:val="22"/>
        </w:rPr>
        <w:t>Test</w:t>
      </w:r>
      <w:r w:rsidR="00C7268C" w:rsidRPr="009D196A">
        <w:rPr>
          <w:b/>
          <w:bCs/>
          <w:caps/>
          <w:sz w:val="22"/>
          <w:szCs w:val="22"/>
        </w:rPr>
        <w:t>/Inspection</w:t>
      </w:r>
      <w:r w:rsidRPr="009D196A">
        <w:rPr>
          <w:b/>
          <w:bCs/>
          <w:caps/>
          <w:sz w:val="22"/>
          <w:szCs w:val="22"/>
        </w:rPr>
        <w:t xml:space="preserve"> Report</w:t>
      </w:r>
    </w:p>
    <w:p w14:paraId="3F05758D" w14:textId="0B6EA518" w:rsidR="00490651" w:rsidRPr="009D196A" w:rsidRDefault="00E546FD" w:rsidP="00490651">
      <w:pPr>
        <w:tabs>
          <w:tab w:val="center" w:pos="4680"/>
        </w:tabs>
        <w:spacing w:before="120"/>
        <w:jc w:val="center"/>
        <w:rPr>
          <w:b/>
          <w:bCs/>
          <w:caps/>
          <w:sz w:val="22"/>
          <w:szCs w:val="22"/>
        </w:rPr>
      </w:pPr>
      <w:r w:rsidRPr="009D196A">
        <w:rPr>
          <w:b/>
          <w:bCs/>
          <w:caps/>
          <w:sz w:val="22"/>
          <w:szCs w:val="22"/>
        </w:rPr>
        <w:t>INSPECTION and Test EQUIPMENT (ITE</w:t>
      </w:r>
      <w:r w:rsidR="0024600A" w:rsidRPr="009D196A">
        <w:rPr>
          <w:b/>
          <w:bCs/>
          <w:caps/>
          <w:sz w:val="22"/>
          <w:szCs w:val="22"/>
        </w:rPr>
        <w:t>) VALIDATION Report</w:t>
      </w:r>
    </w:p>
    <w:p w14:paraId="2031D68F" w14:textId="4E2CF893" w:rsidR="009B7631" w:rsidRPr="009D196A" w:rsidRDefault="00E40E5E" w:rsidP="009B7631">
      <w:pPr>
        <w:tabs>
          <w:tab w:val="center" w:pos="4680"/>
        </w:tabs>
        <w:spacing w:before="120"/>
        <w:jc w:val="center"/>
        <w:rPr>
          <w:b/>
          <w:bCs/>
          <w:caps/>
          <w:sz w:val="22"/>
          <w:szCs w:val="22"/>
        </w:rPr>
      </w:pPr>
      <w:r w:rsidRPr="009D196A">
        <w:rPr>
          <w:b/>
          <w:bCs/>
          <w:caps/>
          <w:color w:val="00B050"/>
          <w:sz w:val="22"/>
          <w:szCs w:val="22"/>
        </w:rPr>
        <w:t>Company Name</w:t>
      </w:r>
    </w:p>
    <w:p w14:paraId="036EACCC" w14:textId="442667D0" w:rsidR="009B7631" w:rsidRPr="009D196A" w:rsidRDefault="00E40E5E" w:rsidP="009B7631">
      <w:pPr>
        <w:tabs>
          <w:tab w:val="center" w:pos="4680"/>
        </w:tabs>
        <w:spacing w:before="120"/>
        <w:jc w:val="center"/>
        <w:rPr>
          <w:b/>
          <w:bCs/>
          <w:caps/>
          <w:color w:val="00B050"/>
          <w:sz w:val="22"/>
          <w:szCs w:val="22"/>
        </w:rPr>
      </w:pPr>
      <w:r w:rsidRPr="009D196A">
        <w:rPr>
          <w:b/>
          <w:bCs/>
          <w:caps/>
          <w:color w:val="00B050"/>
          <w:sz w:val="22"/>
          <w:szCs w:val="22"/>
        </w:rPr>
        <w:t>Street, City, State, Zip</w:t>
      </w:r>
    </w:p>
    <w:p w14:paraId="6FBA04FE" w14:textId="7F8B634B" w:rsidR="00AC57BF" w:rsidRDefault="00AC57BF" w:rsidP="009B7631">
      <w:pPr>
        <w:tabs>
          <w:tab w:val="center" w:pos="4680"/>
        </w:tabs>
        <w:spacing w:before="120"/>
        <w:jc w:val="center"/>
        <w:rPr>
          <w:b/>
          <w:bCs/>
        </w:rPr>
      </w:pPr>
      <w:r w:rsidRPr="009D196A">
        <w:rPr>
          <w:b/>
          <w:bCs/>
          <w:caps/>
          <w:sz w:val="22"/>
          <w:szCs w:val="22"/>
        </w:rPr>
        <w:t xml:space="preserve">validation of inspection &amp; test equipment for </w:t>
      </w:r>
      <w:r>
        <w:rPr>
          <w:b/>
          <w:bCs/>
          <w:caps/>
          <w:szCs w:val="20"/>
        </w:rPr>
        <w:br/>
      </w:r>
      <w:r w:rsidR="00B00765">
        <w:rPr>
          <w:b/>
          <w:bCs/>
          <w:color w:val="00B050"/>
        </w:rPr>
        <w:t xml:space="preserve">PART NAME </w:t>
      </w:r>
      <w:r w:rsidR="00B00765" w:rsidRPr="00E40E5E">
        <w:rPr>
          <w:b/>
          <w:bCs/>
        </w:rPr>
        <w:t>P</w:t>
      </w:r>
      <w:r w:rsidR="00B00765">
        <w:rPr>
          <w:b/>
          <w:bCs/>
        </w:rPr>
        <w:t>/</w:t>
      </w:r>
      <w:r w:rsidR="00B00765" w:rsidRPr="00E40E5E">
        <w:rPr>
          <w:b/>
          <w:bCs/>
        </w:rPr>
        <w:t>N</w:t>
      </w:r>
      <w:r w:rsidR="00B00765">
        <w:rPr>
          <w:b/>
          <w:bCs/>
          <w:color w:val="00B050"/>
        </w:rPr>
        <w:t xml:space="preserve"> XXXXXXXX</w:t>
      </w:r>
      <w:r w:rsidR="00B00765">
        <w:rPr>
          <w:b/>
          <w:bCs/>
        </w:rPr>
        <w:t xml:space="preserve"> </w:t>
      </w:r>
      <w:r w:rsidR="008A69B4" w:rsidRPr="008A69B4">
        <w:rPr>
          <w:b/>
          <w:bCs/>
          <w:i/>
          <w:color w:val="00B050"/>
        </w:rPr>
        <w:t>&lt;or use table for more than one part number&gt;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610"/>
      </w:tblGrid>
      <w:tr w:rsidR="008A69B4" w:rsidRPr="008A69B4" w14:paraId="69A325F9" w14:textId="77777777" w:rsidTr="008A69B4">
        <w:trPr>
          <w:jc w:val="center"/>
        </w:trPr>
        <w:tc>
          <w:tcPr>
            <w:tcW w:w="2785" w:type="dxa"/>
          </w:tcPr>
          <w:p w14:paraId="381956A3" w14:textId="6DE5A214" w:rsidR="008A69B4" w:rsidRPr="008A69B4" w:rsidRDefault="008A69B4" w:rsidP="008A69B4">
            <w:pPr>
              <w:tabs>
                <w:tab w:val="center" w:pos="4680"/>
              </w:tabs>
              <w:spacing w:after="0"/>
              <w:jc w:val="center"/>
              <w:rPr>
                <w:b/>
                <w:bCs/>
                <w:i/>
                <w:caps/>
                <w:color w:val="00B050"/>
                <w:szCs w:val="20"/>
              </w:rPr>
            </w:pPr>
            <w:r w:rsidRPr="008A69B4">
              <w:rPr>
                <w:b/>
                <w:bCs/>
                <w:i/>
                <w:caps/>
                <w:color w:val="00B050"/>
                <w:szCs w:val="20"/>
              </w:rPr>
              <w:t>Part Name</w:t>
            </w:r>
          </w:p>
        </w:tc>
        <w:tc>
          <w:tcPr>
            <w:tcW w:w="2610" w:type="dxa"/>
          </w:tcPr>
          <w:p w14:paraId="3F1D7F23" w14:textId="52E6E5B8" w:rsidR="008A69B4" w:rsidRPr="008A69B4" w:rsidRDefault="008A69B4" w:rsidP="008A69B4">
            <w:pPr>
              <w:tabs>
                <w:tab w:val="center" w:pos="4680"/>
              </w:tabs>
              <w:spacing w:after="0"/>
              <w:jc w:val="center"/>
              <w:rPr>
                <w:b/>
                <w:bCs/>
                <w:i/>
                <w:caps/>
                <w:color w:val="00B050"/>
                <w:szCs w:val="20"/>
              </w:rPr>
            </w:pPr>
            <w:r w:rsidRPr="008A69B4">
              <w:rPr>
                <w:b/>
                <w:bCs/>
                <w:i/>
                <w:caps/>
                <w:color w:val="00B050"/>
                <w:szCs w:val="20"/>
              </w:rPr>
              <w:t>Part Number</w:t>
            </w:r>
          </w:p>
        </w:tc>
      </w:tr>
      <w:tr w:rsidR="008A69B4" w14:paraId="5C98A51E" w14:textId="77777777" w:rsidTr="008A69B4">
        <w:trPr>
          <w:jc w:val="center"/>
        </w:trPr>
        <w:tc>
          <w:tcPr>
            <w:tcW w:w="2785" w:type="dxa"/>
          </w:tcPr>
          <w:p w14:paraId="600CD74C" w14:textId="637C4968" w:rsidR="008A69B4" w:rsidRDefault="008A69B4" w:rsidP="008A69B4">
            <w:pPr>
              <w:tabs>
                <w:tab w:val="center" w:pos="4680"/>
              </w:tabs>
              <w:spacing w:after="0"/>
              <w:jc w:val="center"/>
              <w:rPr>
                <w:b/>
                <w:bCs/>
                <w:caps/>
                <w:szCs w:val="20"/>
              </w:rPr>
            </w:pPr>
            <w:r w:rsidRPr="008A69B4">
              <w:rPr>
                <w:b/>
                <w:bCs/>
                <w:i/>
                <w:caps/>
                <w:color w:val="00B050"/>
                <w:szCs w:val="20"/>
              </w:rPr>
              <w:t>Part Name</w:t>
            </w:r>
          </w:p>
        </w:tc>
        <w:tc>
          <w:tcPr>
            <w:tcW w:w="2610" w:type="dxa"/>
          </w:tcPr>
          <w:p w14:paraId="67AC6B2E" w14:textId="32190F72" w:rsidR="008A69B4" w:rsidRDefault="008A69B4" w:rsidP="008A69B4">
            <w:pPr>
              <w:tabs>
                <w:tab w:val="center" w:pos="4680"/>
              </w:tabs>
              <w:spacing w:after="0"/>
              <w:jc w:val="center"/>
              <w:rPr>
                <w:b/>
                <w:bCs/>
                <w:caps/>
                <w:szCs w:val="20"/>
              </w:rPr>
            </w:pPr>
            <w:r w:rsidRPr="008A69B4">
              <w:rPr>
                <w:b/>
                <w:bCs/>
                <w:i/>
                <w:caps/>
                <w:color w:val="00B050"/>
                <w:szCs w:val="20"/>
              </w:rPr>
              <w:t>Part Number</w:t>
            </w:r>
          </w:p>
        </w:tc>
      </w:tr>
    </w:tbl>
    <w:p w14:paraId="3F057592" w14:textId="77777777" w:rsidR="00490651" w:rsidRPr="009501D9" w:rsidRDefault="00490651" w:rsidP="009501D9">
      <w:pPr>
        <w:tabs>
          <w:tab w:val="center" w:pos="4680"/>
        </w:tabs>
        <w:spacing w:after="0"/>
        <w:jc w:val="center"/>
        <w:rPr>
          <w:bCs/>
          <w:caps/>
          <w:szCs w:val="20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5"/>
      </w:tblGrid>
      <w:tr w:rsidR="00490651" w:rsidRPr="00490651" w14:paraId="3F057596" w14:textId="77777777" w:rsidTr="00C7268C">
        <w:trPr>
          <w:trHeight w:val="1358"/>
          <w:jc w:val="center"/>
        </w:trPr>
        <w:tc>
          <w:tcPr>
            <w:tcW w:w="10615" w:type="dxa"/>
          </w:tcPr>
          <w:p w14:paraId="3F057593" w14:textId="109839A9" w:rsidR="00490651" w:rsidRPr="00490651" w:rsidRDefault="00490651" w:rsidP="009501D9">
            <w:pPr>
              <w:spacing w:before="120" w:after="0"/>
              <w:jc w:val="both"/>
              <w:rPr>
                <w:bCs/>
                <w:sz w:val="16"/>
                <w:szCs w:val="20"/>
              </w:rPr>
            </w:pPr>
            <w:r w:rsidRPr="00490651">
              <w:rPr>
                <w:b/>
                <w:bCs/>
                <w:sz w:val="16"/>
                <w:szCs w:val="20"/>
              </w:rPr>
              <w:t>DISTRIBUTION STATEMENT C</w:t>
            </w:r>
            <w:r w:rsidRPr="00490651">
              <w:rPr>
                <w:sz w:val="16"/>
                <w:szCs w:val="20"/>
              </w:rPr>
              <w:t xml:space="preserve"> - </w:t>
            </w:r>
            <w:r w:rsidR="00AA6A9E" w:rsidRPr="00AA6A9E">
              <w:rPr>
                <w:sz w:val="16"/>
              </w:rPr>
              <w:t>Distribution Authorized to U.S. Government Agencies and their Contractors; Administrative and Operational Use, Export Controlled, 23 April 2020. Other requests for this document shall be referred to: Project Manager Tactical Aviation and Ground Munitions Project Office, ATTN: SFAE-MSL-TA, Redstone Arsenal, AL 35898.</w:t>
            </w:r>
          </w:p>
          <w:p w14:paraId="3F057594" w14:textId="77777777" w:rsidR="00490651" w:rsidRPr="00490651" w:rsidRDefault="00490651" w:rsidP="00BD79EA">
            <w:pPr>
              <w:spacing w:after="0"/>
              <w:rPr>
                <w:sz w:val="16"/>
              </w:rPr>
            </w:pPr>
          </w:p>
          <w:p w14:paraId="3F057595" w14:textId="77777777" w:rsidR="00490651" w:rsidRPr="00490651" w:rsidRDefault="00490651" w:rsidP="00490651">
            <w:pPr>
              <w:rPr>
                <w:sz w:val="16"/>
              </w:rPr>
            </w:pPr>
            <w:r w:rsidRPr="00490651">
              <w:rPr>
                <w:b/>
                <w:bCs/>
                <w:sz w:val="16"/>
                <w:u w:val="single"/>
              </w:rPr>
              <w:t>WARNING</w:t>
            </w:r>
            <w:r w:rsidRPr="00490651">
              <w:rPr>
                <w:sz w:val="16"/>
              </w:rPr>
              <w:t xml:space="preserve"> – THIS DOCUMENT CONTAINS TECHNICAL DATA WHOSE EXPORT IS RESTRICTED BY THE ARMS EXPORT CONTROL ACT (TITLE 22, U.S.C., SEC 2751, </w:t>
            </w:r>
            <w:r w:rsidRPr="00490651">
              <w:rPr>
                <w:sz w:val="16"/>
                <w:u w:val="single"/>
              </w:rPr>
              <w:t>ET SEQ</w:t>
            </w:r>
            <w:r w:rsidRPr="00490651">
              <w:rPr>
                <w:sz w:val="16"/>
              </w:rPr>
              <w:t xml:space="preserve">.) OR THE EXPORT ADMINISTRATION ACT OF 1979, AS AMENDED (TITLE 50, U.S.C., APP. 2401 </w:t>
            </w:r>
            <w:r w:rsidRPr="00490651">
              <w:rPr>
                <w:sz w:val="16"/>
                <w:u w:val="single"/>
              </w:rPr>
              <w:t>ET SEQ</w:t>
            </w:r>
            <w:r w:rsidRPr="00490651">
              <w:rPr>
                <w:sz w:val="16"/>
              </w:rPr>
              <w:t>.)  VIOLATIONS OF THESE EXPORT LAWS ARE SUBJECT TO SEVERE CRIMINAL PENALTIES.  DISSEMINATE IN ACCORDANCE WITH PROVISIONS OF DOD DIRECTIVE 5230.25.</w:t>
            </w:r>
          </w:p>
        </w:tc>
      </w:tr>
    </w:tbl>
    <w:p w14:paraId="71A00B48" w14:textId="77777777" w:rsidR="00B00765" w:rsidRDefault="00B00765" w:rsidP="00935FEA">
      <w:pPr>
        <w:pStyle w:val="Sign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3060"/>
        <w:gridCol w:w="2875"/>
      </w:tblGrid>
      <w:tr w:rsidR="00B00765" w:rsidRPr="009D196A" w14:paraId="61BB4317" w14:textId="77777777" w:rsidTr="00BE2E4C">
        <w:tc>
          <w:tcPr>
            <w:tcW w:w="3415" w:type="dxa"/>
          </w:tcPr>
          <w:p w14:paraId="0C047CE2" w14:textId="77777777" w:rsidR="00B00765" w:rsidRPr="009D196A" w:rsidRDefault="00B00765" w:rsidP="00BE2E4C">
            <w:pPr>
              <w:tabs>
                <w:tab w:val="center" w:pos="4680"/>
              </w:tabs>
              <w:spacing w:after="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Prepared by:</w:t>
            </w:r>
          </w:p>
        </w:tc>
        <w:tc>
          <w:tcPr>
            <w:tcW w:w="3060" w:type="dxa"/>
          </w:tcPr>
          <w:p w14:paraId="23379E41" w14:textId="77777777" w:rsidR="00B00765" w:rsidRPr="009D196A" w:rsidRDefault="00B00765" w:rsidP="00BE2E4C">
            <w:pPr>
              <w:tabs>
                <w:tab w:val="center" w:pos="4680"/>
              </w:tabs>
              <w:spacing w:after="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Title:</w:t>
            </w:r>
          </w:p>
        </w:tc>
        <w:tc>
          <w:tcPr>
            <w:tcW w:w="2875" w:type="dxa"/>
          </w:tcPr>
          <w:p w14:paraId="27BEE746" w14:textId="77777777" w:rsidR="00B00765" w:rsidRPr="009D196A" w:rsidRDefault="00B00765" w:rsidP="00BE2E4C">
            <w:pPr>
              <w:tabs>
                <w:tab w:val="center" w:pos="4680"/>
              </w:tabs>
              <w:spacing w:after="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Date:</w:t>
            </w:r>
          </w:p>
        </w:tc>
      </w:tr>
      <w:tr w:rsidR="00B00765" w:rsidRPr="009D196A" w14:paraId="6DE86D16" w14:textId="77777777" w:rsidTr="00BE2E4C">
        <w:tc>
          <w:tcPr>
            <w:tcW w:w="3415" w:type="dxa"/>
          </w:tcPr>
          <w:p w14:paraId="6809C150" w14:textId="43A61910" w:rsidR="00B00765" w:rsidRPr="009D196A" w:rsidRDefault="00B00765" w:rsidP="00B00765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report author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594A12D8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</w:rPr>
              <w:t>Quality Engineer</w:t>
            </w:r>
          </w:p>
        </w:tc>
        <w:tc>
          <w:tcPr>
            <w:tcW w:w="2875" w:type="dxa"/>
          </w:tcPr>
          <w:p w14:paraId="09C1E12F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  <w:tr w:rsidR="00B00765" w:rsidRPr="009D196A" w14:paraId="43FAF37C" w14:textId="77777777" w:rsidTr="00BE2E4C">
        <w:tc>
          <w:tcPr>
            <w:tcW w:w="3415" w:type="dxa"/>
          </w:tcPr>
          <w:p w14:paraId="08ADDADC" w14:textId="77777777" w:rsidR="00B00765" w:rsidRPr="009D196A" w:rsidRDefault="00B00765" w:rsidP="00BE2E4C">
            <w:pPr>
              <w:tabs>
                <w:tab w:val="center" w:pos="4680"/>
              </w:tabs>
              <w:spacing w:before="240" w:after="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Approved by:</w:t>
            </w:r>
          </w:p>
        </w:tc>
        <w:tc>
          <w:tcPr>
            <w:tcW w:w="3060" w:type="dxa"/>
          </w:tcPr>
          <w:p w14:paraId="10B1D2C3" w14:textId="77777777" w:rsidR="00B00765" w:rsidRPr="009D196A" w:rsidRDefault="00B00765" w:rsidP="00BE2E4C">
            <w:pPr>
              <w:tabs>
                <w:tab w:val="center" w:pos="4680"/>
              </w:tabs>
              <w:spacing w:before="240" w:after="0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875" w:type="dxa"/>
          </w:tcPr>
          <w:p w14:paraId="10EF3618" w14:textId="77777777" w:rsidR="00B00765" w:rsidRPr="009D196A" w:rsidRDefault="00B00765" w:rsidP="00BE2E4C">
            <w:pPr>
              <w:tabs>
                <w:tab w:val="center" w:pos="4680"/>
              </w:tabs>
              <w:spacing w:before="240" w:after="0"/>
              <w:rPr>
                <w:bCs/>
                <w:caps/>
                <w:sz w:val="22"/>
                <w:szCs w:val="22"/>
              </w:rPr>
            </w:pPr>
          </w:p>
        </w:tc>
      </w:tr>
      <w:tr w:rsidR="00B00765" w:rsidRPr="009D196A" w14:paraId="598FF146" w14:textId="77777777" w:rsidTr="00BE2E4C">
        <w:tc>
          <w:tcPr>
            <w:tcW w:w="3415" w:type="dxa"/>
          </w:tcPr>
          <w:p w14:paraId="0D5BC1CE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PQE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1426A294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Program Quality Engineer</w:t>
            </w:r>
          </w:p>
        </w:tc>
        <w:tc>
          <w:tcPr>
            <w:tcW w:w="2875" w:type="dxa"/>
          </w:tcPr>
          <w:p w14:paraId="2937B7B9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  <w:u w:val="single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  <w:tr w:rsidR="00B00765" w:rsidRPr="009D196A" w14:paraId="2AD3A3CE" w14:textId="77777777" w:rsidTr="00BE2E4C">
        <w:tc>
          <w:tcPr>
            <w:tcW w:w="3415" w:type="dxa"/>
          </w:tcPr>
          <w:p w14:paraId="0227E5B2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SME (if applicable)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4FA39A48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</w:rPr>
              <w:t>Subject Matter Expert</w:t>
            </w:r>
          </w:p>
        </w:tc>
        <w:tc>
          <w:tcPr>
            <w:tcW w:w="2875" w:type="dxa"/>
          </w:tcPr>
          <w:p w14:paraId="526293F9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  <w:tr w:rsidR="00B00765" w:rsidRPr="009D196A" w14:paraId="0B334DF7" w14:textId="77777777" w:rsidTr="00BE2E4C">
        <w:tc>
          <w:tcPr>
            <w:tcW w:w="3415" w:type="dxa"/>
          </w:tcPr>
          <w:p w14:paraId="143FE257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Subcontract Manager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71DAE889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Supplier Representative</w:t>
            </w:r>
          </w:p>
        </w:tc>
        <w:tc>
          <w:tcPr>
            <w:tcW w:w="2875" w:type="dxa"/>
          </w:tcPr>
          <w:p w14:paraId="7617D42A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  <w:tr w:rsidR="00B00765" w:rsidRPr="009D196A" w14:paraId="22AC24EF" w14:textId="77777777" w:rsidTr="00BE2E4C">
        <w:tc>
          <w:tcPr>
            <w:tcW w:w="3415" w:type="dxa"/>
          </w:tcPr>
          <w:p w14:paraId="4A42B633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IPT Lead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7C54A894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</w:rPr>
              <w:t>Name of IPT</w:t>
            </w:r>
            <w:r w:rsidRPr="009D196A">
              <w:rPr>
                <w:sz w:val="22"/>
                <w:szCs w:val="22"/>
              </w:rPr>
              <w:t xml:space="preserve"> Lead</w:t>
            </w:r>
          </w:p>
        </w:tc>
        <w:tc>
          <w:tcPr>
            <w:tcW w:w="2875" w:type="dxa"/>
          </w:tcPr>
          <w:p w14:paraId="56D41EBD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  <w:tr w:rsidR="00B00765" w:rsidRPr="009D196A" w14:paraId="18CFDDF9" w14:textId="77777777" w:rsidTr="00BE2E4C">
        <w:tc>
          <w:tcPr>
            <w:tcW w:w="3415" w:type="dxa"/>
          </w:tcPr>
          <w:p w14:paraId="4111AA5C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color w:val="00B050"/>
                <w:sz w:val="22"/>
                <w:szCs w:val="22"/>
                <w:u w:val="single"/>
              </w:rPr>
              <w:t>Name of Program Manager</w:t>
            </w:r>
            <w:r w:rsidRPr="009D196A">
              <w:rPr>
                <w:color w:val="00B050"/>
                <w:sz w:val="22"/>
                <w:szCs w:val="22"/>
                <w:u w:val="single"/>
              </w:rPr>
              <w:tab/>
            </w:r>
          </w:p>
        </w:tc>
        <w:tc>
          <w:tcPr>
            <w:tcW w:w="3060" w:type="dxa"/>
          </w:tcPr>
          <w:p w14:paraId="5DC1547A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sz w:val="22"/>
                <w:szCs w:val="22"/>
              </w:rPr>
              <w:t>Program Manager</w:t>
            </w:r>
          </w:p>
        </w:tc>
        <w:tc>
          <w:tcPr>
            <w:tcW w:w="2875" w:type="dxa"/>
          </w:tcPr>
          <w:p w14:paraId="5CD2A9FB" w14:textId="77777777" w:rsidR="00B00765" w:rsidRPr="009D196A" w:rsidRDefault="00B00765" w:rsidP="00BE2E4C">
            <w:pPr>
              <w:tabs>
                <w:tab w:val="center" w:pos="4680"/>
              </w:tabs>
              <w:spacing w:before="120" w:after="60"/>
              <w:rPr>
                <w:bCs/>
                <w:caps/>
                <w:sz w:val="22"/>
                <w:szCs w:val="22"/>
              </w:rPr>
            </w:pPr>
            <w:r w:rsidRPr="009D196A">
              <w:rPr>
                <w:bCs/>
                <w:caps/>
                <w:sz w:val="22"/>
                <w:szCs w:val="22"/>
                <w:u w:val="single"/>
              </w:rPr>
              <w:t xml:space="preserve">     </w:t>
            </w:r>
            <w:r w:rsidRPr="009D196A">
              <w:rPr>
                <w:bCs/>
                <w:caps/>
                <w:sz w:val="22"/>
                <w:szCs w:val="22"/>
                <w:u w:val="single"/>
              </w:rPr>
              <w:tab/>
            </w:r>
          </w:p>
        </w:tc>
      </w:tr>
    </w:tbl>
    <w:p w14:paraId="4BA1774B" w14:textId="77777777" w:rsidR="00935FEA" w:rsidRDefault="00935FEA" w:rsidP="00BE2E4C">
      <w:pPr>
        <w:spacing w:after="0"/>
        <w:jc w:val="center"/>
        <w:rPr>
          <w:b/>
          <w:szCs w:val="20"/>
        </w:rPr>
      </w:pPr>
    </w:p>
    <w:p w14:paraId="5BFED08F" w14:textId="6C235A43" w:rsidR="00935FEA" w:rsidRPr="009D196A" w:rsidRDefault="00935FEA" w:rsidP="00BE2E4C">
      <w:pPr>
        <w:spacing w:after="0"/>
        <w:jc w:val="center"/>
        <w:rPr>
          <w:b/>
          <w:sz w:val="22"/>
          <w:szCs w:val="22"/>
        </w:rPr>
      </w:pPr>
      <w:r w:rsidRPr="009D196A">
        <w:rPr>
          <w:b/>
          <w:sz w:val="22"/>
          <w:szCs w:val="22"/>
        </w:rPr>
        <w:t xml:space="preserve">Prime Contract No: </w:t>
      </w:r>
      <w:r w:rsidR="00B00765" w:rsidRPr="009D196A">
        <w:rPr>
          <w:b/>
          <w:sz w:val="22"/>
          <w:szCs w:val="22"/>
        </w:rPr>
        <w:t>W31P4Q-20-D-0023</w:t>
      </w:r>
    </w:p>
    <w:p w14:paraId="5993D52A" w14:textId="77777777" w:rsidR="00935FEA" w:rsidRPr="00490651" w:rsidRDefault="00935FEA" w:rsidP="00B00765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szCs w:val="20"/>
          <w:u w:val="single"/>
        </w:rPr>
      </w:pPr>
    </w:p>
    <w:p w14:paraId="10CF9920" w14:textId="77777777" w:rsidR="00B00765" w:rsidRPr="00C71820" w:rsidRDefault="00B00765" w:rsidP="00B00765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b/>
          <w:sz w:val="20"/>
        </w:rPr>
      </w:pPr>
      <w:r w:rsidRPr="00C71820">
        <w:rPr>
          <w:b/>
          <w:sz w:val="20"/>
        </w:rPr>
        <w:t>Prepared by:</w:t>
      </w:r>
    </w:p>
    <w:p w14:paraId="07321454" w14:textId="2AAA61BB" w:rsidR="00B00765" w:rsidRPr="00C71820" w:rsidRDefault="00B00765" w:rsidP="00B00765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b/>
          <w:sz w:val="20"/>
        </w:rPr>
      </w:pPr>
      <w:r w:rsidRPr="00C71820">
        <w:rPr>
          <w:b/>
          <w:sz w:val="20"/>
        </w:rPr>
        <w:t>General Dynamics – OTS, Inc.</w:t>
      </w:r>
    </w:p>
    <w:p w14:paraId="27429ABB" w14:textId="6419F90A" w:rsidR="00B00765" w:rsidRPr="00C71820" w:rsidRDefault="00B00765" w:rsidP="00771381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b/>
          <w:sz w:val="20"/>
        </w:rPr>
      </w:pPr>
      <w:r w:rsidRPr="00C71820">
        <w:rPr>
          <w:b/>
          <w:sz w:val="20"/>
        </w:rPr>
        <w:t>326 IBM Road</w:t>
      </w:r>
    </w:p>
    <w:p w14:paraId="4136C4F6" w14:textId="2C2D878F" w:rsidR="00B00765" w:rsidRPr="00490651" w:rsidRDefault="00B00765" w:rsidP="00B00765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szCs w:val="20"/>
          <w:u w:val="single"/>
        </w:rPr>
      </w:pPr>
      <w:r w:rsidRPr="00C71820">
        <w:rPr>
          <w:b/>
          <w:sz w:val="20"/>
        </w:rPr>
        <w:t>Williston, VT  05495</w:t>
      </w:r>
    </w:p>
    <w:p w14:paraId="214D5292" w14:textId="69B6339E" w:rsidR="00935FEA" w:rsidRDefault="009D196A" w:rsidP="00935FEA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b/>
          <w:bCs/>
          <w:sz w:val="20"/>
        </w:rPr>
      </w:pPr>
      <w:r w:rsidRPr="00BB2CC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2ED045" wp14:editId="4D5AABB6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233362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88C3" w14:textId="77777777" w:rsidR="000B2FE5" w:rsidRPr="005043AC" w:rsidRDefault="000B2FE5" w:rsidP="007713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043AC">
                              <w:rPr>
                                <w:sz w:val="18"/>
                                <w:szCs w:val="18"/>
                              </w:rPr>
                              <w:t>Controlled by: GD-OTS</w:t>
                            </w:r>
                          </w:p>
                          <w:p w14:paraId="285F56A4" w14:textId="77777777" w:rsidR="000B2FE5" w:rsidRPr="005043AC" w:rsidRDefault="000B2FE5" w:rsidP="007713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043AC">
                              <w:rPr>
                                <w:sz w:val="18"/>
                                <w:szCs w:val="18"/>
                              </w:rPr>
                              <w:t>CUI Category: CTI</w:t>
                            </w:r>
                          </w:p>
                          <w:p w14:paraId="6C8B9516" w14:textId="77777777" w:rsidR="000B2FE5" w:rsidRPr="00771381" w:rsidRDefault="000B2FE5" w:rsidP="007713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043AC">
                              <w:rPr>
                                <w:sz w:val="18"/>
                                <w:szCs w:val="18"/>
                              </w:rPr>
                              <w:t>Distribution Statement: C</w:t>
                            </w:r>
                          </w:p>
                          <w:p w14:paraId="41E36015" w14:textId="77777777" w:rsidR="000B2FE5" w:rsidRPr="005043AC" w:rsidRDefault="000B2FE5" w:rsidP="0077138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043AC">
                              <w:rPr>
                                <w:sz w:val="18"/>
                                <w:szCs w:val="18"/>
                              </w:rPr>
                              <w:t>POC: Jay Dichard, (938) 900-8832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D045" id="Text Box 2" o:spid="_x0000_s1027" type="#_x0000_t202" style="position:absolute;left:0;text-align:left;margin-left:0;margin-top:6.4pt;width:183.75pt;height:4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">
                <v:textbox>
                  <w:txbxContent>
                    <w:p w14:paraId="26E488C3" w14:textId="77777777" w:rsidR="000B2FE5" w:rsidRPr="005043AC" w:rsidRDefault="000B2FE5" w:rsidP="007713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043AC">
                        <w:rPr>
                          <w:sz w:val="18"/>
                          <w:szCs w:val="18"/>
                        </w:rPr>
                        <w:t>Controlled by: GD-OTS</w:t>
                      </w:r>
                    </w:p>
                    <w:p w14:paraId="285F56A4" w14:textId="77777777" w:rsidR="000B2FE5" w:rsidRPr="005043AC" w:rsidRDefault="000B2FE5" w:rsidP="007713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043AC">
                        <w:rPr>
                          <w:sz w:val="18"/>
                          <w:szCs w:val="18"/>
                        </w:rPr>
                        <w:t>CUI Category: CTI</w:t>
                      </w:r>
                    </w:p>
                    <w:p w14:paraId="6C8B9516" w14:textId="77777777" w:rsidR="000B2FE5" w:rsidRPr="00771381" w:rsidRDefault="000B2FE5" w:rsidP="007713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043AC">
                        <w:rPr>
                          <w:sz w:val="18"/>
                          <w:szCs w:val="18"/>
                        </w:rPr>
                        <w:t>Distribution Statement: C</w:t>
                      </w:r>
                    </w:p>
                    <w:p w14:paraId="41E36015" w14:textId="77777777" w:rsidR="000B2FE5" w:rsidRPr="005043AC" w:rsidRDefault="000B2FE5" w:rsidP="0077138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043AC">
                        <w:rPr>
                          <w:sz w:val="18"/>
                          <w:szCs w:val="18"/>
                        </w:rPr>
                        <w:t>POC: Jay Dichard, (938) 900-8832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358971" w14:textId="3683D3D1" w:rsidR="00FE713A" w:rsidRDefault="006A558C" w:rsidP="00935FEA">
      <w:pPr>
        <w:tabs>
          <w:tab w:val="right" w:pos="2880"/>
          <w:tab w:val="left" w:pos="3600"/>
          <w:tab w:val="left" w:pos="6480"/>
          <w:tab w:val="right" w:pos="9360"/>
        </w:tabs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68CDB890" w14:textId="77777777" w:rsidR="00AA6A9E" w:rsidRDefault="00AA6A9E" w:rsidP="00AA6A9E">
      <w:pPr>
        <w:rPr>
          <w:b/>
          <w:bCs/>
          <w:sz w:val="20"/>
        </w:rPr>
      </w:pPr>
    </w:p>
    <w:p w14:paraId="624AF1E0" w14:textId="77777777" w:rsidR="009D196A" w:rsidRDefault="009D196A" w:rsidP="00AA6A9E">
      <w:pPr>
        <w:rPr>
          <w:b/>
          <w:bCs/>
          <w:sz w:val="20"/>
        </w:rPr>
      </w:pPr>
    </w:p>
    <w:p w14:paraId="5A69A0DE" w14:textId="079E8E82" w:rsidR="00AA6A9E" w:rsidRPr="00AA6A9E" w:rsidRDefault="00AA6A9E" w:rsidP="00AA6A9E">
      <w:pPr>
        <w:rPr>
          <w:sz w:val="16"/>
          <w:szCs w:val="16"/>
        </w:rPr>
        <w:sectPr w:rsidR="00AA6A9E" w:rsidRPr="00AA6A9E" w:rsidSect="00D3641C">
          <w:headerReference w:type="default" r:id="rId15"/>
          <w:footerReference w:type="default" r:id="rId16"/>
          <w:pgSz w:w="12240" w:h="15840"/>
          <w:pgMar w:top="1800" w:right="1440" w:bottom="720" w:left="1440" w:header="720" w:footer="288" w:gutter="0"/>
          <w:cols w:space="720"/>
          <w:docGrid w:linePitch="326"/>
        </w:sectPr>
      </w:pPr>
    </w:p>
    <w:tbl>
      <w:tblPr>
        <w:tblW w:w="89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734"/>
        <w:gridCol w:w="5973"/>
      </w:tblGrid>
      <w:tr w:rsidR="00112354" w14:paraId="3F0575AA" w14:textId="77777777" w:rsidTr="00F629C2">
        <w:trPr>
          <w:trHeight w:val="240"/>
          <w:jc w:val="center"/>
        </w:trPr>
        <w:tc>
          <w:tcPr>
            <w:tcW w:w="8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A9" w14:textId="77777777" w:rsidR="00112354" w:rsidRDefault="00112354">
            <w:pPr>
              <w:pStyle w:val="Sign"/>
              <w:tabs>
                <w:tab w:val="clear" w:pos="3600"/>
                <w:tab w:val="clear" w:pos="6480"/>
                <w:tab w:val="center" w:pos="46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DOCUMENT CHANGE LOG</w:t>
            </w:r>
          </w:p>
        </w:tc>
      </w:tr>
      <w:tr w:rsidR="00F629C2" w14:paraId="3F0575AE" w14:textId="77777777" w:rsidTr="00935FEA">
        <w:trPr>
          <w:jc w:val="center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575AB" w14:textId="77777777" w:rsidR="00F629C2" w:rsidRDefault="00F629C2" w:rsidP="00814A79">
            <w:pPr>
              <w:pStyle w:val="Sign"/>
              <w:tabs>
                <w:tab w:val="clear" w:pos="3600"/>
                <w:tab w:val="clear" w:pos="6480"/>
                <w:tab w:val="center" w:pos="6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734" w:type="dxa"/>
            <w:tcBorders>
              <w:top w:val="single" w:sz="6" w:space="0" w:color="auto"/>
              <w:bottom w:val="single" w:sz="6" w:space="0" w:color="auto"/>
            </w:tcBorders>
          </w:tcPr>
          <w:p w14:paraId="3F0575AC" w14:textId="77777777" w:rsidR="00F629C2" w:rsidRDefault="00F629C2" w:rsidP="00814A79">
            <w:pPr>
              <w:pStyle w:val="Sign"/>
              <w:tabs>
                <w:tab w:val="center" w:pos="47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973" w:type="dxa"/>
            <w:tcBorders>
              <w:top w:val="single" w:sz="6" w:space="0" w:color="auto"/>
              <w:bottom w:val="single" w:sz="6" w:space="0" w:color="auto"/>
            </w:tcBorders>
          </w:tcPr>
          <w:p w14:paraId="3F0575AD" w14:textId="77777777" w:rsidR="00F629C2" w:rsidRDefault="00F629C2" w:rsidP="00814A79">
            <w:pPr>
              <w:pStyle w:val="Sign"/>
              <w:tabs>
                <w:tab w:val="clear" w:pos="3600"/>
                <w:tab w:val="center" w:pos="169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PARAGRAPHS AFFECTED</w:t>
            </w:r>
          </w:p>
        </w:tc>
      </w:tr>
      <w:tr w:rsidR="00F629C2" w14:paraId="3F0575B2" w14:textId="77777777" w:rsidTr="00935FEA">
        <w:trPr>
          <w:jc w:val="center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0575AF" w14:textId="77777777" w:rsidR="00F629C2" w:rsidRDefault="00F629C2">
            <w:pPr>
              <w:pStyle w:val="Sign"/>
              <w:tabs>
                <w:tab w:val="clear" w:pos="3600"/>
                <w:tab w:val="clear" w:pos="6480"/>
                <w:tab w:val="center" w:pos="6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sz="6" w:space="0" w:color="auto"/>
              <w:bottom w:val="single" w:sz="6" w:space="0" w:color="auto"/>
            </w:tcBorders>
          </w:tcPr>
          <w:p w14:paraId="3F0575B0" w14:textId="605E1075" w:rsidR="00F629C2" w:rsidRPr="009410F9" w:rsidRDefault="00935FEA" w:rsidP="003E0C00">
            <w:pPr>
              <w:pStyle w:val="Sign"/>
              <w:tabs>
                <w:tab w:val="clear" w:pos="3600"/>
                <w:tab w:val="clear" w:pos="6480"/>
                <w:tab w:val="center" w:pos="473"/>
              </w:tabs>
              <w:jc w:val="center"/>
              <w:rPr>
                <w:sz w:val="20"/>
              </w:rPr>
            </w:pPr>
            <w:r w:rsidRPr="00C8667F">
              <w:rPr>
                <w:color w:val="00B050"/>
                <w:sz w:val="20"/>
              </w:rPr>
              <w:t>DD MMM YY</w:t>
            </w:r>
            <w:r>
              <w:rPr>
                <w:color w:val="00B050"/>
                <w:sz w:val="20"/>
              </w:rPr>
              <w:t>Y</w:t>
            </w:r>
            <w:r w:rsidRPr="00C8667F">
              <w:rPr>
                <w:color w:val="00B050"/>
                <w:sz w:val="20"/>
              </w:rPr>
              <w:t>Y</w:t>
            </w:r>
          </w:p>
        </w:tc>
        <w:tc>
          <w:tcPr>
            <w:tcW w:w="5973" w:type="dxa"/>
            <w:tcBorders>
              <w:top w:val="single" w:sz="6" w:space="0" w:color="auto"/>
              <w:bottom w:val="single" w:sz="6" w:space="0" w:color="auto"/>
            </w:tcBorders>
          </w:tcPr>
          <w:p w14:paraId="3F0575B1" w14:textId="77777777" w:rsidR="00F629C2" w:rsidRDefault="00F629C2">
            <w:pPr>
              <w:pStyle w:val="Sign"/>
              <w:tabs>
                <w:tab w:val="clear" w:pos="3600"/>
                <w:tab w:val="clear" w:pos="6480"/>
              </w:tabs>
              <w:rPr>
                <w:sz w:val="20"/>
              </w:rPr>
            </w:pPr>
            <w:r>
              <w:rPr>
                <w:sz w:val="20"/>
              </w:rPr>
              <w:t>Initial Issue</w:t>
            </w:r>
          </w:p>
        </w:tc>
      </w:tr>
      <w:tr w:rsidR="000F34B6" w14:paraId="7297075C" w14:textId="77777777" w:rsidTr="00935FEA">
        <w:trPr>
          <w:jc w:val="center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58F40C" w14:textId="51D845B0" w:rsidR="000F34B6" w:rsidRDefault="000F34B6">
            <w:pPr>
              <w:pStyle w:val="Sign"/>
              <w:tabs>
                <w:tab w:val="clear" w:pos="3600"/>
                <w:tab w:val="clear" w:pos="6480"/>
                <w:tab w:val="center" w:pos="630"/>
              </w:tabs>
              <w:jc w:val="center"/>
              <w:rPr>
                <w:sz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bottom w:val="single" w:sz="6" w:space="0" w:color="auto"/>
            </w:tcBorders>
          </w:tcPr>
          <w:p w14:paraId="7397634C" w14:textId="6F5603AF" w:rsidR="000F34B6" w:rsidRPr="00805490" w:rsidRDefault="000F34B6" w:rsidP="00ED69B6">
            <w:pPr>
              <w:pStyle w:val="Sign"/>
              <w:tabs>
                <w:tab w:val="clear" w:pos="3600"/>
                <w:tab w:val="clear" w:pos="6480"/>
                <w:tab w:val="center" w:pos="473"/>
              </w:tabs>
              <w:jc w:val="center"/>
              <w:rPr>
                <w:sz w:val="20"/>
              </w:rPr>
            </w:pPr>
          </w:p>
        </w:tc>
        <w:tc>
          <w:tcPr>
            <w:tcW w:w="5973" w:type="dxa"/>
            <w:tcBorders>
              <w:top w:val="single" w:sz="6" w:space="0" w:color="auto"/>
              <w:bottom w:val="single" w:sz="6" w:space="0" w:color="auto"/>
            </w:tcBorders>
          </w:tcPr>
          <w:p w14:paraId="11C94CE1" w14:textId="7750BC55" w:rsidR="00A71C73" w:rsidRPr="00805490" w:rsidRDefault="00A71C73">
            <w:pPr>
              <w:pStyle w:val="Sign"/>
              <w:tabs>
                <w:tab w:val="clear" w:pos="3600"/>
                <w:tab w:val="clear" w:pos="6480"/>
              </w:tabs>
              <w:rPr>
                <w:sz w:val="20"/>
              </w:rPr>
            </w:pPr>
          </w:p>
        </w:tc>
      </w:tr>
    </w:tbl>
    <w:p w14:paraId="3F0575BB" w14:textId="3831CEE9" w:rsidR="0011065E" w:rsidRDefault="0011065E">
      <w:pPr>
        <w:pStyle w:val="Header"/>
        <w:tabs>
          <w:tab w:val="clear" w:pos="4320"/>
          <w:tab w:val="clear" w:pos="8640"/>
        </w:tabs>
        <w:jc w:val="left"/>
        <w:rPr>
          <w:szCs w:val="24"/>
        </w:rPr>
      </w:pPr>
    </w:p>
    <w:p w14:paraId="3F0575BC" w14:textId="77777777" w:rsidR="00112354" w:rsidRDefault="00814A79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br w:type="page"/>
      </w:r>
      <w:r w:rsidR="00112354">
        <w:rPr>
          <w:szCs w:val="24"/>
        </w:rPr>
        <w:lastRenderedPageBreak/>
        <w:t>Table of Contents</w:t>
      </w:r>
    </w:p>
    <w:p w14:paraId="3F0575BD" w14:textId="77777777" w:rsidR="00112354" w:rsidRDefault="00112354">
      <w:pPr>
        <w:pStyle w:val="Header"/>
        <w:tabs>
          <w:tab w:val="clear" w:pos="4320"/>
          <w:tab w:val="clear" w:pos="8640"/>
          <w:tab w:val="right" w:pos="9360"/>
        </w:tabs>
        <w:jc w:val="left"/>
        <w:rPr>
          <w:szCs w:val="24"/>
        </w:rPr>
      </w:pPr>
      <w:r>
        <w:rPr>
          <w:szCs w:val="24"/>
          <w:u w:val="single"/>
        </w:rPr>
        <w:t>Paragraph</w:t>
      </w:r>
      <w:r>
        <w:rPr>
          <w:szCs w:val="24"/>
        </w:rPr>
        <w:tab/>
      </w:r>
      <w:r>
        <w:rPr>
          <w:szCs w:val="24"/>
          <w:u w:val="single"/>
        </w:rPr>
        <w:t>Page</w:t>
      </w:r>
    </w:p>
    <w:p w14:paraId="4276EF89" w14:textId="4AC33BC4" w:rsidR="00AA6A9E" w:rsidRDefault="00D470E6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138408116" w:history="1">
        <w:r w:rsidR="00AA6A9E" w:rsidRPr="00C266D8">
          <w:rPr>
            <w:rStyle w:val="Hyperlink"/>
          </w:rPr>
          <w:t>1</w:t>
        </w:r>
        <w:r w:rsidR="00AA6A9E"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="00AA6A9E" w:rsidRPr="00C266D8">
          <w:rPr>
            <w:rStyle w:val="Hyperlink"/>
          </w:rPr>
          <w:t>Introduction</w:t>
        </w:r>
        <w:r w:rsidR="00AA6A9E">
          <w:rPr>
            <w:webHidden/>
          </w:rPr>
          <w:tab/>
        </w:r>
        <w:r w:rsidR="00AA6A9E">
          <w:rPr>
            <w:webHidden/>
          </w:rPr>
          <w:fldChar w:fldCharType="begin"/>
        </w:r>
        <w:r w:rsidR="00AA6A9E">
          <w:rPr>
            <w:webHidden/>
          </w:rPr>
          <w:instrText xml:space="preserve"> PAGEREF _Toc138408116 \h </w:instrText>
        </w:r>
        <w:r w:rsidR="00AA6A9E">
          <w:rPr>
            <w:webHidden/>
          </w:rPr>
        </w:r>
        <w:r w:rsidR="00AA6A9E">
          <w:rPr>
            <w:webHidden/>
          </w:rPr>
          <w:fldChar w:fldCharType="separate"/>
        </w:r>
        <w:r w:rsidR="00AA6A9E">
          <w:rPr>
            <w:webHidden/>
          </w:rPr>
          <w:t>1</w:t>
        </w:r>
        <w:r w:rsidR="00AA6A9E">
          <w:rPr>
            <w:webHidden/>
          </w:rPr>
          <w:fldChar w:fldCharType="end"/>
        </w:r>
      </w:hyperlink>
    </w:p>
    <w:p w14:paraId="67D029BE" w14:textId="5471A6F0" w:rsidR="00AA6A9E" w:rsidRDefault="00AA6A9E">
      <w:pPr>
        <w:pStyle w:val="TOC2"/>
        <w:tabs>
          <w:tab w:val="left" w:pos="120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38408117" w:history="1">
        <w:r w:rsidRPr="00C266D8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C266D8">
          <w:rPr>
            <w:rStyle w:val="Hyperlink"/>
          </w:rPr>
          <w:t>Test / Inspection 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7DE4919" w14:textId="49526371" w:rsidR="00AA6A9E" w:rsidRDefault="00AA6A9E">
      <w:pPr>
        <w:pStyle w:val="TOC2"/>
        <w:tabs>
          <w:tab w:val="left" w:pos="1200"/>
        </w:tabs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38408118" w:history="1">
        <w:r w:rsidRPr="00C266D8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C266D8">
          <w:rPr>
            <w:rStyle w:val="Hyperlink"/>
          </w:rPr>
          <w:t>Items Tested / Inspected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5A70D36" w14:textId="0BDD693B" w:rsidR="00AA6A9E" w:rsidRDefault="00AA6A9E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8408119" w:history="1">
        <w:r w:rsidRPr="00C266D8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Pr="00C266D8">
          <w:rPr>
            <w:rStyle w:val="Hyperlink"/>
          </w:rPr>
          <w:t>Applicable reference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4B2B53F" w14:textId="4AA229EF" w:rsidR="00AA6A9E" w:rsidRDefault="00AA6A9E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8408120" w:history="1">
        <w:r w:rsidRPr="00C266D8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Pr="00C266D8">
          <w:rPr>
            <w:rStyle w:val="Hyperlink"/>
          </w:rPr>
          <w:t>Test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E0098D" w14:textId="0E7A90DB" w:rsidR="00AA6A9E" w:rsidRDefault="00AA6A9E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8408121" w:history="1">
        <w:r w:rsidRPr="00C266D8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Pr="00C266D8">
          <w:rPr>
            <w:rStyle w:val="Hyperlink"/>
          </w:rPr>
          <w:t>TEST/INSPECTION FACILITY INSTALLATION AND SET-UP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DB53FE" w14:textId="6EC9E467" w:rsidR="00AA6A9E" w:rsidRDefault="00AA6A9E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8408122" w:history="1">
        <w:r w:rsidRPr="00C266D8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Pr="00C266D8">
          <w:rPr>
            <w:rStyle w:val="Hyperlink"/>
          </w:rPr>
          <w:t>Test/Inspection Results and Analysis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321515" w14:textId="621E9ACC" w:rsidR="00AA6A9E" w:rsidRDefault="00AA6A9E">
      <w:pPr>
        <w:pStyle w:val="TOC1"/>
        <w:tabs>
          <w:tab w:val="left" w:pos="72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38408123" w:history="1">
        <w:r w:rsidRPr="00C266D8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Pr="00C266D8">
          <w:rPr>
            <w:rStyle w:val="Hyperlink"/>
          </w:rPr>
          <w:t>summary, Conclusion and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_Toc138408123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0575C7" w14:textId="645FB05A" w:rsidR="00112354" w:rsidRDefault="00D470E6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  <w:r>
        <w:rPr>
          <w:noProof/>
          <w:szCs w:val="24"/>
        </w:rPr>
        <w:fldChar w:fldCharType="end"/>
      </w:r>
    </w:p>
    <w:p w14:paraId="3F0575C8" w14:textId="77777777" w:rsidR="00E546FD" w:rsidRDefault="00E546FD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</w:p>
    <w:p w14:paraId="3F0575C9" w14:textId="77777777" w:rsidR="00112354" w:rsidRDefault="00112354">
      <w:pPr>
        <w:pStyle w:val="Header"/>
        <w:tabs>
          <w:tab w:val="clear" w:pos="4320"/>
          <w:tab w:val="clear" w:pos="8640"/>
          <w:tab w:val="right" w:pos="9360"/>
        </w:tabs>
        <w:rPr>
          <w:szCs w:val="24"/>
        </w:rPr>
      </w:pPr>
      <w:r>
        <w:rPr>
          <w:szCs w:val="24"/>
        </w:rPr>
        <w:t>List of Tables</w:t>
      </w:r>
    </w:p>
    <w:p w14:paraId="3F0575CA" w14:textId="77777777" w:rsidR="00112354" w:rsidRDefault="00112354">
      <w:pPr>
        <w:pStyle w:val="Header"/>
        <w:tabs>
          <w:tab w:val="clear" w:pos="4320"/>
          <w:tab w:val="clear" w:pos="8640"/>
          <w:tab w:val="right" w:pos="9360"/>
        </w:tabs>
        <w:jc w:val="left"/>
        <w:rPr>
          <w:szCs w:val="24"/>
          <w:u w:val="single"/>
        </w:rPr>
      </w:pPr>
      <w:r>
        <w:rPr>
          <w:szCs w:val="24"/>
          <w:u w:val="single"/>
        </w:rPr>
        <w:t>Table</w:t>
      </w:r>
      <w:r>
        <w:rPr>
          <w:szCs w:val="24"/>
        </w:rPr>
        <w:tab/>
      </w:r>
      <w:r>
        <w:rPr>
          <w:szCs w:val="24"/>
          <w:u w:val="single"/>
        </w:rPr>
        <w:t>Page</w:t>
      </w:r>
    </w:p>
    <w:p w14:paraId="06C8C7C9" w14:textId="3B899D9B" w:rsidR="00AA6A9E" w:rsidRDefault="00E546F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138408124" w:history="1">
        <w:r w:rsidR="00AA6A9E" w:rsidRPr="006E4FED">
          <w:rPr>
            <w:rStyle w:val="Hyperlink"/>
            <w:noProof/>
          </w:rPr>
          <w:t>Table I. Applicable Documents</w:t>
        </w:r>
        <w:r w:rsidR="00AA6A9E">
          <w:rPr>
            <w:noProof/>
            <w:webHidden/>
          </w:rPr>
          <w:tab/>
        </w:r>
        <w:r w:rsidR="00AA6A9E">
          <w:rPr>
            <w:noProof/>
            <w:webHidden/>
          </w:rPr>
          <w:fldChar w:fldCharType="begin"/>
        </w:r>
        <w:r w:rsidR="00AA6A9E">
          <w:rPr>
            <w:noProof/>
            <w:webHidden/>
          </w:rPr>
          <w:instrText xml:space="preserve"> PAGEREF _Toc138408124 \h </w:instrText>
        </w:r>
        <w:r w:rsidR="00AA6A9E">
          <w:rPr>
            <w:noProof/>
            <w:webHidden/>
          </w:rPr>
        </w:r>
        <w:r w:rsidR="00AA6A9E">
          <w:rPr>
            <w:noProof/>
            <w:webHidden/>
          </w:rPr>
          <w:fldChar w:fldCharType="separate"/>
        </w:r>
        <w:r w:rsidR="00AA6A9E">
          <w:rPr>
            <w:noProof/>
            <w:webHidden/>
          </w:rPr>
          <w:t>1</w:t>
        </w:r>
        <w:r w:rsidR="00AA6A9E">
          <w:rPr>
            <w:noProof/>
            <w:webHidden/>
          </w:rPr>
          <w:fldChar w:fldCharType="end"/>
        </w:r>
      </w:hyperlink>
    </w:p>
    <w:p w14:paraId="5FA51C25" w14:textId="12644018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25" w:history="1">
        <w:r w:rsidRPr="006E4FED">
          <w:rPr>
            <w:rStyle w:val="Hyperlink"/>
            <w:noProof/>
          </w:rPr>
          <w:t>Table II. Gage R&amp;R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35A523" w14:textId="744E910C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26" w:history="1">
        <w:r w:rsidRPr="006E4FED">
          <w:rPr>
            <w:rStyle w:val="Hyperlink"/>
            <w:noProof/>
          </w:rPr>
          <w:t>Table III. ITE Requiring Guard Banding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0D068F" w14:textId="1974BC27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27" w:history="1">
        <w:r w:rsidRPr="006E4FED">
          <w:rPr>
            <w:rStyle w:val="Hyperlink"/>
            <w:noProof/>
          </w:rPr>
          <w:t>Table IV. R&amp;R Study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0575CF" w14:textId="3BC1636E" w:rsidR="00112354" w:rsidRDefault="00E546FD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  <w:r>
        <w:rPr>
          <w:szCs w:val="24"/>
        </w:rPr>
        <w:fldChar w:fldCharType="end"/>
      </w:r>
    </w:p>
    <w:p w14:paraId="3F0575D0" w14:textId="77777777" w:rsidR="00E546FD" w:rsidRDefault="00E546FD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</w:p>
    <w:p w14:paraId="3F0575D1" w14:textId="77777777" w:rsidR="00514DD9" w:rsidRDefault="00514DD9" w:rsidP="00514DD9">
      <w:pPr>
        <w:pStyle w:val="Header"/>
        <w:tabs>
          <w:tab w:val="clear" w:pos="4320"/>
          <w:tab w:val="clear" w:pos="8640"/>
          <w:tab w:val="right" w:pos="9360"/>
        </w:tabs>
        <w:rPr>
          <w:szCs w:val="24"/>
        </w:rPr>
      </w:pPr>
      <w:r>
        <w:rPr>
          <w:szCs w:val="24"/>
        </w:rPr>
        <w:t>List of Figures</w:t>
      </w:r>
    </w:p>
    <w:p w14:paraId="3F0575D2" w14:textId="77777777" w:rsidR="00514DD9" w:rsidRDefault="00514DD9" w:rsidP="00514DD9">
      <w:pPr>
        <w:pStyle w:val="Header"/>
        <w:tabs>
          <w:tab w:val="clear" w:pos="4320"/>
          <w:tab w:val="clear" w:pos="8640"/>
          <w:tab w:val="right" w:pos="9360"/>
        </w:tabs>
        <w:rPr>
          <w:szCs w:val="24"/>
        </w:rPr>
      </w:pPr>
      <w:r>
        <w:rPr>
          <w:szCs w:val="24"/>
          <w:u w:val="single"/>
        </w:rPr>
        <w:t>Figure</w:t>
      </w:r>
      <w:r>
        <w:rPr>
          <w:szCs w:val="24"/>
        </w:rPr>
        <w:tab/>
      </w:r>
      <w:r>
        <w:rPr>
          <w:szCs w:val="24"/>
          <w:u w:val="single"/>
        </w:rPr>
        <w:t>Page</w:t>
      </w:r>
    </w:p>
    <w:p w14:paraId="4F9DBF4F" w14:textId="18500316" w:rsidR="00F800F7" w:rsidRPr="00F800F7" w:rsidRDefault="008A4B0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00B050"/>
          <w:sz w:val="22"/>
          <w:szCs w:val="22"/>
        </w:rPr>
      </w:pPr>
      <w:r w:rsidRPr="00F800F7">
        <w:rPr>
          <w:bCs/>
          <w:noProof/>
          <w:color w:val="00B050"/>
          <w:szCs w:val="36"/>
        </w:rPr>
        <w:fldChar w:fldCharType="begin"/>
      </w:r>
      <w:r w:rsidR="00514DD9" w:rsidRPr="00F800F7">
        <w:rPr>
          <w:bCs/>
          <w:noProof/>
          <w:color w:val="00B050"/>
          <w:szCs w:val="36"/>
        </w:rPr>
        <w:instrText xml:space="preserve"> TOC \h \z \c "Figure" </w:instrText>
      </w:r>
      <w:r w:rsidRPr="00F800F7">
        <w:rPr>
          <w:bCs/>
          <w:noProof/>
          <w:color w:val="00B050"/>
          <w:szCs w:val="36"/>
        </w:rPr>
        <w:fldChar w:fldCharType="separate"/>
      </w:r>
      <w:hyperlink w:anchor="_Toc40698338" w:history="1">
        <w:r w:rsidR="00F800F7" w:rsidRPr="00F800F7">
          <w:rPr>
            <w:rStyle w:val="Hyperlink"/>
            <w:b/>
            <w:noProof/>
            <w:color w:val="00B050"/>
          </w:rPr>
          <w:t>Figure 1. Left for ease of formatting, delete if not needed.</w:t>
        </w:r>
        <w:r w:rsidR="00F800F7" w:rsidRPr="00F800F7">
          <w:rPr>
            <w:noProof/>
            <w:webHidden/>
            <w:color w:val="00B050"/>
          </w:rPr>
          <w:tab/>
        </w:r>
        <w:r w:rsidR="00F800F7" w:rsidRPr="00F800F7">
          <w:rPr>
            <w:noProof/>
            <w:webHidden/>
            <w:color w:val="00B050"/>
          </w:rPr>
          <w:fldChar w:fldCharType="begin"/>
        </w:r>
        <w:r w:rsidR="00F800F7" w:rsidRPr="00F800F7">
          <w:rPr>
            <w:noProof/>
            <w:webHidden/>
            <w:color w:val="00B050"/>
          </w:rPr>
          <w:instrText xml:space="preserve"> PAGEREF _Toc40698338 \h </w:instrText>
        </w:r>
        <w:r w:rsidR="00F800F7" w:rsidRPr="00F800F7">
          <w:rPr>
            <w:noProof/>
            <w:webHidden/>
            <w:color w:val="00B050"/>
          </w:rPr>
        </w:r>
        <w:r w:rsidR="00F800F7" w:rsidRPr="00F800F7">
          <w:rPr>
            <w:noProof/>
            <w:webHidden/>
            <w:color w:val="00B050"/>
          </w:rPr>
          <w:fldChar w:fldCharType="separate"/>
        </w:r>
        <w:r w:rsidR="00F824AF">
          <w:rPr>
            <w:noProof/>
            <w:webHidden/>
            <w:color w:val="00B050"/>
          </w:rPr>
          <w:t>3</w:t>
        </w:r>
        <w:r w:rsidR="00F800F7" w:rsidRPr="00F800F7">
          <w:rPr>
            <w:noProof/>
            <w:webHidden/>
            <w:color w:val="00B050"/>
          </w:rPr>
          <w:fldChar w:fldCharType="end"/>
        </w:r>
      </w:hyperlink>
    </w:p>
    <w:p w14:paraId="3F0575D4" w14:textId="77777777" w:rsidR="00514DD9" w:rsidRPr="00F800F7" w:rsidRDefault="008A4B0D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color w:val="00B050"/>
          <w:szCs w:val="24"/>
        </w:rPr>
      </w:pPr>
      <w:r w:rsidRPr="00F800F7">
        <w:rPr>
          <w:bCs/>
          <w:noProof/>
          <w:color w:val="00B050"/>
          <w:szCs w:val="36"/>
        </w:rPr>
        <w:fldChar w:fldCharType="end"/>
      </w:r>
    </w:p>
    <w:p w14:paraId="3F0575D5" w14:textId="77777777" w:rsidR="00E546FD" w:rsidRPr="00A973C1" w:rsidRDefault="00E546FD" w:rsidP="00A973C1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</w:p>
    <w:p w14:paraId="3F0575D6" w14:textId="77777777" w:rsidR="00E546FD" w:rsidRDefault="00E546FD" w:rsidP="00E546FD">
      <w:pPr>
        <w:pStyle w:val="Header"/>
        <w:tabs>
          <w:tab w:val="clear" w:pos="4320"/>
          <w:tab w:val="clear" w:pos="8640"/>
          <w:tab w:val="right" w:pos="9360"/>
        </w:tabs>
        <w:rPr>
          <w:szCs w:val="24"/>
        </w:rPr>
      </w:pPr>
      <w:r>
        <w:rPr>
          <w:szCs w:val="24"/>
        </w:rPr>
        <w:t>List of Appendices</w:t>
      </w:r>
    </w:p>
    <w:p w14:paraId="3F0575D7" w14:textId="77777777" w:rsidR="00E546FD" w:rsidRDefault="00E546FD" w:rsidP="00E546FD">
      <w:pPr>
        <w:pStyle w:val="Header"/>
        <w:tabs>
          <w:tab w:val="clear" w:pos="4320"/>
          <w:tab w:val="clear" w:pos="8640"/>
          <w:tab w:val="right" w:pos="9360"/>
        </w:tabs>
        <w:rPr>
          <w:szCs w:val="24"/>
          <w:u w:val="single"/>
        </w:rPr>
      </w:pPr>
      <w:r>
        <w:rPr>
          <w:szCs w:val="24"/>
          <w:u w:val="single"/>
        </w:rPr>
        <w:t>Appendix</w:t>
      </w:r>
      <w:r>
        <w:rPr>
          <w:szCs w:val="24"/>
        </w:rPr>
        <w:tab/>
      </w:r>
      <w:r>
        <w:rPr>
          <w:szCs w:val="24"/>
          <w:u w:val="single"/>
        </w:rPr>
        <w:t>Page</w:t>
      </w:r>
    </w:p>
    <w:p w14:paraId="32F24780" w14:textId="5C9AC045" w:rsidR="00AA6A9E" w:rsidRDefault="00A63182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"Appendix" </w:instrText>
      </w:r>
      <w:r>
        <w:fldChar w:fldCharType="separate"/>
      </w:r>
      <w:hyperlink w:anchor="_Toc138408129" w:history="1">
        <w:r w:rsidR="00AA6A9E" w:rsidRPr="00F7386A">
          <w:rPr>
            <w:rStyle w:val="Hyperlink"/>
            <w:noProof/>
          </w:rPr>
          <w:t>Appendix A: ITE MTL Data Sheets</w:t>
        </w:r>
        <w:r w:rsidR="00AA6A9E">
          <w:rPr>
            <w:noProof/>
            <w:webHidden/>
          </w:rPr>
          <w:tab/>
        </w:r>
        <w:r w:rsidR="00AA6A9E">
          <w:rPr>
            <w:noProof/>
            <w:webHidden/>
          </w:rPr>
          <w:fldChar w:fldCharType="begin"/>
        </w:r>
        <w:r w:rsidR="00AA6A9E">
          <w:rPr>
            <w:noProof/>
            <w:webHidden/>
          </w:rPr>
          <w:instrText xml:space="preserve"> PAGEREF _Toc138408129 \h </w:instrText>
        </w:r>
        <w:r w:rsidR="00AA6A9E">
          <w:rPr>
            <w:noProof/>
            <w:webHidden/>
          </w:rPr>
        </w:r>
        <w:r w:rsidR="00AA6A9E">
          <w:rPr>
            <w:noProof/>
            <w:webHidden/>
          </w:rPr>
          <w:fldChar w:fldCharType="separate"/>
        </w:r>
        <w:r w:rsidR="00AA6A9E">
          <w:rPr>
            <w:noProof/>
            <w:webHidden/>
          </w:rPr>
          <w:t>4</w:t>
        </w:r>
        <w:r w:rsidR="00AA6A9E">
          <w:rPr>
            <w:noProof/>
            <w:webHidden/>
          </w:rPr>
          <w:fldChar w:fldCharType="end"/>
        </w:r>
      </w:hyperlink>
    </w:p>
    <w:p w14:paraId="13ADB9B7" w14:textId="00063B68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30" w:history="1">
        <w:r w:rsidRPr="00F7386A">
          <w:rPr>
            <w:rStyle w:val="Hyperlink"/>
            <w:noProof/>
          </w:rPr>
          <w:t>Appendix B: ITE Calibration and Accuracy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BA6E83" w14:textId="2E120068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31" w:history="1">
        <w:r w:rsidRPr="00F7386A">
          <w:rPr>
            <w:rStyle w:val="Hyperlink"/>
            <w:noProof/>
          </w:rPr>
          <w:t>Appendix C: Gage R&amp;R Data Sheets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2E4094" w14:textId="2661012C" w:rsidR="00AA6A9E" w:rsidRDefault="00AA6A9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8408132" w:history="1">
        <w:r w:rsidRPr="00F7386A">
          <w:rPr>
            <w:rStyle w:val="Hyperlink"/>
            <w:noProof/>
          </w:rPr>
          <w:t>Appendix D: ITE Descriptions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_Toc138408132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0575DA" w14:textId="62702EF4" w:rsidR="00E546FD" w:rsidRDefault="00A63182" w:rsidP="009410F9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ind w:left="547" w:hanging="547"/>
        <w:jc w:val="left"/>
        <w:rPr>
          <w:szCs w:val="24"/>
        </w:rPr>
      </w:pPr>
      <w:r>
        <w:rPr>
          <w:szCs w:val="24"/>
        </w:rPr>
        <w:fldChar w:fldCharType="end"/>
      </w:r>
    </w:p>
    <w:p w14:paraId="7A3C0ABE" w14:textId="7D0DC529" w:rsidR="006E51F4" w:rsidRDefault="006E51F4" w:rsidP="006E51F4">
      <w:pPr>
        <w:pStyle w:val="Header"/>
        <w:tabs>
          <w:tab w:val="clear" w:pos="4320"/>
          <w:tab w:val="clear" w:pos="8640"/>
          <w:tab w:val="left" w:pos="360"/>
          <w:tab w:val="right" w:pos="9360"/>
        </w:tabs>
        <w:spacing w:after="0"/>
        <w:jc w:val="left"/>
        <w:rPr>
          <w:szCs w:val="24"/>
        </w:rPr>
      </w:pPr>
    </w:p>
    <w:p w14:paraId="3F0575DC" w14:textId="77777777" w:rsidR="00CF35FB" w:rsidRDefault="00CF35FB" w:rsidP="007E19F7"/>
    <w:p w14:paraId="3F0575DD" w14:textId="77777777" w:rsidR="00CF35FB" w:rsidRDefault="00CF35FB">
      <w:pPr>
        <w:jc w:val="center"/>
        <w:sectPr w:rsidR="00CF35FB" w:rsidSect="00184198">
          <w:headerReference w:type="default" r:id="rId17"/>
          <w:footerReference w:type="default" r:id="rId18"/>
          <w:pgSz w:w="12240" w:h="15840" w:code="1"/>
          <w:pgMar w:top="1440" w:right="1440" w:bottom="1440" w:left="1440" w:header="720" w:footer="432" w:gutter="0"/>
          <w:pgNumType w:fmt="lowerRoman" w:start="2"/>
          <w:cols w:space="720"/>
        </w:sectPr>
      </w:pPr>
    </w:p>
    <w:p w14:paraId="3F0575DE" w14:textId="77777777" w:rsidR="00CF35FB" w:rsidRPr="00D31356" w:rsidRDefault="00D00121" w:rsidP="00AF5F23">
      <w:pPr>
        <w:pStyle w:val="Heading1"/>
      </w:pPr>
      <w:bookmarkStart w:id="0" w:name="_Toc419816013"/>
      <w:bookmarkStart w:id="1" w:name="_Toc138408116"/>
      <w:r w:rsidRPr="00D31356">
        <w:lastRenderedPageBreak/>
        <w:t>Introduction</w:t>
      </w:r>
      <w:bookmarkEnd w:id="0"/>
      <w:bookmarkEnd w:id="1"/>
    </w:p>
    <w:p w14:paraId="717649FA" w14:textId="335DE419" w:rsidR="00C60BBD" w:rsidRDefault="008B77EF" w:rsidP="00C60BBD">
      <w:pPr>
        <w:jc w:val="both"/>
        <w:rPr>
          <w:bCs/>
        </w:rPr>
      </w:pPr>
      <w:r>
        <w:rPr>
          <w:bCs/>
        </w:rPr>
        <w:t xml:space="preserve">This </w:t>
      </w:r>
      <w:r w:rsidR="00744B1C" w:rsidRPr="00744B1C">
        <w:rPr>
          <w:bCs/>
        </w:rPr>
        <w:t xml:space="preserve">Inspection and Test Equipment </w:t>
      </w:r>
      <w:r w:rsidR="00744B1C">
        <w:rPr>
          <w:bCs/>
        </w:rPr>
        <w:t xml:space="preserve">(ITE) </w:t>
      </w:r>
      <w:r w:rsidR="00D575B8">
        <w:rPr>
          <w:bCs/>
        </w:rPr>
        <w:t>V</w:t>
      </w:r>
      <w:r w:rsidR="00744B1C" w:rsidRPr="00744B1C">
        <w:rPr>
          <w:bCs/>
        </w:rPr>
        <w:t xml:space="preserve">alidation </w:t>
      </w:r>
      <w:r w:rsidR="000D04EE">
        <w:rPr>
          <w:bCs/>
        </w:rPr>
        <w:t>Report</w:t>
      </w:r>
      <w:r w:rsidR="00190813">
        <w:rPr>
          <w:bCs/>
        </w:rPr>
        <w:t xml:space="preserve"> </w:t>
      </w:r>
      <w:r w:rsidR="00744B1C">
        <w:rPr>
          <w:bCs/>
        </w:rPr>
        <w:t xml:space="preserve">was created </w:t>
      </w:r>
      <w:r w:rsidR="009602B1">
        <w:rPr>
          <w:bCs/>
        </w:rPr>
        <w:t xml:space="preserve">in accordance with </w:t>
      </w:r>
      <w:r w:rsidR="00B226A0">
        <w:rPr>
          <w:bCs/>
        </w:rPr>
        <w:t xml:space="preserve">(IAW) </w:t>
      </w:r>
      <w:r w:rsidR="00126875">
        <w:rPr>
          <w:bCs/>
        </w:rPr>
        <w:t xml:space="preserve">contract </w:t>
      </w:r>
      <w:r w:rsidR="00B00765" w:rsidRPr="00875FA8">
        <w:t>W31P4Q-20-D-0023</w:t>
      </w:r>
      <w:r w:rsidR="003754BF">
        <w:rPr>
          <w:bCs/>
        </w:rPr>
        <w:t>,</w:t>
      </w:r>
      <w:r w:rsidR="00126875">
        <w:rPr>
          <w:bCs/>
        </w:rPr>
        <w:t xml:space="preserve"> </w:t>
      </w:r>
      <w:r w:rsidR="009602B1">
        <w:rPr>
          <w:bCs/>
        </w:rPr>
        <w:t xml:space="preserve">Statement of Work paragraph </w:t>
      </w:r>
      <w:r w:rsidR="009602B1" w:rsidRPr="009602B1">
        <w:rPr>
          <w:bCs/>
        </w:rPr>
        <w:t xml:space="preserve">C-5.1.1.2.1 Inspection </w:t>
      </w:r>
      <w:r w:rsidR="009602B1">
        <w:rPr>
          <w:bCs/>
        </w:rPr>
        <w:t>a</w:t>
      </w:r>
      <w:r w:rsidR="009602B1" w:rsidRPr="009602B1">
        <w:rPr>
          <w:bCs/>
        </w:rPr>
        <w:t xml:space="preserve">nd Test </w:t>
      </w:r>
      <w:r w:rsidR="00BA5F6B" w:rsidRPr="009602B1">
        <w:rPr>
          <w:bCs/>
        </w:rPr>
        <w:t>Equipment</w:t>
      </w:r>
      <w:r w:rsidR="00C60BBD">
        <w:rPr>
          <w:bCs/>
        </w:rPr>
        <w:t>.</w:t>
      </w:r>
      <w:r>
        <w:rPr>
          <w:bCs/>
        </w:rPr>
        <w:t xml:space="preserve"> </w:t>
      </w:r>
      <w:r w:rsidR="00C60BBD">
        <w:rPr>
          <w:bCs/>
        </w:rPr>
        <w:t>GD-OTS requires this ITE validation to ensure all ITE is capable of the required accuracy and precision for determining conformance to all technical and contractual requirements</w:t>
      </w:r>
      <w:r w:rsidR="00F77C47">
        <w:rPr>
          <w:bCs/>
        </w:rPr>
        <w:t>.</w:t>
      </w:r>
    </w:p>
    <w:p w14:paraId="2EF7A968" w14:textId="22D62A50" w:rsidR="002840BB" w:rsidRDefault="00DE14D9" w:rsidP="00B226A0">
      <w:pPr>
        <w:rPr>
          <w:bCs/>
        </w:rPr>
      </w:pPr>
      <w:r>
        <w:rPr>
          <w:bCs/>
        </w:rPr>
        <w:t xml:space="preserve">This document provides the test </w:t>
      </w:r>
      <w:r w:rsidR="000D04EE">
        <w:rPr>
          <w:bCs/>
        </w:rPr>
        <w:t>data</w:t>
      </w:r>
      <w:r>
        <w:rPr>
          <w:bCs/>
        </w:rPr>
        <w:t xml:space="preserve"> to </w:t>
      </w:r>
      <w:r w:rsidR="002840BB">
        <w:rPr>
          <w:bCs/>
        </w:rPr>
        <w:t xml:space="preserve">demonstrate </w:t>
      </w:r>
      <w:r w:rsidR="009A3B08">
        <w:rPr>
          <w:bCs/>
        </w:rPr>
        <w:t>the ITE used for conformance acceptance inspection</w:t>
      </w:r>
      <w:r w:rsidR="00AA6A9E">
        <w:rPr>
          <w:bCs/>
        </w:rPr>
        <w:t xml:space="preserve"> of</w:t>
      </w:r>
      <w:r w:rsidR="009A3B08">
        <w:rPr>
          <w:bCs/>
        </w:rPr>
        <w:t xml:space="preserve"> </w:t>
      </w:r>
      <w:r w:rsidR="006D0189">
        <w:rPr>
          <w:bCs/>
          <w:color w:val="00B050"/>
        </w:rPr>
        <w:t>&lt;</w:t>
      </w:r>
      <w:r w:rsidR="00C60BBD" w:rsidRPr="003272E6">
        <w:rPr>
          <w:bCs/>
          <w:color w:val="00B050"/>
        </w:rPr>
        <w:t>Part Name</w:t>
      </w:r>
      <w:r w:rsidR="006D0189">
        <w:rPr>
          <w:bCs/>
          <w:color w:val="00B050"/>
        </w:rPr>
        <w:t>&gt;</w:t>
      </w:r>
      <w:r w:rsidR="00C60BBD">
        <w:rPr>
          <w:bCs/>
        </w:rPr>
        <w:t xml:space="preserve"> </w:t>
      </w:r>
      <w:r w:rsidR="00AA6A9E">
        <w:rPr>
          <w:bCs/>
        </w:rPr>
        <w:t>part number (</w:t>
      </w:r>
      <w:r w:rsidR="00C60BBD" w:rsidRPr="00645574">
        <w:rPr>
          <w:bCs/>
        </w:rPr>
        <w:t>P/N</w:t>
      </w:r>
      <w:r w:rsidR="00AA6A9E">
        <w:rPr>
          <w:bCs/>
        </w:rPr>
        <w:t>)</w:t>
      </w:r>
      <w:r w:rsidR="00C60BBD" w:rsidRPr="00645574">
        <w:rPr>
          <w:bCs/>
        </w:rPr>
        <w:t xml:space="preserve"> </w:t>
      </w:r>
      <w:r w:rsidR="006D0189">
        <w:rPr>
          <w:bCs/>
          <w:color w:val="00B050"/>
        </w:rPr>
        <w:t>&lt;</w:t>
      </w:r>
      <w:r w:rsidR="00C60BBD" w:rsidRPr="003272E6">
        <w:rPr>
          <w:bCs/>
          <w:color w:val="00B050"/>
        </w:rPr>
        <w:t>Part Number</w:t>
      </w:r>
      <w:r w:rsidR="006D0189">
        <w:rPr>
          <w:bCs/>
          <w:color w:val="00B050"/>
        </w:rPr>
        <w:t>&gt;</w:t>
      </w:r>
      <w:r w:rsidR="00C60BBD">
        <w:rPr>
          <w:bCs/>
          <w:color w:val="00B050"/>
        </w:rPr>
        <w:t xml:space="preserve"> </w:t>
      </w:r>
      <w:r w:rsidR="00C60BBD" w:rsidRPr="00C60BBD">
        <w:rPr>
          <w:bCs/>
        </w:rPr>
        <w:t>as required by ITE Plan X06</w:t>
      </w:r>
      <w:r w:rsidR="00C60BBD">
        <w:rPr>
          <w:bCs/>
        </w:rPr>
        <w:t>0-</w:t>
      </w:r>
      <w:r w:rsidR="00C60BBD">
        <w:rPr>
          <w:bCs/>
          <w:color w:val="00B050"/>
        </w:rPr>
        <w:t xml:space="preserve">XXX </w:t>
      </w:r>
      <w:r w:rsidR="00C60BBD" w:rsidRPr="00CA4872">
        <w:rPr>
          <w:bCs/>
          <w:color w:val="00B050"/>
        </w:rPr>
        <w:t>and in support</w:t>
      </w:r>
      <w:r w:rsidR="00F77C47" w:rsidRPr="00CA4872">
        <w:rPr>
          <w:bCs/>
          <w:color w:val="00B050"/>
        </w:rPr>
        <w:t xml:space="preserve"> of</w:t>
      </w:r>
      <w:r w:rsidR="00C60BBD" w:rsidRPr="00CA4872">
        <w:rPr>
          <w:bCs/>
          <w:color w:val="00B050"/>
        </w:rPr>
        <w:t xml:space="preserve"> </w:t>
      </w:r>
      <w:r w:rsidR="00880A5D">
        <w:rPr>
          <w:bCs/>
          <w:color w:val="00B050"/>
        </w:rPr>
        <w:t>Baseline Qualification First Article Test (</w:t>
      </w:r>
      <w:r w:rsidR="00C60BBD" w:rsidRPr="00C60BBD">
        <w:rPr>
          <w:bCs/>
          <w:color w:val="00B050"/>
        </w:rPr>
        <w:t>BQ</w:t>
      </w:r>
      <w:r w:rsidR="00C60BBD" w:rsidRPr="00CA4872">
        <w:rPr>
          <w:bCs/>
          <w:color w:val="00B050"/>
        </w:rPr>
        <w:t>FAT</w:t>
      </w:r>
      <w:r w:rsidR="00880A5D">
        <w:rPr>
          <w:bCs/>
          <w:color w:val="00B050"/>
        </w:rPr>
        <w:t>)/First Articl</w:t>
      </w:r>
      <w:r w:rsidR="00AA6A9E">
        <w:rPr>
          <w:bCs/>
          <w:color w:val="00B050"/>
        </w:rPr>
        <w:t>e</w:t>
      </w:r>
      <w:r w:rsidR="00880A5D">
        <w:rPr>
          <w:bCs/>
          <w:color w:val="00B050"/>
        </w:rPr>
        <w:t xml:space="preserve"> Test (FAT)/Tailored First Article Test (TFAT)</w:t>
      </w:r>
      <w:r w:rsidR="00C60BBD" w:rsidRPr="00CA4872">
        <w:rPr>
          <w:bCs/>
          <w:color w:val="00B050"/>
        </w:rPr>
        <w:t xml:space="preserve"> Plan </w:t>
      </w:r>
      <w:r w:rsidR="00C60BBD">
        <w:rPr>
          <w:bCs/>
          <w:color w:val="00B050"/>
        </w:rPr>
        <w:t>A0XX-XXX.</w:t>
      </w:r>
    </w:p>
    <w:p w14:paraId="4589EC46" w14:textId="1A590D92" w:rsidR="009925B0" w:rsidRPr="009925B0" w:rsidRDefault="009925B0" w:rsidP="00D90EA7">
      <w:pPr>
        <w:pStyle w:val="Heading2"/>
      </w:pPr>
      <w:bookmarkStart w:id="2" w:name="_Toc138408117"/>
      <w:r w:rsidRPr="009925B0">
        <w:t>Test / Inspection Objectives</w:t>
      </w:r>
      <w:bookmarkEnd w:id="2"/>
    </w:p>
    <w:p w14:paraId="69E775A1" w14:textId="18709D5D" w:rsidR="00126875" w:rsidRDefault="007C10B8">
      <w:pPr>
        <w:rPr>
          <w:bCs/>
        </w:rPr>
      </w:pPr>
      <w:r w:rsidRPr="009925B0">
        <w:rPr>
          <w:bCs/>
        </w:rPr>
        <w:t xml:space="preserve">This </w:t>
      </w:r>
      <w:r>
        <w:rPr>
          <w:bCs/>
        </w:rPr>
        <w:t>r</w:t>
      </w:r>
      <w:r w:rsidRPr="009925B0">
        <w:rPr>
          <w:bCs/>
        </w:rPr>
        <w:t xml:space="preserve">eport </w:t>
      </w:r>
      <w:r>
        <w:rPr>
          <w:bCs/>
        </w:rPr>
        <w:t xml:space="preserve">addresses the </w:t>
      </w:r>
      <w:r w:rsidRPr="009925B0">
        <w:rPr>
          <w:bCs/>
        </w:rPr>
        <w:t xml:space="preserve">ITE used for conformance acceptance inspection of </w:t>
      </w:r>
      <w:r w:rsidRPr="007C10B8">
        <w:rPr>
          <w:bCs/>
          <w:color w:val="00B050"/>
        </w:rPr>
        <w:t xml:space="preserve">Safety, Special, Critical, </w:t>
      </w:r>
      <w:r w:rsidR="00C113D5">
        <w:rPr>
          <w:bCs/>
          <w:color w:val="00B050"/>
        </w:rPr>
        <w:t xml:space="preserve">and </w:t>
      </w:r>
      <w:r w:rsidRPr="007C10B8">
        <w:rPr>
          <w:bCs/>
          <w:color w:val="00B050"/>
        </w:rPr>
        <w:t>Major Characteristics</w:t>
      </w:r>
      <w:r w:rsidRPr="009925B0">
        <w:rPr>
          <w:bCs/>
        </w:rPr>
        <w:t xml:space="preserve"> as identified by the Technical Data Package (TDP).</w:t>
      </w:r>
      <w:r>
        <w:rPr>
          <w:bCs/>
        </w:rPr>
        <w:t xml:space="preserve">  The goal of this validation wa</w:t>
      </w:r>
      <w:r w:rsidRPr="009925B0">
        <w:rPr>
          <w:bCs/>
        </w:rPr>
        <w:t xml:space="preserve">s to ensure </w:t>
      </w:r>
      <w:r>
        <w:rPr>
          <w:bCs/>
        </w:rPr>
        <w:t xml:space="preserve">the </w:t>
      </w:r>
      <w:r w:rsidRPr="009925B0">
        <w:rPr>
          <w:bCs/>
        </w:rPr>
        <w:t xml:space="preserve">ITE is capable of the required accuracy and precision for determining conformance </w:t>
      </w:r>
      <w:r w:rsidRPr="00F77EE6">
        <w:rPr>
          <w:bCs/>
        </w:rPr>
        <w:t>to all</w:t>
      </w:r>
      <w:r w:rsidRPr="009925B0">
        <w:rPr>
          <w:bCs/>
        </w:rPr>
        <w:t xml:space="preserve"> technical and contractual requirements.</w:t>
      </w:r>
      <w:r w:rsidR="00C113D5">
        <w:rPr>
          <w:bCs/>
        </w:rPr>
        <w:t xml:space="preserve">  This report includes the ITE for minor characteristics to document that this ITE is also capable.</w:t>
      </w:r>
    </w:p>
    <w:p w14:paraId="75A16090" w14:textId="79B821FC" w:rsidR="009925B0" w:rsidRPr="00D90EA7" w:rsidRDefault="009925B0" w:rsidP="00D90EA7">
      <w:pPr>
        <w:pStyle w:val="Heading2"/>
      </w:pPr>
      <w:bookmarkStart w:id="3" w:name="_Toc138408118"/>
      <w:r w:rsidRPr="00D90EA7">
        <w:t>Items Tested / Inspected</w:t>
      </w:r>
      <w:bookmarkEnd w:id="3"/>
      <w:r w:rsidRPr="00D90EA7">
        <w:t xml:space="preserve"> </w:t>
      </w:r>
    </w:p>
    <w:p w14:paraId="78EF793F" w14:textId="0B79656A" w:rsidR="009A3B08" w:rsidRPr="006F6794" w:rsidRDefault="00E20526" w:rsidP="003754BF">
      <w:pPr>
        <w:rPr>
          <w:bCs/>
        </w:rPr>
      </w:pPr>
      <w:r w:rsidRPr="006F6794">
        <w:rPr>
          <w:bCs/>
        </w:rPr>
        <w:t>T</w:t>
      </w:r>
      <w:r w:rsidR="009A3B08" w:rsidRPr="006F6794">
        <w:rPr>
          <w:bCs/>
        </w:rPr>
        <w:t>he ITE covered by this report resides</w:t>
      </w:r>
      <w:r w:rsidRPr="006F6794">
        <w:rPr>
          <w:bCs/>
        </w:rPr>
        <w:t xml:space="preserve"> at </w:t>
      </w:r>
      <w:r w:rsidR="00CA4872" w:rsidRPr="00CA4872">
        <w:rPr>
          <w:bCs/>
          <w:color w:val="00B050"/>
        </w:rPr>
        <w:t>&lt;</w:t>
      </w:r>
      <w:r w:rsidR="00BF119A" w:rsidRPr="00CA4872">
        <w:rPr>
          <w:color w:val="00B050"/>
        </w:rPr>
        <w:t>i</w:t>
      </w:r>
      <w:r w:rsidR="00BF119A" w:rsidRPr="00BF119A">
        <w:rPr>
          <w:color w:val="00B050"/>
        </w:rPr>
        <w:t>nsert the name and address of the company where the ITE is located</w:t>
      </w:r>
      <w:r w:rsidR="00CA4872">
        <w:rPr>
          <w:color w:val="00B050"/>
        </w:rPr>
        <w:t>&gt;</w:t>
      </w:r>
      <w:r w:rsidR="009A3B08" w:rsidRPr="006F6794">
        <w:rPr>
          <w:bCs/>
        </w:rPr>
        <w:t xml:space="preserve">.  Appendix A </w:t>
      </w:r>
      <w:r w:rsidR="00BF119A">
        <w:rPr>
          <w:bCs/>
        </w:rPr>
        <w:t>contains the</w:t>
      </w:r>
      <w:r w:rsidR="007C10B8">
        <w:rPr>
          <w:bCs/>
        </w:rPr>
        <w:t xml:space="preserve"> completed</w:t>
      </w:r>
      <w:r w:rsidR="00BF119A">
        <w:rPr>
          <w:bCs/>
        </w:rPr>
        <w:t xml:space="preserve"> Data Sheets created for the tests identified in ITE Validation Plan </w:t>
      </w:r>
      <w:r w:rsidR="007C10B8">
        <w:rPr>
          <w:bCs/>
        </w:rPr>
        <w:t>X06</w:t>
      </w:r>
      <w:r w:rsidR="00B00765">
        <w:rPr>
          <w:bCs/>
        </w:rPr>
        <w:t>0</w:t>
      </w:r>
      <w:r w:rsidR="00BF119A">
        <w:rPr>
          <w:bCs/>
        </w:rPr>
        <w:t>-</w:t>
      </w:r>
      <w:r w:rsidR="00B00765">
        <w:rPr>
          <w:color w:val="00B050"/>
        </w:rPr>
        <w:t>###</w:t>
      </w:r>
      <w:r w:rsidR="00BF119A">
        <w:rPr>
          <w:bCs/>
        </w:rPr>
        <w:t>.</w:t>
      </w:r>
      <w:r w:rsidR="00576BDA">
        <w:rPr>
          <w:bCs/>
        </w:rPr>
        <w:t xml:space="preserve">  </w:t>
      </w:r>
      <w:r w:rsidR="00B00765">
        <w:rPr>
          <w:bCs/>
          <w:color w:val="00B050"/>
        </w:rPr>
        <w:t>&lt;</w:t>
      </w:r>
      <w:r w:rsidR="00B00765" w:rsidRPr="00880A5D">
        <w:rPr>
          <w:bCs/>
          <w:i/>
          <w:color w:val="00B050"/>
        </w:rPr>
        <w:t>If ITE includes attribute gages and/or test equipment, keep this next sentence.</w:t>
      </w:r>
      <w:r w:rsidR="00B00765">
        <w:rPr>
          <w:bCs/>
          <w:color w:val="00B050"/>
        </w:rPr>
        <w:t xml:space="preserve">&gt; </w:t>
      </w:r>
      <w:r w:rsidR="00B00765" w:rsidRPr="00B56012">
        <w:rPr>
          <w:bCs/>
          <w:color w:val="00B050"/>
        </w:rPr>
        <w:t xml:space="preserve">Additional description information for </w:t>
      </w:r>
      <w:r w:rsidR="00B00765">
        <w:rPr>
          <w:bCs/>
          <w:color w:val="00B050"/>
        </w:rPr>
        <w:t>attribute</w:t>
      </w:r>
      <w:r w:rsidR="00B00765" w:rsidRPr="00B56012">
        <w:rPr>
          <w:bCs/>
          <w:color w:val="00B050"/>
        </w:rPr>
        <w:t xml:space="preserve"> gages and special test equipment is provided in Appendix </w:t>
      </w:r>
      <w:r w:rsidR="002C5B22">
        <w:rPr>
          <w:bCs/>
          <w:color w:val="00B050"/>
        </w:rPr>
        <w:t>D</w:t>
      </w:r>
      <w:r w:rsidR="00B00765" w:rsidRPr="00B56012">
        <w:rPr>
          <w:bCs/>
          <w:color w:val="00B050"/>
        </w:rPr>
        <w:t>.</w:t>
      </w:r>
    </w:p>
    <w:p w14:paraId="2E77C1B7" w14:textId="7D6B46B6" w:rsidR="00BC62ED" w:rsidRDefault="00BC62ED" w:rsidP="00BC62ED">
      <w:r>
        <w:t xml:space="preserve">Where Standard Measuring Equipment (SME) such as calipers and micrometers are used, any one of several </w:t>
      </w:r>
      <w:r w:rsidR="0084754A">
        <w:t>equivalent</w:t>
      </w:r>
      <w:r>
        <w:t xml:space="preserve"> pieces of</w:t>
      </w:r>
      <w:r w:rsidR="009B7631">
        <w:t xml:space="preserve"> SME may be used in production. </w:t>
      </w:r>
      <w:r>
        <w:t xml:space="preserve"> In these cases the words “or equivalent” will be found in the Description of Equipment column. Equivalent SME is defined as the same type of equipment with, at a minimum, the same</w:t>
      </w:r>
      <w:r w:rsidR="00916DE9">
        <w:t xml:space="preserve"> or better resolution </w:t>
      </w:r>
      <w:r w:rsidR="00F16716">
        <w:t>and accuracy</w:t>
      </w:r>
      <w:r>
        <w:t xml:space="preserve">. </w:t>
      </w:r>
    </w:p>
    <w:p w14:paraId="3F057610" w14:textId="20CBA21A" w:rsidR="00205104" w:rsidRDefault="00205104" w:rsidP="00AF5F23">
      <w:pPr>
        <w:pStyle w:val="Heading1"/>
      </w:pPr>
      <w:bookmarkStart w:id="4" w:name="_Toc419816014"/>
      <w:bookmarkStart w:id="5" w:name="_Toc138408119"/>
      <w:r>
        <w:t xml:space="preserve">Applicable </w:t>
      </w:r>
      <w:r w:rsidR="00CF74A0">
        <w:t xml:space="preserve">reference </w:t>
      </w:r>
      <w:r w:rsidR="00087F81">
        <w:t>documents</w:t>
      </w:r>
      <w:bookmarkEnd w:id="4"/>
      <w:bookmarkEnd w:id="5"/>
    </w:p>
    <w:p w14:paraId="3F057611" w14:textId="21A776D2" w:rsidR="00D75040" w:rsidRDefault="008364B8" w:rsidP="001D52F9">
      <w:pPr>
        <w:rPr>
          <w:bCs/>
        </w:rPr>
      </w:pPr>
      <w:r>
        <w:rPr>
          <w:bCs/>
        </w:rPr>
        <w:t xml:space="preserve">Table </w:t>
      </w:r>
      <w:r w:rsidR="00B27205">
        <w:rPr>
          <w:bCs/>
        </w:rPr>
        <w:t>I</w:t>
      </w:r>
      <w:r>
        <w:rPr>
          <w:bCs/>
        </w:rPr>
        <w:t xml:space="preserve"> </w:t>
      </w:r>
      <w:r w:rsidR="00F8282B">
        <w:rPr>
          <w:bCs/>
        </w:rPr>
        <w:t>identifies the document baseline</w:t>
      </w:r>
      <w:r w:rsidR="00D75040">
        <w:rPr>
          <w:bCs/>
        </w:rPr>
        <w:t xml:space="preserve"> </w:t>
      </w:r>
      <w:r w:rsidR="00F8282B">
        <w:rPr>
          <w:bCs/>
        </w:rPr>
        <w:t>for this validation</w:t>
      </w:r>
      <w:r w:rsidR="00A4736A">
        <w:rPr>
          <w:bCs/>
        </w:rPr>
        <w:t xml:space="preserve"> </w:t>
      </w:r>
      <w:r w:rsidR="00D75040">
        <w:rPr>
          <w:bCs/>
        </w:rPr>
        <w:t>and any outstand</w:t>
      </w:r>
      <w:r w:rsidR="001D52F9">
        <w:rPr>
          <w:bCs/>
        </w:rPr>
        <w:t xml:space="preserve">ing changes that </w:t>
      </w:r>
      <w:r w:rsidR="00F8282B">
        <w:rPr>
          <w:bCs/>
        </w:rPr>
        <w:t xml:space="preserve">may affect the </w:t>
      </w:r>
      <w:r w:rsidR="00FF04B4">
        <w:rPr>
          <w:bCs/>
        </w:rPr>
        <w:t xml:space="preserve">configuration </w:t>
      </w:r>
      <w:r w:rsidR="00F75173">
        <w:rPr>
          <w:bCs/>
        </w:rPr>
        <w:t>baseline.</w:t>
      </w:r>
    </w:p>
    <w:p w14:paraId="68B91FFB" w14:textId="44FEC6C9" w:rsidR="003C0B69" w:rsidRDefault="003C0B69" w:rsidP="001D52F9">
      <w:pPr>
        <w:rPr>
          <w:bCs/>
        </w:rPr>
      </w:pPr>
      <w:r w:rsidRPr="00282DA2">
        <w:rPr>
          <w:color w:val="00B050"/>
        </w:rPr>
        <w:t xml:space="preserve">Copy </w:t>
      </w:r>
      <w:r>
        <w:rPr>
          <w:color w:val="00B050"/>
        </w:rPr>
        <w:t>the Applicable Documents table</w:t>
      </w:r>
      <w:r w:rsidRPr="00282DA2">
        <w:rPr>
          <w:color w:val="00B050"/>
        </w:rPr>
        <w:t xml:space="preserve"> </w:t>
      </w:r>
      <w:r>
        <w:rPr>
          <w:color w:val="00B050"/>
        </w:rPr>
        <w:t>from</w:t>
      </w:r>
      <w:r w:rsidRPr="00282DA2">
        <w:rPr>
          <w:color w:val="00B050"/>
        </w:rPr>
        <w:t xml:space="preserve"> the ITE Validation Plan.</w:t>
      </w:r>
      <w:r>
        <w:rPr>
          <w:color w:val="00B050"/>
        </w:rPr>
        <w:t xml:space="preserve"> Update as required.</w:t>
      </w:r>
    </w:p>
    <w:p w14:paraId="3F057613" w14:textId="563F75F7" w:rsidR="000F330D" w:rsidRDefault="00720613" w:rsidP="00880F10">
      <w:pPr>
        <w:pStyle w:val="Caption"/>
      </w:pPr>
      <w:bookmarkStart w:id="6" w:name="_Toc138408124"/>
      <w:r>
        <w:t xml:space="preserve">Table </w:t>
      </w:r>
      <w:r w:rsidR="0062176A">
        <w:rPr>
          <w:noProof/>
        </w:rPr>
        <w:fldChar w:fldCharType="begin"/>
      </w:r>
      <w:r w:rsidR="0062176A">
        <w:rPr>
          <w:noProof/>
        </w:rPr>
        <w:instrText xml:space="preserve"> SEQ Table \* ROMAN </w:instrText>
      </w:r>
      <w:r w:rsidR="0062176A">
        <w:rPr>
          <w:noProof/>
        </w:rPr>
        <w:fldChar w:fldCharType="separate"/>
      </w:r>
      <w:r w:rsidR="00A2752C">
        <w:rPr>
          <w:noProof/>
        </w:rPr>
        <w:t>I</w:t>
      </w:r>
      <w:r w:rsidR="0062176A">
        <w:rPr>
          <w:noProof/>
        </w:rPr>
        <w:fldChar w:fldCharType="end"/>
      </w:r>
      <w:r w:rsidRPr="00F20944">
        <w:t>. Applicable Documents</w:t>
      </w:r>
      <w:bookmarkEnd w:id="6"/>
    </w:p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4050"/>
        <w:gridCol w:w="1070"/>
        <w:gridCol w:w="1990"/>
      </w:tblGrid>
      <w:tr w:rsidR="009B7631" w:rsidRPr="007B134E" w14:paraId="2EE9DE93" w14:textId="77777777" w:rsidTr="00B00765">
        <w:trPr>
          <w:cantSplit/>
          <w:tblHeader/>
          <w:jc w:val="center"/>
        </w:trPr>
        <w:tc>
          <w:tcPr>
            <w:tcW w:w="2335" w:type="dxa"/>
            <w:vAlign w:val="center"/>
          </w:tcPr>
          <w:p w14:paraId="648AC9C8" w14:textId="77777777" w:rsidR="009B7631" w:rsidRPr="008F5925" w:rsidRDefault="009B7631" w:rsidP="008F5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bookmarkStart w:id="7" w:name="_Toc419816015"/>
            <w:r w:rsidRPr="008F5925">
              <w:rPr>
                <w:b/>
                <w:sz w:val="22"/>
                <w:szCs w:val="22"/>
              </w:rPr>
              <w:t>DOCUMENT NUMBER</w:t>
            </w:r>
          </w:p>
        </w:tc>
        <w:tc>
          <w:tcPr>
            <w:tcW w:w="4050" w:type="dxa"/>
            <w:vAlign w:val="center"/>
          </w:tcPr>
          <w:p w14:paraId="3B6BDF70" w14:textId="77777777" w:rsidR="009B7631" w:rsidRPr="008F5925" w:rsidRDefault="009B7631" w:rsidP="008F5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F5925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1070" w:type="dxa"/>
            <w:vAlign w:val="center"/>
          </w:tcPr>
          <w:p w14:paraId="3467A71A" w14:textId="77777777" w:rsidR="009B7631" w:rsidRPr="008F5925" w:rsidRDefault="009B7631" w:rsidP="008F5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F5925">
              <w:rPr>
                <w:b/>
                <w:sz w:val="22"/>
                <w:szCs w:val="22"/>
              </w:rPr>
              <w:t>REV.</w:t>
            </w:r>
          </w:p>
        </w:tc>
        <w:tc>
          <w:tcPr>
            <w:tcW w:w="1990" w:type="dxa"/>
            <w:vAlign w:val="center"/>
          </w:tcPr>
          <w:p w14:paraId="07825B01" w14:textId="77777777" w:rsidR="009B7631" w:rsidRPr="008F5925" w:rsidRDefault="009B7631" w:rsidP="008F59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F5925">
              <w:rPr>
                <w:b/>
                <w:sz w:val="22"/>
                <w:szCs w:val="22"/>
              </w:rPr>
              <w:t>NORs</w:t>
            </w:r>
          </w:p>
        </w:tc>
      </w:tr>
      <w:tr w:rsidR="009B7631" w:rsidRPr="007B134E" w14:paraId="1512C4D9" w14:textId="77777777" w:rsidTr="00B00765">
        <w:trPr>
          <w:cantSplit/>
          <w:jc w:val="center"/>
        </w:trPr>
        <w:tc>
          <w:tcPr>
            <w:tcW w:w="2335" w:type="dxa"/>
            <w:vAlign w:val="center"/>
          </w:tcPr>
          <w:p w14:paraId="062D2618" w14:textId="653AE50D" w:rsidR="009B7631" w:rsidRPr="005C2D64" w:rsidRDefault="009B7631" w:rsidP="00D90E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0D1B169A" w14:textId="3B7727B4" w:rsidR="009B7631" w:rsidRPr="003D0D7F" w:rsidRDefault="009B7631" w:rsidP="00D6297C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070" w:type="dxa"/>
            <w:vAlign w:val="center"/>
          </w:tcPr>
          <w:p w14:paraId="633EC80B" w14:textId="6CACC7BA" w:rsidR="009B7631" w:rsidRPr="003D0D7F" w:rsidRDefault="009B7631" w:rsidP="00D90EA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990" w:type="dxa"/>
          </w:tcPr>
          <w:p w14:paraId="7A8D2D60" w14:textId="06F47EB0" w:rsidR="009B7631" w:rsidRPr="003D0D7F" w:rsidRDefault="009B7631" w:rsidP="001B35F5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1B35F5" w:rsidRPr="007B134E" w14:paraId="5569BA8A" w14:textId="77777777" w:rsidTr="00B00765">
        <w:trPr>
          <w:cantSplit/>
          <w:jc w:val="center"/>
        </w:trPr>
        <w:tc>
          <w:tcPr>
            <w:tcW w:w="2335" w:type="dxa"/>
            <w:vAlign w:val="center"/>
          </w:tcPr>
          <w:p w14:paraId="44A19583" w14:textId="3B8CEDE2" w:rsidR="001B35F5" w:rsidRPr="00B32A3C" w:rsidRDefault="001B35F5" w:rsidP="001B35F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</w:p>
        </w:tc>
        <w:tc>
          <w:tcPr>
            <w:tcW w:w="4050" w:type="dxa"/>
            <w:vAlign w:val="center"/>
          </w:tcPr>
          <w:p w14:paraId="05F196D0" w14:textId="616A069F" w:rsidR="001B35F5" w:rsidRPr="003D0D7F" w:rsidRDefault="001B35F5" w:rsidP="001B35F5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070" w:type="dxa"/>
            <w:vAlign w:val="center"/>
          </w:tcPr>
          <w:p w14:paraId="20336356" w14:textId="7771BCEF" w:rsidR="001B35F5" w:rsidRPr="003D0D7F" w:rsidRDefault="001B35F5" w:rsidP="00D90EA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1990" w:type="dxa"/>
            <w:vAlign w:val="center"/>
          </w:tcPr>
          <w:p w14:paraId="6E768F70" w14:textId="1F721A90" w:rsidR="001B35F5" w:rsidRPr="00F5119D" w:rsidRDefault="001B35F5" w:rsidP="001B35F5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</w:tbl>
    <w:p w14:paraId="756C8507" w14:textId="77777777" w:rsidR="00B00765" w:rsidRPr="00B00765" w:rsidRDefault="00B00765" w:rsidP="00B00765">
      <w:bookmarkStart w:id="8" w:name="_Toc419816016"/>
      <w:bookmarkEnd w:id="7"/>
    </w:p>
    <w:p w14:paraId="3F05763D" w14:textId="3E60830C" w:rsidR="005B547D" w:rsidRDefault="00D41B80" w:rsidP="00D31356">
      <w:pPr>
        <w:pStyle w:val="Heading1"/>
      </w:pPr>
      <w:bookmarkStart w:id="9" w:name="_Toc138408120"/>
      <w:r>
        <w:lastRenderedPageBreak/>
        <w:t>Test Description</w:t>
      </w:r>
      <w:bookmarkEnd w:id="8"/>
      <w:bookmarkEnd w:id="9"/>
    </w:p>
    <w:p w14:paraId="25F53F7D" w14:textId="18B9FB3A" w:rsidR="00070688" w:rsidRDefault="00282DA2" w:rsidP="009410F9">
      <w:pPr>
        <w:spacing w:after="0"/>
        <w:rPr>
          <w:bCs/>
        </w:rPr>
      </w:pPr>
      <w:r w:rsidRPr="00AE5C2D">
        <w:rPr>
          <w:bCs/>
        </w:rPr>
        <w:t>The pur</w:t>
      </w:r>
      <w:r>
        <w:rPr>
          <w:bCs/>
        </w:rPr>
        <w:t>pose of this validation effort wa</w:t>
      </w:r>
      <w:r w:rsidRPr="00AE5C2D">
        <w:rPr>
          <w:bCs/>
        </w:rPr>
        <w:t>s to verify the ITE is acceptable for</w:t>
      </w:r>
      <w:r>
        <w:rPr>
          <w:bCs/>
        </w:rPr>
        <w:t xml:space="preserve"> accurately</w:t>
      </w:r>
      <w:r w:rsidRPr="00AE5C2D">
        <w:rPr>
          <w:bCs/>
        </w:rPr>
        <w:t xml:space="preserve"> determining conformance to the applicable technical and contractual requirement</w:t>
      </w:r>
      <w:r>
        <w:rPr>
          <w:bCs/>
        </w:rPr>
        <w:t>s</w:t>
      </w:r>
      <w:r w:rsidRPr="00AE5C2D">
        <w:rPr>
          <w:bCs/>
        </w:rPr>
        <w:t xml:space="preserve">. </w:t>
      </w:r>
      <w:r>
        <w:rPr>
          <w:bCs/>
        </w:rPr>
        <w:t xml:space="preserve">The </w:t>
      </w:r>
      <w:r w:rsidRPr="00AE5C2D">
        <w:rPr>
          <w:bCs/>
        </w:rPr>
        <w:t>calibration report</w:t>
      </w:r>
      <w:r>
        <w:rPr>
          <w:bCs/>
        </w:rPr>
        <w:t xml:space="preserve"> was</w:t>
      </w:r>
      <w:r w:rsidRPr="00AE5C2D">
        <w:rPr>
          <w:bCs/>
        </w:rPr>
        <w:t xml:space="preserve"> reviewed to ve</w:t>
      </w:r>
      <w:r>
        <w:rPr>
          <w:bCs/>
        </w:rPr>
        <w:t xml:space="preserve">rify all </w:t>
      </w:r>
      <w:r w:rsidR="00F77C47">
        <w:rPr>
          <w:bCs/>
        </w:rPr>
        <w:t xml:space="preserve">measurement equipment was </w:t>
      </w:r>
      <w:r w:rsidR="00EF4048">
        <w:rPr>
          <w:bCs/>
        </w:rPr>
        <w:t>calibrated.</w:t>
      </w:r>
      <w:r>
        <w:rPr>
          <w:bCs/>
        </w:rPr>
        <w:t xml:space="preserve"> </w:t>
      </w:r>
      <w:r w:rsidRPr="00AE5C2D">
        <w:rPr>
          <w:bCs/>
        </w:rPr>
        <w:t xml:space="preserve">ITE accuracy analysis </w:t>
      </w:r>
      <w:r>
        <w:rPr>
          <w:bCs/>
        </w:rPr>
        <w:t>was completed</w:t>
      </w:r>
      <w:r w:rsidRPr="00AE5C2D">
        <w:rPr>
          <w:bCs/>
        </w:rPr>
        <w:t xml:space="preserve"> based on manufac</w:t>
      </w:r>
      <w:r>
        <w:rPr>
          <w:bCs/>
        </w:rPr>
        <w:t xml:space="preserve">turer’s statements of accuracy and </w:t>
      </w:r>
      <w:r w:rsidRPr="00F3357F">
        <w:rPr>
          <w:bCs/>
        </w:rPr>
        <w:t xml:space="preserve">evaluated against the requirements of </w:t>
      </w:r>
      <w:r w:rsidR="00B00765">
        <w:t xml:space="preserve">quality clause Q718 </w:t>
      </w:r>
      <w:r w:rsidR="00F77C47">
        <w:t>(</w:t>
      </w:r>
      <w:r w:rsidR="00B00765" w:rsidRPr="00ED64B8">
        <w:t>Inspection and Test Equipment Validation Plans and Reports</w:t>
      </w:r>
      <w:r w:rsidR="00F77C47">
        <w:t>)</w:t>
      </w:r>
      <w:r w:rsidR="00B00765" w:rsidRPr="00ED64B8">
        <w:t xml:space="preserve"> </w:t>
      </w:r>
      <w:r w:rsidR="00B00765">
        <w:t xml:space="preserve">and Q740 </w:t>
      </w:r>
      <w:r w:rsidR="00F77C47">
        <w:t>(</w:t>
      </w:r>
      <w:r w:rsidR="00B00765" w:rsidRPr="00ED64B8">
        <w:t>Inspection and Test Measurement Guard Banding</w:t>
      </w:r>
      <w:r w:rsidR="00F77C47">
        <w:t>)</w:t>
      </w:r>
      <w:r w:rsidR="00B00765">
        <w:t>.</w:t>
      </w:r>
    </w:p>
    <w:p w14:paraId="09E53FA8" w14:textId="77777777" w:rsidR="00282DA2" w:rsidRDefault="00282DA2" w:rsidP="009410F9">
      <w:pPr>
        <w:spacing w:after="0"/>
        <w:rPr>
          <w:bCs/>
        </w:rPr>
      </w:pPr>
    </w:p>
    <w:p w14:paraId="724804A7" w14:textId="4A0FAC3D" w:rsidR="00282DA2" w:rsidRDefault="00863381" w:rsidP="00863381">
      <w:pPr>
        <w:rPr>
          <w:bCs/>
        </w:rPr>
      </w:pPr>
      <w:r>
        <w:rPr>
          <w:bCs/>
        </w:rPr>
        <w:t>Table II i</w:t>
      </w:r>
      <w:r w:rsidRPr="00AE5C2D">
        <w:rPr>
          <w:bCs/>
        </w:rPr>
        <w:t xml:space="preserve">dentifies </w:t>
      </w:r>
      <w:r w:rsidR="003754BF">
        <w:rPr>
          <w:bCs/>
        </w:rPr>
        <w:t>the ITE</w:t>
      </w:r>
      <w:r w:rsidRPr="00AE5C2D">
        <w:rPr>
          <w:bCs/>
        </w:rPr>
        <w:t xml:space="preserve"> that require</w:t>
      </w:r>
      <w:r>
        <w:rPr>
          <w:bCs/>
        </w:rPr>
        <w:t>d</w:t>
      </w:r>
      <w:r w:rsidRPr="00AE5C2D">
        <w:rPr>
          <w:bCs/>
        </w:rPr>
        <w:t xml:space="preserve"> </w:t>
      </w:r>
      <w:r>
        <w:rPr>
          <w:bCs/>
        </w:rPr>
        <w:t xml:space="preserve">a </w:t>
      </w:r>
      <w:r w:rsidRPr="00AE5C2D">
        <w:rPr>
          <w:bCs/>
        </w:rPr>
        <w:t>Gage Repeatability and Reproducibility Stud</w:t>
      </w:r>
      <w:r>
        <w:rPr>
          <w:bCs/>
        </w:rPr>
        <w:t>y</w:t>
      </w:r>
      <w:r w:rsidRPr="00AE5C2D">
        <w:rPr>
          <w:bCs/>
        </w:rPr>
        <w:t xml:space="preserve"> (R&amp;R) </w:t>
      </w:r>
      <w:r w:rsidR="00070688">
        <w:rPr>
          <w:bCs/>
        </w:rPr>
        <w:t xml:space="preserve">The ITE items are </w:t>
      </w:r>
      <w:r w:rsidR="00880A5D">
        <w:rPr>
          <w:bCs/>
        </w:rPr>
        <w:t>&lt;</w:t>
      </w:r>
      <w:r w:rsidR="00070688" w:rsidRPr="00070688">
        <w:rPr>
          <w:color w:val="00B050"/>
        </w:rPr>
        <w:t>new</w:t>
      </w:r>
      <w:r w:rsidR="003C0B69">
        <w:rPr>
          <w:color w:val="00B050"/>
        </w:rPr>
        <w:t>, modified, or other condition</w:t>
      </w:r>
      <w:r w:rsidR="00880A5D">
        <w:rPr>
          <w:color w:val="00B050"/>
        </w:rPr>
        <w:t>(</w:t>
      </w:r>
      <w:r w:rsidR="003C0B69">
        <w:rPr>
          <w:color w:val="00B050"/>
        </w:rPr>
        <w:t>s</w:t>
      </w:r>
      <w:r w:rsidR="00880A5D">
        <w:rPr>
          <w:color w:val="00B050"/>
        </w:rPr>
        <w:t>)</w:t>
      </w:r>
      <w:r w:rsidR="003C0B69">
        <w:rPr>
          <w:color w:val="00B050"/>
        </w:rPr>
        <w:t xml:space="preserve"> determined by GD-OTS</w:t>
      </w:r>
      <w:r w:rsidR="00880A5D">
        <w:rPr>
          <w:color w:val="00B050"/>
        </w:rPr>
        <w:t>&gt;</w:t>
      </w:r>
      <w:r w:rsidR="003754BF">
        <w:rPr>
          <w:bCs/>
        </w:rPr>
        <w:t>.</w:t>
      </w:r>
      <w:r w:rsidR="003C0B69">
        <w:rPr>
          <w:bCs/>
        </w:rPr>
        <w:t xml:space="preserve"> </w:t>
      </w:r>
      <w:r w:rsidR="003754BF">
        <w:rPr>
          <w:bCs/>
        </w:rPr>
        <w:t xml:space="preserve"> The results of the R&amp;Rs are</w:t>
      </w:r>
      <w:r w:rsidR="00F5119D">
        <w:rPr>
          <w:bCs/>
        </w:rPr>
        <w:t xml:space="preserve"> included</w:t>
      </w:r>
      <w:r w:rsidR="003754BF">
        <w:rPr>
          <w:bCs/>
        </w:rPr>
        <w:t xml:space="preserve"> in Appendix </w:t>
      </w:r>
      <w:r w:rsidR="002C5B22">
        <w:rPr>
          <w:bCs/>
        </w:rPr>
        <w:t>C</w:t>
      </w:r>
      <w:r w:rsidR="003754BF">
        <w:rPr>
          <w:bCs/>
        </w:rPr>
        <w:t>.</w:t>
      </w:r>
      <w:r w:rsidR="00D4537C">
        <w:rPr>
          <w:bCs/>
        </w:rPr>
        <w:t xml:space="preserve"> Table </w:t>
      </w:r>
      <w:r w:rsidR="00D4537C" w:rsidRPr="00D4537C">
        <w:rPr>
          <w:bCs/>
          <w:color w:val="00B050"/>
        </w:rPr>
        <w:t>IV</w:t>
      </w:r>
      <w:r w:rsidR="00D4537C">
        <w:rPr>
          <w:bCs/>
        </w:rPr>
        <w:t xml:space="preserve"> summarizes the results of the Gage R&amp;Rs.</w:t>
      </w:r>
      <w:r w:rsidR="00D4537C" w:rsidRPr="00D4537C">
        <w:rPr>
          <w:bCs/>
        </w:rPr>
        <w:t xml:space="preserve"> </w:t>
      </w:r>
    </w:p>
    <w:p w14:paraId="1348A735" w14:textId="6F92A55C" w:rsidR="00863381" w:rsidRPr="00282DA2" w:rsidRDefault="008246E5" w:rsidP="00863381">
      <w:pPr>
        <w:rPr>
          <w:bCs/>
          <w:color w:val="00B050"/>
        </w:rPr>
      </w:pPr>
      <w:r>
        <w:rPr>
          <w:bCs/>
          <w:color w:val="00B050"/>
        </w:rPr>
        <w:t>Copy the Gage R&amp;R table from the plan.</w:t>
      </w:r>
    </w:p>
    <w:p w14:paraId="65435CFD" w14:textId="5B9D5F51" w:rsidR="00863381" w:rsidRDefault="00863381" w:rsidP="00863381">
      <w:pPr>
        <w:pStyle w:val="Caption"/>
      </w:pPr>
      <w:bookmarkStart w:id="10" w:name="_Ref444710611"/>
      <w:bookmarkStart w:id="11" w:name="_Toc439835992"/>
      <w:bookmarkStart w:id="12" w:name="_Toc450569293"/>
      <w:bookmarkStart w:id="13" w:name="_Toc138408125"/>
      <w:r>
        <w:t xml:space="preserve">Table </w:t>
      </w:r>
      <w:r w:rsidR="0062176A">
        <w:rPr>
          <w:noProof/>
        </w:rPr>
        <w:fldChar w:fldCharType="begin"/>
      </w:r>
      <w:r w:rsidR="0062176A">
        <w:rPr>
          <w:noProof/>
        </w:rPr>
        <w:instrText xml:space="preserve"> SEQ Table \* ROMAN </w:instrText>
      </w:r>
      <w:r w:rsidR="0062176A">
        <w:rPr>
          <w:noProof/>
        </w:rPr>
        <w:fldChar w:fldCharType="separate"/>
      </w:r>
      <w:r w:rsidR="008246E5">
        <w:rPr>
          <w:noProof/>
        </w:rPr>
        <w:t>II</w:t>
      </w:r>
      <w:r w:rsidR="0062176A">
        <w:rPr>
          <w:noProof/>
        </w:rPr>
        <w:fldChar w:fldCharType="end"/>
      </w:r>
      <w:bookmarkEnd w:id="10"/>
      <w:r>
        <w:t xml:space="preserve">. </w:t>
      </w:r>
      <w:r w:rsidR="008246E5">
        <w:t xml:space="preserve">Gage </w:t>
      </w:r>
      <w:r>
        <w:t>R&amp;R Requirements</w:t>
      </w:r>
      <w:bookmarkEnd w:id="11"/>
      <w:bookmarkEnd w:id="12"/>
      <w:bookmarkEnd w:id="13"/>
    </w:p>
    <w:tbl>
      <w:tblPr>
        <w:tblW w:w="945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402"/>
        <w:gridCol w:w="1980"/>
        <w:gridCol w:w="1890"/>
        <w:gridCol w:w="1800"/>
        <w:gridCol w:w="1350"/>
      </w:tblGrid>
      <w:tr w:rsidR="008246E5" w:rsidRPr="00F369B6" w14:paraId="0FF2C8B2" w14:textId="77777777" w:rsidTr="00BE2E4C">
        <w:trPr>
          <w:trHeight w:val="800"/>
          <w:tblHeader/>
        </w:trPr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FCE5" w14:textId="77777777" w:rsidR="008246E5" w:rsidRPr="00F369B6" w:rsidRDefault="008246E5" w:rsidP="00BE2E4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bookmarkStart w:id="14" w:name="_Toc318101995"/>
            <w:bookmarkStart w:id="15" w:name="_Toc349918593"/>
            <w:bookmarkStart w:id="16" w:name="_Toc349918657"/>
            <w:bookmarkStart w:id="17" w:name="_Toc419816017"/>
            <w:bookmarkStart w:id="18" w:name="_Toc387134698"/>
            <w:r w:rsidRPr="00F369B6">
              <w:rPr>
                <w:b/>
                <w:bCs/>
                <w:sz w:val="22"/>
                <w:szCs w:val="22"/>
              </w:rPr>
              <w:t>Test No.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92C4" w14:textId="77777777" w:rsidR="008246E5" w:rsidRPr="00F369B6" w:rsidRDefault="008246E5" w:rsidP="00BE2E4C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2E4C">
              <w:rPr>
                <w:b/>
                <w:bCs/>
                <w:color w:val="00B050"/>
                <w:sz w:val="22"/>
                <w:szCs w:val="22"/>
              </w:rPr>
              <w:t>Part #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3E2C" w14:textId="77777777" w:rsidR="008246E5" w:rsidRPr="00F369B6" w:rsidRDefault="008246E5" w:rsidP="00BE2E4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369B6">
              <w:rPr>
                <w:b/>
                <w:bCs/>
                <w:sz w:val="22"/>
                <w:szCs w:val="22"/>
              </w:rPr>
              <w:t>Category / Classification of Characteristic I.D. / Spec. Para.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F713" w14:textId="77777777" w:rsidR="008246E5" w:rsidRPr="00F369B6" w:rsidRDefault="008246E5" w:rsidP="00BE2E4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369B6">
              <w:rPr>
                <w:b/>
                <w:bCs/>
                <w:sz w:val="22"/>
                <w:szCs w:val="22"/>
              </w:rPr>
              <w:t>Test/Inspection Description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6C9F" w14:textId="77777777" w:rsidR="008246E5" w:rsidRPr="00F369B6" w:rsidRDefault="008246E5" w:rsidP="00BE2E4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369B6">
              <w:rPr>
                <w:b/>
                <w:bCs/>
                <w:sz w:val="22"/>
                <w:szCs w:val="22"/>
              </w:rPr>
              <w:t>Equipment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C5A3" w14:textId="77777777" w:rsidR="008246E5" w:rsidRPr="00F369B6" w:rsidRDefault="008246E5" w:rsidP="00BE2E4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369B6">
              <w:rPr>
                <w:b/>
                <w:bCs/>
                <w:sz w:val="22"/>
                <w:szCs w:val="22"/>
              </w:rPr>
              <w:t>Attribute / Variable</w:t>
            </w:r>
          </w:p>
        </w:tc>
      </w:tr>
      <w:tr w:rsidR="008246E5" w:rsidRPr="00F369B6" w14:paraId="1F87931A" w14:textId="77777777" w:rsidTr="00BE2E4C">
        <w:trPr>
          <w:trHeight w:val="367"/>
        </w:trPr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1D44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69B6">
              <w:rPr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BA48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2A4E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D7B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AE4B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61B0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46E5" w:rsidRPr="00F369B6" w14:paraId="5BF24A11" w14:textId="77777777" w:rsidTr="00BE2E4C">
        <w:trPr>
          <w:trHeight w:val="385"/>
        </w:trPr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1115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69B6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14CA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7222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59CC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999D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DFD9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46E5" w:rsidRPr="00F369B6" w14:paraId="45F954F0" w14:textId="77777777" w:rsidTr="00BE2E4C"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5DE4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69B6">
              <w:rPr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D5E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D43E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FEA1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317E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8F6E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46E5" w:rsidRPr="00F369B6" w14:paraId="3EACA6DD" w14:textId="77777777" w:rsidTr="00BE2E4C"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5D46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69B6"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F0FD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FA59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D31D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F4E0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FA3C" w14:textId="77777777" w:rsidR="008246E5" w:rsidRPr="00F369B6" w:rsidRDefault="008246E5" w:rsidP="00BE2E4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008A48AD" w14:textId="77777777" w:rsidR="008246E5" w:rsidRPr="008246E5" w:rsidRDefault="008246E5" w:rsidP="008246E5"/>
    <w:p w14:paraId="7B3B695D" w14:textId="77777777" w:rsidR="00422855" w:rsidRPr="00B40BC8" w:rsidRDefault="00422855" w:rsidP="00AF5F23">
      <w:pPr>
        <w:pStyle w:val="Heading1"/>
      </w:pPr>
      <w:bookmarkStart w:id="19" w:name="_Toc138408121"/>
      <w:r w:rsidRPr="00B40BC8">
        <w:t>TEST/INSPECTION FACILITY INSTALLATION AND SET-UP</w:t>
      </w:r>
      <w:bookmarkEnd w:id="14"/>
      <w:bookmarkEnd w:id="15"/>
      <w:bookmarkEnd w:id="16"/>
      <w:bookmarkEnd w:id="19"/>
    </w:p>
    <w:p w14:paraId="63B5F288" w14:textId="2A72E753" w:rsidR="00F12446" w:rsidRPr="00282DA2" w:rsidRDefault="00F12446" w:rsidP="00061C2A">
      <w:pPr>
        <w:spacing w:after="0"/>
        <w:rPr>
          <w:bCs/>
          <w:color w:val="00B050"/>
        </w:rPr>
      </w:pPr>
      <w:r w:rsidRPr="00B40BC8">
        <w:rPr>
          <w:bCs/>
        </w:rPr>
        <w:t>The completed</w:t>
      </w:r>
      <w:r w:rsidR="00ED69B6" w:rsidRPr="00B40BC8">
        <w:rPr>
          <w:bCs/>
        </w:rPr>
        <w:t xml:space="preserve"> ITE</w:t>
      </w:r>
      <w:r w:rsidRPr="00B40BC8">
        <w:rPr>
          <w:bCs/>
        </w:rPr>
        <w:t xml:space="preserve"> </w:t>
      </w:r>
      <w:r w:rsidR="00A56848">
        <w:rPr>
          <w:bCs/>
        </w:rPr>
        <w:t xml:space="preserve">data sheets </w:t>
      </w:r>
      <w:r w:rsidRPr="00B40BC8">
        <w:rPr>
          <w:bCs/>
        </w:rPr>
        <w:t>in Appendix A identif</w:t>
      </w:r>
      <w:r w:rsidR="000006F2">
        <w:rPr>
          <w:bCs/>
        </w:rPr>
        <w:t>y</w:t>
      </w:r>
      <w:r w:rsidRPr="00B40BC8">
        <w:rPr>
          <w:bCs/>
        </w:rPr>
        <w:t xml:space="preserve"> the </w:t>
      </w:r>
      <w:r w:rsidR="00070688">
        <w:rPr>
          <w:bCs/>
        </w:rPr>
        <w:t>ITE</w:t>
      </w:r>
      <w:r w:rsidRPr="00B40BC8">
        <w:rPr>
          <w:bCs/>
        </w:rPr>
        <w:t xml:space="preserve"> that w</w:t>
      </w:r>
      <w:r w:rsidR="00070688">
        <w:rPr>
          <w:bCs/>
        </w:rPr>
        <w:t>as</w:t>
      </w:r>
      <w:r w:rsidRPr="00B40BC8">
        <w:rPr>
          <w:bCs/>
        </w:rPr>
        <w:t xml:space="preserve"> validated, the method of validation, </w:t>
      </w:r>
      <w:r w:rsidR="00341E0D" w:rsidRPr="00B40BC8">
        <w:rPr>
          <w:bCs/>
        </w:rPr>
        <w:t>acceptance</w:t>
      </w:r>
      <w:r w:rsidRPr="00B40BC8">
        <w:rPr>
          <w:bCs/>
        </w:rPr>
        <w:t xml:space="preserve"> criteria for each validation, the related TDP </w:t>
      </w:r>
      <w:r w:rsidR="002A0765" w:rsidRPr="00B40BC8">
        <w:rPr>
          <w:bCs/>
        </w:rPr>
        <w:t>characteristic</w:t>
      </w:r>
      <w:r w:rsidR="00061C2A">
        <w:rPr>
          <w:bCs/>
        </w:rPr>
        <w:t>,</w:t>
      </w:r>
      <w:r w:rsidRPr="00B40BC8">
        <w:rPr>
          <w:bCs/>
        </w:rPr>
        <w:t xml:space="preserve"> and additional information. </w:t>
      </w:r>
      <w:r w:rsidR="002A0765" w:rsidRPr="00B40BC8">
        <w:rPr>
          <w:bCs/>
        </w:rPr>
        <w:t>The v</w:t>
      </w:r>
      <w:r w:rsidR="005A56F9" w:rsidRPr="00B40BC8">
        <w:rPr>
          <w:bCs/>
        </w:rPr>
        <w:t>alidation took place at</w:t>
      </w:r>
      <w:r w:rsidR="003960B2" w:rsidRPr="003960B2">
        <w:t xml:space="preserve"> </w:t>
      </w:r>
      <w:r w:rsidR="00A27B80" w:rsidRPr="00A27B80">
        <w:rPr>
          <w:color w:val="00B050"/>
        </w:rPr>
        <w:t>&lt;</w:t>
      </w:r>
      <w:r w:rsidR="00070688" w:rsidRPr="00282DA2">
        <w:rPr>
          <w:bCs/>
          <w:color w:val="00B050"/>
        </w:rPr>
        <w:t>Insert the name and address of the facility where the ITE validation took place</w:t>
      </w:r>
      <w:r w:rsidR="00EE5646">
        <w:rPr>
          <w:bCs/>
          <w:color w:val="00B050"/>
        </w:rPr>
        <w:t>.</w:t>
      </w:r>
      <w:r w:rsidR="00A27B80">
        <w:rPr>
          <w:bCs/>
          <w:color w:val="00B050"/>
        </w:rPr>
        <w:t>&gt;</w:t>
      </w:r>
    </w:p>
    <w:p w14:paraId="01461087" w14:textId="77777777" w:rsidR="00422855" w:rsidRPr="00AF5F23" w:rsidRDefault="00422855" w:rsidP="00AF5F23">
      <w:pPr>
        <w:pStyle w:val="Heading1"/>
      </w:pPr>
      <w:bookmarkStart w:id="20" w:name="_Toc318101996"/>
      <w:bookmarkStart w:id="21" w:name="_Toc349918594"/>
      <w:bookmarkStart w:id="22" w:name="_Toc349918658"/>
      <w:bookmarkStart w:id="23" w:name="_Toc138408122"/>
      <w:r w:rsidRPr="00AF5F23">
        <w:t>Test/Inspection Results and Analysis</w:t>
      </w:r>
      <w:bookmarkEnd w:id="20"/>
      <w:bookmarkEnd w:id="21"/>
      <w:bookmarkEnd w:id="22"/>
      <w:bookmarkEnd w:id="23"/>
    </w:p>
    <w:p w14:paraId="592C5F6E" w14:textId="77777777" w:rsidR="00282DA2" w:rsidRPr="00722DA7" w:rsidRDefault="00282DA2" w:rsidP="00282DA2">
      <w:pPr>
        <w:spacing w:after="0"/>
      </w:pPr>
      <w:r w:rsidRPr="00590EAF">
        <w:t xml:space="preserve">All validation documentation has been analyzed for acceptability and accept/reject decisions </w:t>
      </w:r>
      <w:r>
        <w:t xml:space="preserve">are </w:t>
      </w:r>
      <w:r w:rsidRPr="00722DA7">
        <w:t xml:space="preserve">included in Appendix A. </w:t>
      </w:r>
    </w:p>
    <w:p w14:paraId="6C91C25D" w14:textId="77777777" w:rsidR="00070688" w:rsidRPr="008246E5" w:rsidRDefault="00070688" w:rsidP="009410F9">
      <w:pPr>
        <w:spacing w:after="0"/>
        <w:rPr>
          <w:bCs/>
          <w:color w:val="000000" w:themeColor="text1"/>
        </w:rPr>
      </w:pPr>
    </w:p>
    <w:p w14:paraId="657626D8" w14:textId="47C94C5B" w:rsidR="00E40F8E" w:rsidRDefault="00AB1FA4" w:rsidP="00E40F8E">
      <w:pPr>
        <w:spacing w:after="0"/>
        <w:rPr>
          <w:color w:val="00B050"/>
        </w:rPr>
      </w:pPr>
      <w:r w:rsidRPr="00AB1FA4">
        <w:rPr>
          <w:color w:val="00B050"/>
        </w:rPr>
        <w:t>The following</w:t>
      </w:r>
      <w:r w:rsidR="00E40F8E" w:rsidRPr="00AB1FA4">
        <w:rPr>
          <w:color w:val="00B050"/>
        </w:rPr>
        <w:t xml:space="preserve"> changes </w:t>
      </w:r>
      <w:r w:rsidRPr="00AB1FA4">
        <w:rPr>
          <w:color w:val="00B050"/>
        </w:rPr>
        <w:t xml:space="preserve">were redlined </w:t>
      </w:r>
      <w:r w:rsidR="00E40F8E" w:rsidRPr="00AB1FA4">
        <w:rPr>
          <w:color w:val="00B050"/>
        </w:rPr>
        <w:t>from the approved ITE Plan X060-</w:t>
      </w:r>
      <w:r w:rsidR="008246E5" w:rsidRPr="00AB1FA4">
        <w:rPr>
          <w:color w:val="00B050"/>
        </w:rPr>
        <w:t>###</w:t>
      </w:r>
      <w:r w:rsidR="00E40F8E" w:rsidRPr="00AB1FA4">
        <w:rPr>
          <w:color w:val="00B050"/>
        </w:rPr>
        <w:t>:</w:t>
      </w:r>
    </w:p>
    <w:p w14:paraId="7140D57D" w14:textId="77777777" w:rsidR="00AB1FA4" w:rsidRPr="00AB1FA4" w:rsidRDefault="00AB1FA4" w:rsidP="00E40F8E">
      <w:pPr>
        <w:spacing w:after="0"/>
        <w:rPr>
          <w:color w:val="00B050"/>
        </w:rPr>
      </w:pPr>
    </w:p>
    <w:p w14:paraId="0890B947" w14:textId="77777777" w:rsidR="00AB1FA4" w:rsidRPr="00AB1FA4" w:rsidRDefault="00AB1FA4" w:rsidP="00AB1FA4">
      <w:pPr>
        <w:numPr>
          <w:ilvl w:val="0"/>
          <w:numId w:val="9"/>
        </w:numPr>
        <w:tabs>
          <w:tab w:val="num" w:pos="720"/>
        </w:tabs>
        <w:spacing w:after="0"/>
        <w:contextualSpacing/>
        <w:jc w:val="both"/>
        <w:rPr>
          <w:color w:val="00B050"/>
        </w:rPr>
      </w:pPr>
      <w:r w:rsidRPr="00AB1FA4">
        <w:rPr>
          <w:color w:val="00B050"/>
        </w:rPr>
        <w:t xml:space="preserve">Change: </w:t>
      </w:r>
    </w:p>
    <w:p w14:paraId="33208779" w14:textId="77777777" w:rsidR="00AB1FA4" w:rsidRPr="00AB1FA4" w:rsidRDefault="00AB1FA4" w:rsidP="00AB1FA4">
      <w:pPr>
        <w:spacing w:after="0"/>
        <w:ind w:left="720"/>
        <w:contextualSpacing/>
        <w:jc w:val="both"/>
        <w:rPr>
          <w:color w:val="00B050"/>
        </w:rPr>
      </w:pPr>
      <w:r w:rsidRPr="00AB1FA4">
        <w:rPr>
          <w:color w:val="00B050"/>
        </w:rPr>
        <w:t xml:space="preserve">Reason for Change:  </w:t>
      </w:r>
    </w:p>
    <w:p w14:paraId="01FA0D05" w14:textId="77777777" w:rsidR="00AB1FA4" w:rsidRPr="00AB1FA4" w:rsidRDefault="00AB1FA4" w:rsidP="00AB1FA4">
      <w:pPr>
        <w:tabs>
          <w:tab w:val="num" w:pos="720"/>
        </w:tabs>
        <w:spacing w:after="0"/>
        <w:ind w:left="720" w:hanging="360"/>
        <w:jc w:val="both"/>
        <w:rPr>
          <w:color w:val="00B050"/>
        </w:rPr>
      </w:pPr>
    </w:p>
    <w:p w14:paraId="70D2270B" w14:textId="77777777" w:rsidR="00AB1FA4" w:rsidRPr="00AB1FA4" w:rsidRDefault="00AB1FA4" w:rsidP="00AB1FA4">
      <w:pPr>
        <w:numPr>
          <w:ilvl w:val="0"/>
          <w:numId w:val="9"/>
        </w:numPr>
        <w:tabs>
          <w:tab w:val="num" w:pos="720"/>
        </w:tabs>
        <w:spacing w:after="0"/>
        <w:contextualSpacing/>
        <w:jc w:val="both"/>
        <w:rPr>
          <w:color w:val="00B050"/>
        </w:rPr>
      </w:pPr>
      <w:r w:rsidRPr="00AB1FA4">
        <w:rPr>
          <w:color w:val="00B050"/>
        </w:rPr>
        <w:t xml:space="preserve">Change: </w:t>
      </w:r>
    </w:p>
    <w:p w14:paraId="4930D3F9" w14:textId="77777777" w:rsidR="00AB1FA4" w:rsidRPr="00AB1FA4" w:rsidRDefault="00AB1FA4" w:rsidP="00AB1FA4">
      <w:pPr>
        <w:tabs>
          <w:tab w:val="num" w:pos="720"/>
        </w:tabs>
        <w:spacing w:after="0"/>
        <w:ind w:left="720"/>
        <w:contextualSpacing/>
        <w:jc w:val="both"/>
        <w:rPr>
          <w:color w:val="00B050"/>
        </w:rPr>
      </w:pPr>
      <w:r w:rsidRPr="00AB1FA4">
        <w:rPr>
          <w:color w:val="00B050"/>
        </w:rPr>
        <w:t>Reason for Change:</w:t>
      </w:r>
    </w:p>
    <w:p w14:paraId="3B0CC531" w14:textId="77777777" w:rsidR="00E40F8E" w:rsidRDefault="00E40F8E" w:rsidP="009410F9">
      <w:pPr>
        <w:spacing w:after="0"/>
        <w:rPr>
          <w:bCs/>
          <w:color w:val="000000" w:themeColor="text1"/>
        </w:rPr>
      </w:pPr>
    </w:p>
    <w:p w14:paraId="021FFDF1" w14:textId="56605C7E" w:rsidR="00CA4872" w:rsidRPr="00E40F8E" w:rsidRDefault="00CA4872" w:rsidP="00CA4872">
      <w:pPr>
        <w:spacing w:after="0"/>
        <w:rPr>
          <w:bCs/>
        </w:rPr>
      </w:pPr>
      <w:r w:rsidRPr="00E40F8E">
        <w:rPr>
          <w:bCs/>
        </w:rPr>
        <w:lastRenderedPageBreak/>
        <w:t xml:space="preserve">Copies of calibration reports and accuracy documentation are included in Appendix </w:t>
      </w:r>
      <w:r w:rsidR="002C5B22">
        <w:rPr>
          <w:bCs/>
        </w:rPr>
        <w:t>B</w:t>
      </w:r>
      <w:r w:rsidRPr="00E40F8E">
        <w:rPr>
          <w:bCs/>
        </w:rPr>
        <w:t xml:space="preserve">.  </w:t>
      </w:r>
    </w:p>
    <w:p w14:paraId="41E1139C" w14:textId="77777777" w:rsidR="00CA4872" w:rsidRPr="008246E5" w:rsidRDefault="00CA4872" w:rsidP="009410F9">
      <w:pPr>
        <w:spacing w:after="0"/>
        <w:rPr>
          <w:bCs/>
          <w:color w:val="000000" w:themeColor="text1"/>
        </w:rPr>
      </w:pPr>
    </w:p>
    <w:p w14:paraId="046D5D30" w14:textId="22FF9BB6" w:rsidR="00B417FB" w:rsidRPr="00282DA2" w:rsidRDefault="00602D3E" w:rsidP="009410F9">
      <w:pPr>
        <w:spacing w:after="0"/>
        <w:rPr>
          <w:bCs/>
          <w:color w:val="000000" w:themeColor="text1"/>
        </w:rPr>
      </w:pPr>
      <w:r w:rsidRPr="00282DA2">
        <w:rPr>
          <w:bCs/>
          <w:color w:val="000000" w:themeColor="text1"/>
        </w:rPr>
        <w:t>All ITE</w:t>
      </w:r>
      <w:r w:rsidR="00CA4872" w:rsidRPr="00CA4872">
        <w:rPr>
          <w:bCs/>
          <w:color w:val="00B050"/>
        </w:rPr>
        <w:t>, with the exception of the items listed in Table III,</w:t>
      </w:r>
      <w:r w:rsidRPr="00CA4872">
        <w:rPr>
          <w:bCs/>
          <w:color w:val="00B050"/>
        </w:rPr>
        <w:t xml:space="preserve"> </w:t>
      </w:r>
      <w:r w:rsidRPr="00282DA2">
        <w:rPr>
          <w:bCs/>
          <w:color w:val="000000" w:themeColor="text1"/>
        </w:rPr>
        <w:t xml:space="preserve">meets the requirements of </w:t>
      </w:r>
      <w:r w:rsidR="008246E5">
        <w:rPr>
          <w:bCs/>
          <w:color w:val="000000" w:themeColor="text1"/>
        </w:rPr>
        <w:t xml:space="preserve">Q-clause </w:t>
      </w:r>
      <w:r w:rsidR="008246E5">
        <w:t>Q740</w:t>
      </w:r>
      <w:r w:rsidR="00CA4872">
        <w:t xml:space="preserve"> and SOW C-5.1.1.2.1.1</w:t>
      </w:r>
      <w:r w:rsidRPr="00282DA2">
        <w:rPr>
          <w:bCs/>
          <w:color w:val="000000" w:themeColor="text1"/>
        </w:rPr>
        <w:t xml:space="preserve">, which requires inspection/test equipment shall be at least one significant digit to the right of the specification. This was determined by comparing the print tolerance and the accuracy columns in the </w:t>
      </w:r>
      <w:r w:rsidR="00D6297C" w:rsidRPr="00282DA2">
        <w:rPr>
          <w:bCs/>
          <w:color w:val="000000" w:themeColor="text1"/>
        </w:rPr>
        <w:t xml:space="preserve">Appendix A </w:t>
      </w:r>
      <w:r w:rsidRPr="00282DA2">
        <w:rPr>
          <w:bCs/>
          <w:color w:val="000000" w:themeColor="text1"/>
        </w:rPr>
        <w:t xml:space="preserve">data sheets. </w:t>
      </w:r>
    </w:p>
    <w:p w14:paraId="2EAFD6DF" w14:textId="77777777" w:rsidR="00061C2A" w:rsidRPr="00282DA2" w:rsidRDefault="00061C2A" w:rsidP="009410F9">
      <w:pPr>
        <w:spacing w:after="0"/>
        <w:rPr>
          <w:bCs/>
          <w:color w:val="000000" w:themeColor="text1"/>
        </w:rPr>
      </w:pPr>
    </w:p>
    <w:p w14:paraId="32514B50" w14:textId="79544DE3" w:rsidR="003C0B69" w:rsidRDefault="004010C8" w:rsidP="00A27B80">
      <w:pPr>
        <w:keepNext/>
        <w:spacing w:after="0"/>
        <w:rPr>
          <w:bCs/>
          <w:color w:val="00B050"/>
        </w:rPr>
      </w:pPr>
      <w:r>
        <w:rPr>
          <w:bCs/>
          <w:color w:val="00B050"/>
        </w:rPr>
        <w:t>&lt;</w:t>
      </w:r>
      <w:r w:rsidR="003C0B69" w:rsidRPr="004010C8">
        <w:rPr>
          <w:bCs/>
          <w:i/>
          <w:color w:val="00B050"/>
        </w:rPr>
        <w:t>Delete following paragraph and table if not applicable</w:t>
      </w:r>
      <w:r>
        <w:rPr>
          <w:bCs/>
          <w:color w:val="00B050"/>
        </w:rPr>
        <w:t>.&gt;</w:t>
      </w:r>
    </w:p>
    <w:p w14:paraId="6AF8BA05" w14:textId="7A828200" w:rsidR="00991F68" w:rsidRPr="004010C8" w:rsidRDefault="00991F68" w:rsidP="00991F68">
      <w:pPr>
        <w:spacing w:after="0"/>
        <w:rPr>
          <w:bCs/>
        </w:rPr>
      </w:pPr>
      <w:r w:rsidRPr="00991F68">
        <w:rPr>
          <w:bCs/>
        </w:rPr>
        <w:t>Based on the print tolerance and the gage accuracy, Table I</w:t>
      </w:r>
      <w:r w:rsidR="00A2752C">
        <w:rPr>
          <w:bCs/>
        </w:rPr>
        <w:t xml:space="preserve">II </w:t>
      </w:r>
      <w:r w:rsidRPr="00991F68">
        <w:rPr>
          <w:bCs/>
        </w:rPr>
        <w:t xml:space="preserve">contains the guard banding approach recommended by GD-OTS for each </w:t>
      </w:r>
      <w:r w:rsidR="00AB1FA4">
        <w:rPr>
          <w:bCs/>
        </w:rPr>
        <w:t xml:space="preserve">piece of </w:t>
      </w:r>
      <w:r w:rsidRPr="00991F68">
        <w:rPr>
          <w:bCs/>
        </w:rPr>
        <w:t xml:space="preserve">ITE that does not meet the requirements of </w:t>
      </w:r>
      <w:r w:rsidR="004010C8" w:rsidRPr="004010C8">
        <w:rPr>
          <w:bCs/>
        </w:rPr>
        <w:t xml:space="preserve">Q-clause Q740 and </w:t>
      </w:r>
      <w:r w:rsidRPr="00991F68">
        <w:rPr>
          <w:bCs/>
        </w:rPr>
        <w:t>SOW C-5.1.1.2.1.1.</w:t>
      </w:r>
      <w:bookmarkStart w:id="24" w:name="_Toc459303003"/>
      <w:r w:rsidRPr="00991F68">
        <w:rPr>
          <w:bCs/>
        </w:rPr>
        <w:t xml:space="preserve">  </w:t>
      </w:r>
    </w:p>
    <w:p w14:paraId="6305388B" w14:textId="77777777" w:rsidR="00991F68" w:rsidRPr="00ED6C58" w:rsidRDefault="00991F68" w:rsidP="00991F68">
      <w:pPr>
        <w:pStyle w:val="Caption"/>
        <w:rPr>
          <w:bCs w:val="0"/>
        </w:rPr>
      </w:pPr>
      <w:bookmarkStart w:id="25" w:name="_Toc676677"/>
      <w:bookmarkStart w:id="26" w:name="_Toc138408126"/>
      <w:r w:rsidRPr="00ED6C58"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ROMAN </w:instrText>
      </w:r>
      <w:r>
        <w:rPr>
          <w:noProof/>
        </w:rPr>
        <w:fldChar w:fldCharType="separate"/>
      </w:r>
      <w:r w:rsidR="008246E5">
        <w:rPr>
          <w:noProof/>
        </w:rPr>
        <w:t>III</w:t>
      </w:r>
      <w:r>
        <w:rPr>
          <w:noProof/>
        </w:rPr>
        <w:fldChar w:fldCharType="end"/>
      </w:r>
      <w:r w:rsidRPr="00ED6C58">
        <w:t>. ITE Requiring Guard Banding</w:t>
      </w:r>
      <w:bookmarkEnd w:id="24"/>
      <w:bookmarkEnd w:id="25"/>
      <w:bookmarkEnd w:id="26"/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683"/>
        <w:gridCol w:w="1871"/>
        <w:gridCol w:w="1426"/>
        <w:gridCol w:w="1945"/>
        <w:gridCol w:w="1980"/>
      </w:tblGrid>
      <w:tr w:rsidR="00A27B80" w:rsidRPr="00ED6C58" w14:paraId="4FD2AD46" w14:textId="77777777" w:rsidTr="00A27B80">
        <w:trPr>
          <w:trHeight w:val="3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6A2A6" w14:textId="77777777" w:rsidR="00A27B80" w:rsidRPr="00ED6C58" w:rsidRDefault="00A27B80" w:rsidP="00BE2E4C">
            <w:pPr>
              <w:spacing w:after="0"/>
              <w:jc w:val="center"/>
              <w:rPr>
                <w:b/>
                <w:bCs/>
              </w:rPr>
            </w:pPr>
            <w:r w:rsidRPr="00ED6C58">
              <w:rPr>
                <w:b/>
                <w:bCs/>
              </w:rPr>
              <w:t>Characteristic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A8E87" w14:textId="77777777" w:rsidR="00A27B80" w:rsidRPr="00ED6C58" w:rsidRDefault="00A27B80" w:rsidP="00BE2E4C">
            <w:pPr>
              <w:spacing w:after="0"/>
              <w:jc w:val="center"/>
              <w:rPr>
                <w:b/>
                <w:bCs/>
              </w:rPr>
            </w:pPr>
            <w:r w:rsidRPr="00ED6C58">
              <w:rPr>
                <w:b/>
                <w:bCs/>
              </w:rPr>
              <w:t>ITE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8AD0" w14:textId="77777777" w:rsidR="00A27B80" w:rsidRPr="004D043E" w:rsidRDefault="00A27B80" w:rsidP="00BE2E4C">
            <w:pPr>
              <w:jc w:val="center"/>
              <w:rPr>
                <w:b/>
              </w:rPr>
            </w:pPr>
            <w:r w:rsidRPr="004D043E">
              <w:rPr>
                <w:b/>
              </w:rPr>
              <w:t>Accuracy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C2921" w14:textId="77777777" w:rsidR="00A27B80" w:rsidRDefault="00A27B80" w:rsidP="00BE2E4C">
            <w:pPr>
              <w:spacing w:after="0"/>
              <w:jc w:val="center"/>
              <w:rPr>
                <w:b/>
                <w:bCs/>
              </w:rPr>
            </w:pPr>
            <w:r w:rsidRPr="00ED6C58">
              <w:rPr>
                <w:b/>
                <w:bCs/>
              </w:rPr>
              <w:t>Drawing</w:t>
            </w:r>
          </w:p>
          <w:p w14:paraId="3772891E" w14:textId="77777777" w:rsidR="00A27B80" w:rsidRPr="00ED6C58" w:rsidRDefault="00A27B80" w:rsidP="00BE2E4C">
            <w:pPr>
              <w:spacing w:after="0"/>
              <w:jc w:val="center"/>
              <w:rPr>
                <w:b/>
                <w:bCs/>
              </w:rPr>
            </w:pPr>
            <w:r w:rsidRPr="00ED6C58">
              <w:rPr>
                <w:b/>
                <w:bCs/>
              </w:rPr>
              <w:t>Requirement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30B3B" w14:textId="77777777" w:rsidR="00A27B80" w:rsidRPr="00ED6C58" w:rsidRDefault="00A27B80" w:rsidP="00BE2E4C">
            <w:pPr>
              <w:spacing w:after="0"/>
              <w:jc w:val="center"/>
              <w:rPr>
                <w:b/>
                <w:bCs/>
              </w:rPr>
            </w:pPr>
            <w:r w:rsidRPr="00ED6C58">
              <w:rPr>
                <w:b/>
                <w:bCs/>
              </w:rPr>
              <w:t>GD-OTS Proposed Guard Banding</w:t>
            </w:r>
          </w:p>
        </w:tc>
      </w:tr>
      <w:tr w:rsidR="00A27B80" w:rsidRPr="00ED6C58" w14:paraId="092B383A" w14:textId="77777777" w:rsidTr="00A27B80">
        <w:trPr>
          <w:trHeight w:val="30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E1636" w14:textId="0AC95F32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D4DC" w14:textId="7A0AC8E1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BB16" w14:textId="634570F1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6198D" w14:textId="138B54EB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F18E7" w14:textId="27702014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</w:tr>
      <w:tr w:rsidR="00A27B80" w:rsidRPr="00ED6C58" w14:paraId="03262A81" w14:textId="77777777" w:rsidTr="00A27B80">
        <w:trPr>
          <w:trHeight w:val="30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203D8" w14:textId="23836209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214E" w14:textId="55B1DD4B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6AC6" w14:textId="43F9800A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92C09" w14:textId="0BFEAB2C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23B8" w14:textId="74D78B0F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</w:tr>
      <w:tr w:rsidR="00A27B80" w:rsidRPr="00ED6C58" w14:paraId="4F4F43EF" w14:textId="77777777" w:rsidTr="00A27B80">
        <w:trPr>
          <w:trHeight w:val="32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76854" w14:textId="05E9E9A9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3F78" w14:textId="7B54F939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E072" w14:textId="4454913F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4702" w14:textId="3AB1714E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D1083" w14:textId="077BFD4F" w:rsidR="00A27B80" w:rsidRPr="00306BC0" w:rsidRDefault="00A27B80" w:rsidP="00BE2E4C">
            <w:pPr>
              <w:spacing w:after="0"/>
              <w:jc w:val="center"/>
              <w:rPr>
                <w:bCs/>
                <w:sz w:val="22"/>
              </w:rPr>
            </w:pPr>
          </w:p>
        </w:tc>
      </w:tr>
    </w:tbl>
    <w:p w14:paraId="405FA0B0" w14:textId="77777777" w:rsidR="00503EC4" w:rsidRPr="009410F9" w:rsidRDefault="00503EC4" w:rsidP="009410F9">
      <w:pPr>
        <w:spacing w:after="0"/>
        <w:rPr>
          <w:bCs/>
        </w:rPr>
      </w:pPr>
    </w:p>
    <w:p w14:paraId="71ACA8D8" w14:textId="60934E41" w:rsidR="00602D3E" w:rsidRDefault="00602D3E" w:rsidP="00D90EA7">
      <w:pPr>
        <w:keepNext/>
      </w:pPr>
      <w:r>
        <w:rPr>
          <w:b/>
        </w:rPr>
        <w:t xml:space="preserve">Gage </w:t>
      </w:r>
      <w:r w:rsidRPr="00503EC4">
        <w:rPr>
          <w:b/>
          <w:bCs/>
        </w:rPr>
        <w:t>R&amp;R Stud</w:t>
      </w:r>
      <w:r>
        <w:rPr>
          <w:b/>
          <w:bCs/>
        </w:rPr>
        <w:t>ies</w:t>
      </w:r>
      <w:r w:rsidRPr="00503EC4">
        <w:rPr>
          <w:b/>
        </w:rPr>
        <w:t>:</w:t>
      </w:r>
    </w:p>
    <w:p w14:paraId="07D655BE" w14:textId="79A3A3D7" w:rsidR="00602D3E" w:rsidRDefault="00876E27" w:rsidP="00602D3E">
      <w:pPr>
        <w:spacing w:after="0"/>
        <w:rPr>
          <w:bCs/>
        </w:rPr>
      </w:pPr>
      <w:r w:rsidRPr="00733E31">
        <w:rPr>
          <w:bCs/>
        </w:rPr>
        <w:t xml:space="preserve">Gage R&amp;R </w:t>
      </w:r>
      <w:r w:rsidR="00602D3E" w:rsidRPr="00733E31">
        <w:rPr>
          <w:bCs/>
        </w:rPr>
        <w:t>studies were performed for all ITE</w:t>
      </w:r>
      <w:r w:rsidR="00A2752C">
        <w:rPr>
          <w:bCs/>
        </w:rPr>
        <w:t xml:space="preserve"> listed in </w:t>
      </w:r>
      <w:r w:rsidR="00F77C47">
        <w:rPr>
          <w:bCs/>
        </w:rPr>
        <w:t>Table</w:t>
      </w:r>
      <w:r w:rsidR="00A2752C">
        <w:rPr>
          <w:bCs/>
        </w:rPr>
        <w:t xml:space="preserve"> </w:t>
      </w:r>
      <w:r w:rsidR="008246E5" w:rsidRPr="003C0B69">
        <w:rPr>
          <w:bCs/>
          <w:color w:val="00B050"/>
        </w:rPr>
        <w:t>I</w:t>
      </w:r>
      <w:r w:rsidR="00A2752C" w:rsidRPr="003C0B69">
        <w:rPr>
          <w:bCs/>
          <w:color w:val="00B050"/>
        </w:rPr>
        <w:t>V</w:t>
      </w:r>
      <w:r w:rsidR="00602D3E" w:rsidRPr="00733E31">
        <w:rPr>
          <w:bCs/>
        </w:rPr>
        <w:t xml:space="preserve">.  </w:t>
      </w:r>
      <w:r w:rsidRPr="00733E31">
        <w:rPr>
          <w:bCs/>
        </w:rPr>
        <w:t>F</w:t>
      </w:r>
      <w:r w:rsidR="003822F4" w:rsidRPr="00733E31">
        <w:rPr>
          <w:bCs/>
        </w:rPr>
        <w:t xml:space="preserve">or variable gages, the </w:t>
      </w:r>
      <w:r w:rsidR="00375183" w:rsidRPr="00733E31">
        <w:rPr>
          <w:bCs/>
        </w:rPr>
        <w:t>precision-to-tolerance (</w:t>
      </w:r>
      <w:r w:rsidR="00602D3E" w:rsidRPr="00733E31">
        <w:rPr>
          <w:bCs/>
        </w:rPr>
        <w:t>P/T</w:t>
      </w:r>
      <w:r w:rsidR="00375183" w:rsidRPr="00733E31">
        <w:rPr>
          <w:bCs/>
        </w:rPr>
        <w:t>)</w:t>
      </w:r>
      <w:r w:rsidR="00602D3E" w:rsidRPr="00733E31">
        <w:rPr>
          <w:bCs/>
        </w:rPr>
        <w:t xml:space="preserve"> ratio </w:t>
      </w:r>
      <w:r w:rsidR="00261F80" w:rsidRPr="00733E31">
        <w:rPr>
          <w:bCs/>
        </w:rPr>
        <w:t xml:space="preserve">requirement is P/T </w:t>
      </w:r>
      <w:r w:rsidR="00602D3E" w:rsidRPr="00733E31">
        <w:rPr>
          <w:bCs/>
        </w:rPr>
        <w:t>≤ .25</w:t>
      </w:r>
      <w:r w:rsidR="00FC68AD" w:rsidRPr="00733E31">
        <w:rPr>
          <w:bCs/>
        </w:rPr>
        <w:t xml:space="preserve"> (25%)</w:t>
      </w:r>
      <w:r w:rsidR="00602D3E" w:rsidRPr="00733E31">
        <w:rPr>
          <w:bCs/>
        </w:rPr>
        <w:t xml:space="preserve"> in </w:t>
      </w:r>
      <w:r w:rsidR="003822F4" w:rsidRPr="00733E31">
        <w:rPr>
          <w:bCs/>
        </w:rPr>
        <w:t xml:space="preserve">accordance with </w:t>
      </w:r>
      <w:r w:rsidR="008246E5">
        <w:rPr>
          <w:bCs/>
        </w:rPr>
        <w:t>Q-clause Q718.</w:t>
      </w:r>
      <w:r w:rsidR="00261F80" w:rsidRPr="00733E31">
        <w:rPr>
          <w:bCs/>
        </w:rPr>
        <w:t xml:space="preserve">  </w:t>
      </w:r>
      <w:r w:rsidR="003822F4" w:rsidRPr="00733E31">
        <w:rPr>
          <w:bCs/>
        </w:rPr>
        <w:t>For the attribute gage</w:t>
      </w:r>
      <w:r w:rsidR="00733E31">
        <w:rPr>
          <w:bCs/>
        </w:rPr>
        <w:t>s</w:t>
      </w:r>
      <w:r w:rsidR="003822F4" w:rsidRPr="00733E31">
        <w:rPr>
          <w:bCs/>
        </w:rPr>
        <w:t xml:space="preserve">, the R&amp;R study is acceptable </w:t>
      </w:r>
      <w:r w:rsidR="009509A0">
        <w:rPr>
          <w:bCs/>
        </w:rPr>
        <w:t>when</w:t>
      </w:r>
      <w:r w:rsidR="003822F4" w:rsidRPr="00733E31">
        <w:rPr>
          <w:bCs/>
        </w:rPr>
        <w:t xml:space="preserve"> the seven (7) “good” </w:t>
      </w:r>
      <w:r w:rsidR="009509A0" w:rsidRPr="009509A0">
        <w:rPr>
          <w:bCs/>
          <w:color w:val="000000" w:themeColor="text1"/>
        </w:rPr>
        <w:t>parts are</w:t>
      </w:r>
      <w:r w:rsidR="003822F4" w:rsidRPr="009509A0">
        <w:rPr>
          <w:bCs/>
          <w:color w:val="000000" w:themeColor="text1"/>
        </w:rPr>
        <w:t xml:space="preserve"> </w:t>
      </w:r>
      <w:r w:rsidR="003822F4" w:rsidRPr="00733E31">
        <w:rPr>
          <w:bCs/>
        </w:rPr>
        <w:t xml:space="preserve">accepted each time and the three (3) “bad” </w:t>
      </w:r>
      <w:r w:rsidR="009509A0">
        <w:rPr>
          <w:bCs/>
          <w:color w:val="000000" w:themeColor="text1"/>
        </w:rPr>
        <w:t>parts are</w:t>
      </w:r>
      <w:r w:rsidR="003822F4" w:rsidRPr="009509A0">
        <w:rPr>
          <w:bCs/>
          <w:color w:val="000000" w:themeColor="text1"/>
        </w:rPr>
        <w:t xml:space="preserve"> </w:t>
      </w:r>
      <w:r w:rsidR="003822F4" w:rsidRPr="00733E31">
        <w:rPr>
          <w:bCs/>
        </w:rPr>
        <w:t>rejected each time.</w:t>
      </w:r>
      <w:r w:rsidR="00602D3E" w:rsidRPr="00733E31">
        <w:rPr>
          <w:bCs/>
        </w:rPr>
        <w:t xml:space="preserve"> </w:t>
      </w:r>
      <w:r w:rsidR="00A2752C">
        <w:rPr>
          <w:bCs/>
        </w:rPr>
        <w:t>All ITE</w:t>
      </w:r>
      <w:r w:rsidR="00602D3E" w:rsidRPr="00733E31">
        <w:rPr>
          <w:bCs/>
        </w:rPr>
        <w:t xml:space="preserve"> met the requirements for an acceptable R&amp;R study</w:t>
      </w:r>
      <w:r w:rsidR="00FE5E18">
        <w:rPr>
          <w:bCs/>
          <w:color w:val="00B050"/>
        </w:rPr>
        <w:t>, except</w:t>
      </w:r>
      <w:r w:rsidR="00E52C5D">
        <w:rPr>
          <w:bCs/>
          <w:color w:val="00B050"/>
        </w:rPr>
        <w:t xml:space="preserve"> xyz listed in Table III</w:t>
      </w:r>
      <w:r w:rsidR="00602D3E" w:rsidRPr="00733E31">
        <w:rPr>
          <w:bCs/>
        </w:rPr>
        <w:t xml:space="preserve">. </w:t>
      </w:r>
    </w:p>
    <w:p w14:paraId="24DD19B1" w14:textId="6BCCC2C6" w:rsidR="00A2752C" w:rsidRPr="00733E31" w:rsidRDefault="00A2752C" w:rsidP="00602D3E">
      <w:pPr>
        <w:spacing w:after="0"/>
        <w:rPr>
          <w:bCs/>
        </w:rPr>
      </w:pPr>
    </w:p>
    <w:p w14:paraId="44A40375" w14:textId="3F5E976B" w:rsidR="00602D3E" w:rsidRDefault="00602D3E" w:rsidP="00602D3E">
      <w:pPr>
        <w:pStyle w:val="Caption"/>
        <w:rPr>
          <w:bCs w:val="0"/>
          <w:color w:val="000000" w:themeColor="text1"/>
        </w:rPr>
      </w:pPr>
      <w:bookmarkStart w:id="27" w:name="_Toc138408127"/>
      <w:r>
        <w:t xml:space="preserve">Table </w:t>
      </w:r>
      <w:r w:rsidR="0062176A">
        <w:rPr>
          <w:noProof/>
        </w:rPr>
        <w:fldChar w:fldCharType="begin"/>
      </w:r>
      <w:r w:rsidR="0062176A">
        <w:rPr>
          <w:noProof/>
        </w:rPr>
        <w:instrText xml:space="preserve"> SEQ Table \* ROMAN </w:instrText>
      </w:r>
      <w:r w:rsidR="0062176A">
        <w:rPr>
          <w:noProof/>
        </w:rPr>
        <w:fldChar w:fldCharType="separate"/>
      </w:r>
      <w:r w:rsidR="00A2752C" w:rsidRPr="003C0B69">
        <w:rPr>
          <w:noProof/>
          <w:color w:val="00B050"/>
        </w:rPr>
        <w:t>IV</w:t>
      </w:r>
      <w:r w:rsidR="0062176A">
        <w:rPr>
          <w:noProof/>
        </w:rPr>
        <w:fldChar w:fldCharType="end"/>
      </w:r>
      <w:r>
        <w:t>. R&amp;R Study Results</w:t>
      </w:r>
      <w:bookmarkEnd w:id="27"/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620"/>
        <w:gridCol w:w="2790"/>
        <w:gridCol w:w="1620"/>
        <w:gridCol w:w="1170"/>
        <w:gridCol w:w="1170"/>
      </w:tblGrid>
      <w:tr w:rsidR="00A27B80" w:rsidRPr="00BB78B5" w14:paraId="238118C1" w14:textId="77777777" w:rsidTr="00A27B80">
        <w:trPr>
          <w:cantSplit/>
          <w:trHeight w:val="323"/>
          <w:tblHeader/>
          <w:jc w:val="center"/>
        </w:trPr>
        <w:tc>
          <w:tcPr>
            <w:tcW w:w="1265" w:type="dxa"/>
            <w:vAlign w:val="center"/>
          </w:tcPr>
          <w:p w14:paraId="71AFA8B8" w14:textId="5BFB4694" w:rsidR="00A27B80" w:rsidRPr="00BB78B5" w:rsidRDefault="00A27B80" w:rsidP="00A27B80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Test No.</w:t>
            </w:r>
          </w:p>
        </w:tc>
        <w:tc>
          <w:tcPr>
            <w:tcW w:w="1620" w:type="dxa"/>
            <w:vAlign w:val="center"/>
          </w:tcPr>
          <w:p w14:paraId="04F5310F" w14:textId="616819B9" w:rsidR="00A27B80" w:rsidRPr="00BB78B5" w:rsidRDefault="00A27B80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78B5">
              <w:rPr>
                <w:b/>
                <w:bCs/>
                <w:color w:val="000000"/>
                <w:sz w:val="22"/>
                <w:szCs w:val="22"/>
              </w:rPr>
              <w:t>Characteristic Classification</w:t>
            </w:r>
          </w:p>
        </w:tc>
        <w:tc>
          <w:tcPr>
            <w:tcW w:w="2790" w:type="dxa"/>
            <w:vAlign w:val="center"/>
            <w:hideMark/>
          </w:tcPr>
          <w:p w14:paraId="63258A80" w14:textId="478CF08D" w:rsidR="00A27B80" w:rsidRPr="00BB78B5" w:rsidRDefault="00A27B80" w:rsidP="00FC68A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78B5">
              <w:rPr>
                <w:b/>
                <w:bCs/>
                <w:color w:val="000000"/>
                <w:sz w:val="22"/>
                <w:szCs w:val="22"/>
              </w:rPr>
              <w:t>Equipment</w:t>
            </w:r>
          </w:p>
        </w:tc>
        <w:tc>
          <w:tcPr>
            <w:tcW w:w="1620" w:type="dxa"/>
            <w:vAlign w:val="center"/>
          </w:tcPr>
          <w:p w14:paraId="323F3907" w14:textId="77777777" w:rsidR="00A27B80" w:rsidRDefault="00A27B80" w:rsidP="00FC68A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ID#</w:t>
            </w:r>
          </w:p>
        </w:tc>
        <w:tc>
          <w:tcPr>
            <w:tcW w:w="1170" w:type="dxa"/>
            <w:vAlign w:val="center"/>
          </w:tcPr>
          <w:p w14:paraId="1C2B0A09" w14:textId="4714522A" w:rsidR="00A27B80" w:rsidRDefault="00A27B80" w:rsidP="00FC68A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Pass / Fail</w:t>
            </w:r>
          </w:p>
        </w:tc>
        <w:tc>
          <w:tcPr>
            <w:tcW w:w="1170" w:type="dxa"/>
            <w:vAlign w:val="center"/>
          </w:tcPr>
          <w:p w14:paraId="3E7B83EE" w14:textId="4FD43CBD" w:rsidR="00A27B80" w:rsidRPr="00BB78B5" w:rsidRDefault="00A27B80" w:rsidP="00FC68A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P/T Ratio %</w:t>
            </w:r>
          </w:p>
        </w:tc>
      </w:tr>
      <w:tr w:rsidR="00A27B80" w:rsidRPr="00BB78B5" w14:paraId="757AF903" w14:textId="77777777" w:rsidTr="00A27B80">
        <w:trPr>
          <w:cantSplit/>
          <w:trHeight w:val="300"/>
          <w:jc w:val="center"/>
        </w:trPr>
        <w:tc>
          <w:tcPr>
            <w:tcW w:w="1265" w:type="dxa"/>
          </w:tcPr>
          <w:p w14:paraId="453E1363" w14:textId="77777777" w:rsidR="00A27B80" w:rsidRPr="00ED038C" w:rsidRDefault="00A27B80" w:rsidP="003E0C0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20F43B1" w14:textId="7AE884DD" w:rsidR="00A27B80" w:rsidRPr="00ED038C" w:rsidRDefault="00A27B80" w:rsidP="003E0C0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A9F6F0B" w14:textId="50A2C2E0" w:rsidR="00A27B80" w:rsidRPr="00ED038C" w:rsidRDefault="00A27B80" w:rsidP="00FC68AD">
            <w:pPr>
              <w:spacing w:before="6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73C50C" w14:textId="4DD3C7BF" w:rsidR="00A27B80" w:rsidRPr="00ED038C" w:rsidRDefault="00A27B80" w:rsidP="00876E2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0E4F3CA" w14:textId="24939BFC" w:rsidR="00A27B80" w:rsidRPr="00ED038C" w:rsidRDefault="00A27B80" w:rsidP="00FC68A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15B4537" w14:textId="62D51BAD" w:rsidR="00A27B80" w:rsidRPr="00ED038C" w:rsidRDefault="00A27B80" w:rsidP="00FC68A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7B80" w:rsidRPr="00BB78B5" w14:paraId="45B462B9" w14:textId="77777777" w:rsidTr="00A27B80">
        <w:trPr>
          <w:cantSplit/>
          <w:trHeight w:val="300"/>
          <w:jc w:val="center"/>
        </w:trPr>
        <w:tc>
          <w:tcPr>
            <w:tcW w:w="1265" w:type="dxa"/>
          </w:tcPr>
          <w:p w14:paraId="6ECA3093" w14:textId="77777777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D133448" w14:textId="797A959A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9AFE479" w14:textId="0E618263" w:rsidR="00A27B80" w:rsidRPr="00ED038C" w:rsidRDefault="00A27B80" w:rsidP="00ED038C">
            <w:pPr>
              <w:spacing w:before="60" w:after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DCBD84" w14:textId="0F1AB369" w:rsidR="00A27B80" w:rsidRPr="00ED038C" w:rsidRDefault="00A27B80" w:rsidP="00876E2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8698B8B" w14:textId="4B18BD15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E5F3657" w14:textId="18D1FE62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7B80" w:rsidRPr="00BB78B5" w14:paraId="226DED7B" w14:textId="77777777" w:rsidTr="00A27B80">
        <w:trPr>
          <w:cantSplit/>
          <w:trHeight w:val="300"/>
          <w:jc w:val="center"/>
        </w:trPr>
        <w:tc>
          <w:tcPr>
            <w:tcW w:w="1265" w:type="dxa"/>
          </w:tcPr>
          <w:p w14:paraId="3A6DDA32" w14:textId="77777777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08D4929" w14:textId="5DB66C84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43C391C" w14:textId="267C9285" w:rsidR="00A27B80" w:rsidRPr="00ED038C" w:rsidRDefault="00A27B80" w:rsidP="00ED038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67C237" w14:textId="30A43471" w:rsidR="00A27B80" w:rsidRPr="00ED038C" w:rsidRDefault="00A27B80" w:rsidP="00876E2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164F0E3" w14:textId="019AF48B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8925FB0" w14:textId="51BE038C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27B80" w:rsidRPr="00BB78B5" w14:paraId="5EEEA436" w14:textId="77777777" w:rsidTr="00A27B80">
        <w:trPr>
          <w:cantSplit/>
          <w:trHeight w:val="300"/>
          <w:jc w:val="center"/>
        </w:trPr>
        <w:tc>
          <w:tcPr>
            <w:tcW w:w="1265" w:type="dxa"/>
          </w:tcPr>
          <w:p w14:paraId="1717B583" w14:textId="77777777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E2B0942" w14:textId="23588CA1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E3C5BFA" w14:textId="618E0817" w:rsidR="00A27B80" w:rsidRPr="00ED038C" w:rsidRDefault="00A27B80" w:rsidP="00ED038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CA16CED" w14:textId="4147261D" w:rsidR="00A27B80" w:rsidRPr="00ED038C" w:rsidRDefault="00A27B80" w:rsidP="00876E27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02719C5" w14:textId="43E4F2E5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7DC712C" w14:textId="6C604286" w:rsidR="00A27B80" w:rsidRPr="00ED038C" w:rsidRDefault="00A27B80" w:rsidP="00ED038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21023A9E" w14:textId="77777777" w:rsidR="00815239" w:rsidRDefault="00815239" w:rsidP="009410F9">
      <w:pPr>
        <w:spacing w:after="0"/>
        <w:rPr>
          <w:bCs/>
        </w:rPr>
      </w:pPr>
    </w:p>
    <w:p w14:paraId="12E68A00" w14:textId="77777777" w:rsidR="00422855" w:rsidRPr="00A4731B" w:rsidRDefault="00422855" w:rsidP="00AF5F23">
      <w:pPr>
        <w:pStyle w:val="Heading1"/>
      </w:pPr>
      <w:bookmarkStart w:id="28" w:name="_Toc318101997"/>
      <w:bookmarkStart w:id="29" w:name="_Toc349918595"/>
      <w:bookmarkStart w:id="30" w:name="_Toc349918659"/>
      <w:bookmarkStart w:id="31" w:name="_Toc138408123"/>
      <w:r w:rsidRPr="00A4731B">
        <w:t>summary, Conclusion and recommendation</w:t>
      </w:r>
      <w:bookmarkEnd w:id="28"/>
      <w:bookmarkEnd w:id="29"/>
      <w:bookmarkEnd w:id="30"/>
      <w:bookmarkEnd w:id="31"/>
    </w:p>
    <w:bookmarkEnd w:id="17"/>
    <w:bookmarkEnd w:id="18"/>
    <w:p w14:paraId="464F59A8" w14:textId="233F4768" w:rsidR="004C3778" w:rsidRPr="00A2752C" w:rsidRDefault="004C3778" w:rsidP="00473A5E">
      <w:pPr>
        <w:spacing w:after="0"/>
        <w:rPr>
          <w:bCs/>
          <w:color w:val="00B050"/>
        </w:rPr>
      </w:pPr>
      <w:r w:rsidRPr="00A4731B">
        <w:rPr>
          <w:bCs/>
        </w:rPr>
        <w:t>The t</w:t>
      </w:r>
      <w:r w:rsidR="007B68A4" w:rsidRPr="00A4731B">
        <w:rPr>
          <w:bCs/>
        </w:rPr>
        <w:t>est/inspections were performed in accordance with</w:t>
      </w:r>
      <w:r w:rsidRPr="00A4731B">
        <w:rPr>
          <w:bCs/>
        </w:rPr>
        <w:t xml:space="preserve"> all listed test plan requirements</w:t>
      </w:r>
      <w:r w:rsidR="0062385C" w:rsidRPr="00A4731B">
        <w:rPr>
          <w:bCs/>
        </w:rPr>
        <w:t xml:space="preserve"> </w:t>
      </w:r>
      <w:r w:rsidR="003A1551" w:rsidRPr="004234C9">
        <w:rPr>
          <w:color w:val="00B050"/>
        </w:rPr>
        <w:t>with changes</w:t>
      </w:r>
      <w:r w:rsidR="0062385C" w:rsidRPr="004234C9">
        <w:rPr>
          <w:color w:val="00B050"/>
        </w:rPr>
        <w:t xml:space="preserve"> noted</w:t>
      </w:r>
      <w:r w:rsidR="00125548" w:rsidRPr="004234C9">
        <w:rPr>
          <w:color w:val="00B050"/>
        </w:rPr>
        <w:t xml:space="preserve"> in S</w:t>
      </w:r>
      <w:r w:rsidR="006D5CE9" w:rsidRPr="004234C9">
        <w:rPr>
          <w:color w:val="00B050"/>
        </w:rPr>
        <w:t xml:space="preserve">ection </w:t>
      </w:r>
      <w:r w:rsidR="00A2752C">
        <w:rPr>
          <w:color w:val="00B050"/>
        </w:rPr>
        <w:t>5</w:t>
      </w:r>
      <w:r w:rsidRPr="00A4731B">
        <w:rPr>
          <w:bCs/>
        </w:rPr>
        <w:t xml:space="preserve">. The results obtained are true and accurate. </w:t>
      </w:r>
      <w:r w:rsidR="00A2752C" w:rsidRPr="00A2752C">
        <w:rPr>
          <w:bCs/>
          <w:color w:val="00B050"/>
        </w:rPr>
        <w:t>S</w:t>
      </w:r>
      <w:r w:rsidR="004234C9" w:rsidRPr="00A2752C">
        <w:rPr>
          <w:bCs/>
          <w:color w:val="00B050"/>
        </w:rPr>
        <w:t>upplier</w:t>
      </w:r>
      <w:r w:rsidR="004234C9" w:rsidRPr="004234C9">
        <w:rPr>
          <w:bCs/>
          <w:color w:val="FF0000"/>
        </w:rPr>
        <w:t xml:space="preserve"> </w:t>
      </w:r>
      <w:r w:rsidR="004234C9" w:rsidRPr="00A2752C">
        <w:rPr>
          <w:bCs/>
        </w:rPr>
        <w:t>signatures</w:t>
      </w:r>
      <w:r w:rsidR="00E66715">
        <w:rPr>
          <w:bCs/>
        </w:rPr>
        <w:t xml:space="preserve"> and</w:t>
      </w:r>
      <w:r w:rsidR="004234C9" w:rsidRPr="00A2752C">
        <w:rPr>
          <w:bCs/>
        </w:rPr>
        <w:t xml:space="preserve"> GD-OTS witness signatures are included in the report.  </w:t>
      </w:r>
      <w:r w:rsidR="004010C8" w:rsidRPr="004010C8">
        <w:rPr>
          <w:bCs/>
          <w:color w:val="00B050"/>
        </w:rPr>
        <w:t>&lt;</w:t>
      </w:r>
      <w:r w:rsidR="004234C9" w:rsidRPr="00E52C5D">
        <w:rPr>
          <w:bCs/>
          <w:i/>
          <w:color w:val="00B050"/>
        </w:rPr>
        <w:t>If there were no Government witnesses, note</w:t>
      </w:r>
      <w:r w:rsidR="004010C8">
        <w:rPr>
          <w:bCs/>
          <w:i/>
          <w:color w:val="00B050"/>
        </w:rPr>
        <w:t>:&gt;</w:t>
      </w:r>
      <w:r w:rsidR="004234C9" w:rsidRPr="00A2752C">
        <w:rPr>
          <w:bCs/>
          <w:color w:val="00B050"/>
        </w:rPr>
        <w:t xml:space="preserve"> No Government witnesses were in attendance.</w:t>
      </w:r>
    </w:p>
    <w:p w14:paraId="21055640" w14:textId="77777777" w:rsidR="001036E5" w:rsidRPr="00A4731B" w:rsidRDefault="001036E5" w:rsidP="00473A5E">
      <w:pPr>
        <w:spacing w:after="0"/>
        <w:rPr>
          <w:bCs/>
        </w:rPr>
      </w:pPr>
    </w:p>
    <w:p w14:paraId="77230149" w14:textId="5E7EFE33" w:rsidR="00C558C2" w:rsidRDefault="00863381" w:rsidP="003E0C00">
      <w:pPr>
        <w:spacing w:after="0"/>
        <w:rPr>
          <w:bCs/>
        </w:rPr>
      </w:pPr>
      <w:r w:rsidRPr="00863381">
        <w:rPr>
          <w:bCs/>
        </w:rPr>
        <w:lastRenderedPageBreak/>
        <w:t xml:space="preserve">The results demonstrate the ITE used for conformance acceptance inspection of </w:t>
      </w:r>
      <w:r w:rsidR="007E1AAC" w:rsidRPr="007E1AAC">
        <w:rPr>
          <w:bCs/>
          <w:color w:val="00B050"/>
        </w:rPr>
        <w:t>&lt;</w:t>
      </w:r>
      <w:r w:rsidR="00E52C5D">
        <w:rPr>
          <w:bCs/>
          <w:color w:val="00B050"/>
        </w:rPr>
        <w:t xml:space="preserve">part </w:t>
      </w:r>
      <w:r w:rsidR="00D064F3" w:rsidRPr="00A2752C">
        <w:rPr>
          <w:bCs/>
          <w:color w:val="00B050"/>
        </w:rPr>
        <w:t>description</w:t>
      </w:r>
      <w:r w:rsidR="007E1AAC">
        <w:rPr>
          <w:bCs/>
          <w:color w:val="00B050"/>
        </w:rPr>
        <w:t>&gt;</w:t>
      </w:r>
      <w:r w:rsidR="00A2752C">
        <w:rPr>
          <w:bCs/>
          <w:color w:val="00B050"/>
        </w:rPr>
        <w:t xml:space="preserve"> </w:t>
      </w:r>
      <w:r w:rsidR="00A2752C" w:rsidRPr="007E1AAC">
        <w:rPr>
          <w:bCs/>
        </w:rPr>
        <w:t xml:space="preserve">P/N </w:t>
      </w:r>
      <w:r w:rsidR="007E1AAC">
        <w:rPr>
          <w:bCs/>
          <w:color w:val="00B050"/>
        </w:rPr>
        <w:t>&lt;part number&gt;</w:t>
      </w:r>
      <w:r w:rsidR="00D064F3" w:rsidRPr="00A2752C">
        <w:rPr>
          <w:bCs/>
          <w:color w:val="00B050"/>
        </w:rPr>
        <w:t xml:space="preserve">, </w:t>
      </w:r>
      <w:r w:rsidR="00A2752C" w:rsidRPr="00A2752C">
        <w:rPr>
          <w:bCs/>
          <w:color w:val="00B050"/>
        </w:rPr>
        <w:t>with the guard banding as noted in Table I</w:t>
      </w:r>
      <w:r w:rsidR="004010C8">
        <w:rPr>
          <w:bCs/>
          <w:color w:val="00B050"/>
        </w:rPr>
        <w:t>II</w:t>
      </w:r>
      <w:r w:rsidR="00A2752C" w:rsidRPr="00A2752C">
        <w:rPr>
          <w:bCs/>
          <w:color w:val="00B050"/>
        </w:rPr>
        <w:t xml:space="preserve">, </w:t>
      </w:r>
      <w:r w:rsidR="00A2752C" w:rsidRPr="00863381">
        <w:rPr>
          <w:bCs/>
        </w:rPr>
        <w:t>meets all validation requirements.</w:t>
      </w:r>
      <w:r w:rsidRPr="00863381">
        <w:rPr>
          <w:bCs/>
        </w:rPr>
        <w:t xml:space="preserve"> GD-OTS approves this test report </w:t>
      </w:r>
      <w:r w:rsidR="00E66715">
        <w:rPr>
          <w:bCs/>
        </w:rPr>
        <w:t>to use the</w:t>
      </w:r>
      <w:r w:rsidRPr="00863381">
        <w:rPr>
          <w:bCs/>
        </w:rPr>
        <w:t xml:space="preserve"> ITE at</w:t>
      </w:r>
      <w:r w:rsidR="00FB406E" w:rsidRPr="00FB406E">
        <w:rPr>
          <w:bCs/>
        </w:rPr>
        <w:t xml:space="preserve"> </w:t>
      </w:r>
      <w:r w:rsidR="007E1AAC" w:rsidRPr="007E1AAC">
        <w:rPr>
          <w:bCs/>
          <w:color w:val="00B050"/>
        </w:rPr>
        <w:t>&lt;</w:t>
      </w:r>
      <w:r w:rsidR="00D064F3" w:rsidRPr="00A2752C">
        <w:rPr>
          <w:bCs/>
          <w:color w:val="00B050"/>
        </w:rPr>
        <w:t xml:space="preserve">insert the </w:t>
      </w:r>
      <w:r w:rsidR="000443E9" w:rsidRPr="00A2752C">
        <w:rPr>
          <w:bCs/>
          <w:color w:val="00B050"/>
        </w:rPr>
        <w:t>name and address of the facility at which the ITE is to be used</w:t>
      </w:r>
      <w:r w:rsidR="007E1AAC">
        <w:rPr>
          <w:bCs/>
          <w:color w:val="00B050"/>
        </w:rPr>
        <w:t>&gt;</w:t>
      </w:r>
      <w:r w:rsidRPr="00863381">
        <w:rPr>
          <w:bCs/>
        </w:rPr>
        <w:t>.</w:t>
      </w:r>
      <w:r>
        <w:rPr>
          <w:bCs/>
        </w:rPr>
        <w:t xml:space="preserve"> </w:t>
      </w:r>
    </w:p>
    <w:p w14:paraId="1ED0C545" w14:textId="77777777" w:rsidR="00C558C2" w:rsidRDefault="00C558C2" w:rsidP="003E0C00">
      <w:pPr>
        <w:spacing w:after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6A9E" w14:paraId="1F54454D" w14:textId="77777777" w:rsidTr="00AA6A9E">
        <w:tc>
          <w:tcPr>
            <w:tcW w:w="9350" w:type="dxa"/>
          </w:tcPr>
          <w:p w14:paraId="6F3A0164" w14:textId="77777777" w:rsidR="00AA6A9E" w:rsidRDefault="00AA6A9E" w:rsidP="00AA6A9E">
            <w:pPr>
              <w:spacing w:after="0"/>
              <w:jc w:val="center"/>
              <w:rPr>
                <w:bCs/>
              </w:rPr>
            </w:pPr>
          </w:p>
        </w:tc>
      </w:tr>
      <w:tr w:rsidR="00AA6A9E" w14:paraId="5B5F720C" w14:textId="77777777" w:rsidTr="00AA6A9E">
        <w:tc>
          <w:tcPr>
            <w:tcW w:w="9350" w:type="dxa"/>
          </w:tcPr>
          <w:p w14:paraId="7EF36B11" w14:textId="79B37B00" w:rsidR="00AA6A9E" w:rsidRPr="00F824AF" w:rsidRDefault="00AA6A9E" w:rsidP="00F824AF">
            <w:pPr>
              <w:spacing w:after="0"/>
              <w:jc w:val="center"/>
              <w:rPr>
                <w:rFonts w:eastAsiaTheme="minorEastAsia" w:cstheme="minorBidi"/>
                <w:b/>
                <w:color w:val="00B050"/>
                <w:szCs w:val="22"/>
              </w:rPr>
            </w:pPr>
            <w:bookmarkStart w:id="32" w:name="_Toc40682917"/>
            <w:bookmarkStart w:id="33" w:name="_Toc40698338"/>
            <w:r w:rsidRPr="006A5CF1">
              <w:rPr>
                <w:b/>
                <w:color w:val="00B050"/>
              </w:rPr>
              <w:t xml:space="preserve">Figure </w:t>
            </w:r>
            <w:r w:rsidRPr="006A5CF1">
              <w:rPr>
                <w:rFonts w:eastAsiaTheme="minorEastAsia" w:cstheme="minorBidi"/>
                <w:b/>
                <w:bCs/>
                <w:noProof/>
                <w:color w:val="00B050"/>
                <w:szCs w:val="18"/>
              </w:rPr>
              <w:fldChar w:fldCharType="begin"/>
            </w:r>
            <w:r w:rsidRPr="006A5CF1">
              <w:rPr>
                <w:b/>
                <w:noProof/>
                <w:color w:val="00B050"/>
              </w:rPr>
              <w:instrText xml:space="preserve"> SEQ Figure \* ARABIC </w:instrText>
            </w:r>
            <w:r w:rsidRPr="006A5CF1">
              <w:rPr>
                <w:rFonts w:eastAsiaTheme="minorEastAsia" w:cstheme="minorBidi"/>
                <w:b/>
                <w:bCs/>
                <w:noProof/>
                <w:color w:val="00B050"/>
                <w:szCs w:val="18"/>
              </w:rPr>
              <w:fldChar w:fldCharType="separate"/>
            </w:r>
            <w:r w:rsidRPr="006A5CF1">
              <w:rPr>
                <w:b/>
                <w:noProof/>
                <w:color w:val="00B050"/>
              </w:rPr>
              <w:t>1</w:t>
            </w:r>
            <w:r w:rsidRPr="006A5CF1">
              <w:rPr>
                <w:rFonts w:eastAsiaTheme="minorEastAsia" w:cstheme="minorBidi"/>
                <w:b/>
                <w:bCs/>
                <w:noProof/>
                <w:color w:val="00B050"/>
                <w:szCs w:val="18"/>
              </w:rPr>
              <w:fldChar w:fldCharType="end"/>
            </w:r>
            <w:r w:rsidRPr="006A5CF1">
              <w:rPr>
                <w:b/>
                <w:color w:val="00B050"/>
              </w:rPr>
              <w:t>. Left for ease of formatting, delete if not needed.</w:t>
            </w:r>
            <w:bookmarkEnd w:id="32"/>
            <w:bookmarkEnd w:id="33"/>
            <w:r w:rsidRPr="006A5CF1">
              <w:rPr>
                <w:rFonts w:eastAsiaTheme="minorEastAsia" w:cstheme="minorBidi"/>
                <w:b/>
                <w:color w:val="00B050"/>
                <w:szCs w:val="22"/>
              </w:rPr>
              <w:t xml:space="preserve"> </w:t>
            </w:r>
          </w:p>
        </w:tc>
      </w:tr>
    </w:tbl>
    <w:p w14:paraId="4A2C99F8" w14:textId="77777777" w:rsidR="00C558C2" w:rsidRDefault="00C558C2" w:rsidP="003E0C00">
      <w:pPr>
        <w:spacing w:after="0"/>
        <w:rPr>
          <w:bCs/>
        </w:rPr>
      </w:pPr>
    </w:p>
    <w:p w14:paraId="76F155DD" w14:textId="62332128" w:rsidR="007D57EC" w:rsidRPr="00E66715" w:rsidRDefault="0084060F" w:rsidP="00A2752C">
      <w:pPr>
        <w:spacing w:after="0"/>
        <w:jc w:val="center"/>
      </w:pPr>
      <w:r w:rsidRPr="00E66715">
        <w:rPr>
          <w:rFonts w:asciiTheme="minorHAnsi" w:hAnsiTheme="minorHAnsi"/>
        </w:rPr>
        <w:br w:type="page"/>
      </w:r>
    </w:p>
    <w:p w14:paraId="00568244" w14:textId="77777777" w:rsidR="009410F9" w:rsidRDefault="009410F9" w:rsidP="00D465C5">
      <w:pPr>
        <w:spacing w:after="0"/>
        <w:rPr>
          <w:bCs/>
        </w:rPr>
      </w:pPr>
    </w:p>
    <w:p w14:paraId="538C409E" w14:textId="77777777" w:rsidR="00D90EA7" w:rsidRDefault="00D90EA7" w:rsidP="00D465C5">
      <w:pPr>
        <w:spacing w:after="0"/>
        <w:rPr>
          <w:bCs/>
        </w:rPr>
      </w:pPr>
    </w:p>
    <w:p w14:paraId="22A281A7" w14:textId="3CFAF8B3" w:rsidR="00600F03" w:rsidRPr="004E2391" w:rsidRDefault="00600F03" w:rsidP="00A05F08">
      <w:pPr>
        <w:pStyle w:val="Caption"/>
        <w:keepNext w:val="0"/>
      </w:pPr>
      <w:bookmarkStart w:id="34" w:name="_Toc138408129"/>
      <w:r w:rsidRPr="004E2391">
        <w:t xml:space="preserve">Appendix </w:t>
      </w:r>
      <w:r w:rsidR="00426A06">
        <w:fldChar w:fldCharType="begin"/>
      </w:r>
      <w:r w:rsidR="00426A06">
        <w:instrText xml:space="preserve"> SEQ Appendix \* ALPHABETIC </w:instrText>
      </w:r>
      <w:r w:rsidR="00426A06">
        <w:fldChar w:fldCharType="separate"/>
      </w:r>
      <w:r w:rsidR="00426A06">
        <w:t>A</w:t>
      </w:r>
      <w:r w:rsidR="00426A06">
        <w:fldChar w:fldCharType="end"/>
      </w:r>
      <w:r w:rsidRPr="004E2391">
        <w:t xml:space="preserve">: </w:t>
      </w:r>
      <w:r w:rsidR="00F3357F" w:rsidRPr="004E2391">
        <w:t xml:space="preserve">ITE </w:t>
      </w:r>
      <w:r w:rsidR="00ED69B6" w:rsidRPr="004E2391">
        <w:t>MTL</w:t>
      </w:r>
      <w:r w:rsidR="008D7729" w:rsidRPr="004E2391">
        <w:t xml:space="preserve"> Data Sheets</w:t>
      </w:r>
      <w:bookmarkEnd w:id="34"/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5580"/>
        <w:gridCol w:w="1980"/>
      </w:tblGrid>
      <w:tr w:rsidR="0065452E" w:rsidRPr="00DC7F36" w14:paraId="286F0F0C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9715" w14:textId="77777777" w:rsidR="0065452E" w:rsidRPr="00DC7F36" w:rsidRDefault="0065452E" w:rsidP="00BE2E4C">
            <w:pPr>
              <w:spacing w:before="60" w:after="60"/>
              <w:ind w:left="-23"/>
              <w:jc w:val="center"/>
            </w:pPr>
            <w:r w:rsidRPr="00DC7F36">
              <w:t>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C8C8" w14:textId="77777777" w:rsidR="0065452E" w:rsidRPr="00DC7F36" w:rsidRDefault="0065452E" w:rsidP="00BE2E4C">
            <w:pPr>
              <w:spacing w:before="60" w:after="60"/>
              <w:ind w:left="-108"/>
              <w:jc w:val="center"/>
            </w:pPr>
            <w:r w:rsidRPr="00DC7F36"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9DC9" w14:textId="77777777" w:rsidR="0065452E" w:rsidRPr="00DC7F36" w:rsidRDefault="0065452E" w:rsidP="00BE2E4C">
            <w:pPr>
              <w:spacing w:before="60" w:after="60"/>
              <w:ind w:left="-108"/>
              <w:jc w:val="center"/>
            </w:pPr>
            <w:r w:rsidRPr="00DC7F36">
              <w:t>File</w:t>
            </w:r>
          </w:p>
        </w:tc>
      </w:tr>
      <w:tr w:rsidR="0065452E" w:rsidRPr="00DC7F36" w14:paraId="24C86841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0FD5" w14:textId="77777777" w:rsidR="0065452E" w:rsidRPr="00817B32" w:rsidRDefault="0065452E" w:rsidP="00BE2E4C">
            <w:pPr>
              <w:spacing w:before="60" w:after="60"/>
              <w:ind w:left="-108"/>
              <w:jc w:val="center"/>
            </w:pPr>
            <w:r w:rsidRPr="00817B32">
              <w:t>A1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93B5E" w14:textId="06CDD98F" w:rsidR="0065452E" w:rsidRPr="00817B32" w:rsidRDefault="004010C8" w:rsidP="00BE2E4C">
            <w:pPr>
              <w:spacing w:before="60" w:after="60"/>
              <w:ind w:left="-108"/>
              <w:jc w:val="center"/>
            </w:pPr>
            <w:r w:rsidRPr="004010C8">
              <w:rPr>
                <w:color w:val="00B050"/>
              </w:rPr>
              <w:t>&lt;</w:t>
            </w:r>
            <w:r w:rsidRPr="004010C8">
              <w:rPr>
                <w:i/>
                <w:color w:val="00B050"/>
              </w:rPr>
              <w:t>Include ITE for Minors in the MTL or add a separate MTL for the Minors.</w:t>
            </w:r>
            <w:r w:rsidRPr="004010C8">
              <w:rPr>
                <w:color w:val="00B050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4895" w14:textId="37543D49" w:rsidR="0065452E" w:rsidRPr="00123DF1" w:rsidRDefault="0065452E" w:rsidP="00BE2E4C">
            <w:pPr>
              <w:spacing w:before="60" w:after="60"/>
              <w:ind w:left="-108"/>
              <w:jc w:val="center"/>
            </w:pPr>
          </w:p>
        </w:tc>
      </w:tr>
    </w:tbl>
    <w:p w14:paraId="7FA957B7" w14:textId="77777777" w:rsidR="007C68B4" w:rsidRDefault="007C68B4" w:rsidP="00D465C5">
      <w:pPr>
        <w:spacing w:after="0"/>
        <w:jc w:val="center"/>
      </w:pPr>
    </w:p>
    <w:p w14:paraId="013E4F66" w14:textId="77777777" w:rsidR="00E66715" w:rsidRDefault="00E66715" w:rsidP="00D465C5">
      <w:pPr>
        <w:spacing w:after="0"/>
        <w:jc w:val="center"/>
      </w:pPr>
    </w:p>
    <w:p w14:paraId="4E78B2E7" w14:textId="77777777" w:rsidR="00E66715" w:rsidRDefault="00E66715" w:rsidP="00D465C5">
      <w:pPr>
        <w:spacing w:after="0"/>
        <w:jc w:val="center"/>
      </w:pPr>
    </w:p>
    <w:p w14:paraId="36CE50C2" w14:textId="77777777" w:rsidR="00BE2E4C" w:rsidRPr="004E2391" w:rsidRDefault="00BE2E4C" w:rsidP="00BE2E4C">
      <w:pPr>
        <w:pStyle w:val="Caption"/>
        <w:keepNext w:val="0"/>
      </w:pPr>
      <w:bookmarkStart w:id="35" w:name="_Toc138408130"/>
      <w:bookmarkStart w:id="36" w:name="_Toc1569056"/>
      <w:r w:rsidRPr="004E2391">
        <w:t xml:space="preserve">Appendix </w:t>
      </w:r>
      <w:r w:rsidR="00ED43B4">
        <w:rPr>
          <w:noProof/>
        </w:rPr>
        <w:fldChar w:fldCharType="begin"/>
      </w:r>
      <w:r w:rsidR="00ED43B4">
        <w:rPr>
          <w:noProof/>
        </w:rPr>
        <w:instrText xml:space="preserve"> SEQ Appendix \* ALPHABETIC </w:instrText>
      </w:r>
      <w:r w:rsidR="00ED43B4">
        <w:rPr>
          <w:noProof/>
        </w:rPr>
        <w:fldChar w:fldCharType="separate"/>
      </w:r>
      <w:r>
        <w:rPr>
          <w:noProof/>
        </w:rPr>
        <w:t>B</w:t>
      </w:r>
      <w:r w:rsidR="00ED43B4">
        <w:rPr>
          <w:noProof/>
        </w:rPr>
        <w:fldChar w:fldCharType="end"/>
      </w:r>
      <w:r w:rsidRPr="004E2391">
        <w:t>: ITE Calibration and Accuracy Documents</w:t>
      </w:r>
      <w:bookmarkEnd w:id="35"/>
      <w:r w:rsidRPr="004E2391">
        <w:t xml:space="preserve"> 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5580"/>
        <w:gridCol w:w="1980"/>
      </w:tblGrid>
      <w:tr w:rsidR="00BE2E4C" w:rsidRPr="00806655" w14:paraId="08A1A35C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CEB62" w14:textId="77777777" w:rsidR="00BE2E4C" w:rsidRPr="00806655" w:rsidRDefault="00BE2E4C" w:rsidP="00BE2E4C">
            <w:pPr>
              <w:spacing w:before="60" w:after="60"/>
              <w:ind w:left="-23"/>
              <w:jc w:val="center"/>
            </w:pPr>
            <w:r w:rsidRPr="00806655">
              <w:t>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DE53" w14:textId="77777777" w:rsidR="00BE2E4C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FA2E" w14:textId="77777777" w:rsidR="00BE2E4C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File</w:t>
            </w:r>
          </w:p>
        </w:tc>
      </w:tr>
      <w:tr w:rsidR="00BE2E4C" w:rsidRPr="00DC7F36" w14:paraId="3D37366E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C26F" w14:textId="59B2587F" w:rsidR="00BE2E4C" w:rsidRPr="00817B32" w:rsidRDefault="00BE2E4C" w:rsidP="00BE2E4C">
            <w:pPr>
              <w:spacing w:before="60" w:after="60"/>
              <w:ind w:left="-108"/>
              <w:jc w:val="center"/>
            </w:pPr>
            <w:r w:rsidRPr="00806655">
              <w:t>B1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F724" w14:textId="77777777" w:rsidR="00BE2E4C" w:rsidRPr="00817B32" w:rsidRDefault="00BE2E4C" w:rsidP="00BE2E4C">
            <w:pPr>
              <w:spacing w:before="60" w:after="60"/>
              <w:ind w:left="-108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D940" w14:textId="77777777" w:rsidR="00BE2E4C" w:rsidRPr="00123DF1" w:rsidRDefault="00BE2E4C" w:rsidP="00BE2E4C">
            <w:pPr>
              <w:spacing w:before="60" w:after="60"/>
              <w:ind w:left="-108"/>
              <w:jc w:val="center"/>
            </w:pPr>
          </w:p>
        </w:tc>
      </w:tr>
    </w:tbl>
    <w:p w14:paraId="0A2FED0F" w14:textId="77777777" w:rsidR="00BE2E4C" w:rsidRPr="00E52C5D" w:rsidRDefault="00BE2E4C" w:rsidP="00BE2E4C">
      <w:pPr>
        <w:spacing w:after="0"/>
        <w:jc w:val="center"/>
      </w:pPr>
    </w:p>
    <w:p w14:paraId="6BA61CC8" w14:textId="77777777" w:rsidR="00BE2E4C" w:rsidRPr="00E52C5D" w:rsidRDefault="00BE2E4C" w:rsidP="00BE2E4C">
      <w:pPr>
        <w:spacing w:after="0"/>
        <w:jc w:val="center"/>
      </w:pPr>
    </w:p>
    <w:p w14:paraId="5EAB17AB" w14:textId="77777777" w:rsidR="00BE2E4C" w:rsidRPr="00E52C5D" w:rsidRDefault="00BE2E4C" w:rsidP="00BE2E4C">
      <w:pPr>
        <w:spacing w:after="0"/>
        <w:jc w:val="center"/>
      </w:pPr>
    </w:p>
    <w:p w14:paraId="64B7F46E" w14:textId="77777777" w:rsidR="00BE2E4C" w:rsidRPr="00C7268C" w:rsidRDefault="00BE2E4C" w:rsidP="00BE2E4C">
      <w:pPr>
        <w:pStyle w:val="Caption"/>
        <w:keepNext w:val="0"/>
      </w:pPr>
      <w:bookmarkStart w:id="37" w:name="_Toc138408131"/>
      <w:r w:rsidRPr="004E2391">
        <w:t xml:space="preserve">Appendix </w:t>
      </w:r>
      <w:r w:rsidRPr="00C7268C">
        <w:fldChar w:fldCharType="begin"/>
      </w:r>
      <w:r w:rsidRPr="004E2391">
        <w:instrText xml:space="preserve"> SEQ Appendix \* ALPHABETIC </w:instrText>
      </w:r>
      <w:r w:rsidRPr="00C7268C">
        <w:fldChar w:fldCharType="separate"/>
      </w:r>
      <w:r>
        <w:rPr>
          <w:noProof/>
        </w:rPr>
        <w:t>C</w:t>
      </w:r>
      <w:r w:rsidRPr="00C7268C">
        <w:fldChar w:fldCharType="end"/>
      </w:r>
      <w:r w:rsidRPr="004E2391">
        <w:t>: Gage R&amp;R Data Sheets</w:t>
      </w:r>
      <w:bookmarkEnd w:id="37"/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5580"/>
        <w:gridCol w:w="1980"/>
      </w:tblGrid>
      <w:tr w:rsidR="00BE2E4C" w:rsidRPr="00806655" w14:paraId="5AB98AE6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FCBA" w14:textId="77777777" w:rsidR="00BE2E4C" w:rsidRPr="00806655" w:rsidRDefault="00BE2E4C" w:rsidP="00BE2E4C">
            <w:pPr>
              <w:spacing w:before="60" w:after="60"/>
              <w:ind w:left="-23"/>
              <w:jc w:val="center"/>
            </w:pPr>
            <w:r w:rsidRPr="00806655">
              <w:t>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1A1A" w14:textId="77777777" w:rsidR="00BE2E4C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2991" w14:textId="77777777" w:rsidR="00BE2E4C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File</w:t>
            </w:r>
          </w:p>
        </w:tc>
      </w:tr>
      <w:tr w:rsidR="00BE2E4C" w:rsidRPr="00DC7F36" w14:paraId="25E7CD13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70A0" w14:textId="75900AEC" w:rsidR="00BE2E4C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C1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6026" w14:textId="1BDFB7E2" w:rsidR="00BE2E4C" w:rsidRPr="004010C8" w:rsidRDefault="004010C8" w:rsidP="00BE2E4C">
            <w:pPr>
              <w:spacing w:before="60" w:after="60"/>
              <w:ind w:left="-108"/>
              <w:jc w:val="center"/>
            </w:pPr>
            <w:r w:rsidRPr="00806655">
              <w:rPr>
                <w:color w:val="00B050"/>
              </w:rPr>
              <w:t>&lt;</w:t>
            </w:r>
            <w:r w:rsidRPr="00806655">
              <w:rPr>
                <w:i/>
                <w:color w:val="00B050"/>
              </w:rPr>
              <w:t>Include the R&amp;R protocol sheet with the data sheets.</w:t>
            </w:r>
            <w:r w:rsidRPr="00806655">
              <w:rPr>
                <w:color w:val="00B050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6A38" w14:textId="77777777" w:rsidR="00BE2E4C" w:rsidRPr="00123DF1" w:rsidRDefault="00BE2E4C" w:rsidP="00BE2E4C">
            <w:pPr>
              <w:spacing w:before="60" w:after="60"/>
              <w:ind w:left="-108"/>
              <w:jc w:val="center"/>
            </w:pPr>
          </w:p>
        </w:tc>
      </w:tr>
    </w:tbl>
    <w:p w14:paraId="48B30680" w14:textId="77777777" w:rsidR="00BE2E4C" w:rsidRDefault="00BE2E4C" w:rsidP="00BE2E4C">
      <w:pPr>
        <w:spacing w:after="0"/>
        <w:jc w:val="center"/>
      </w:pPr>
    </w:p>
    <w:p w14:paraId="170D49F9" w14:textId="77777777" w:rsidR="00BE2E4C" w:rsidRDefault="00BE2E4C" w:rsidP="00BE2E4C">
      <w:pPr>
        <w:spacing w:after="0"/>
        <w:jc w:val="center"/>
      </w:pPr>
    </w:p>
    <w:p w14:paraId="73DB9764" w14:textId="77777777" w:rsidR="00BE2E4C" w:rsidRDefault="00BE2E4C" w:rsidP="00BE2E4C">
      <w:pPr>
        <w:spacing w:after="0"/>
        <w:jc w:val="center"/>
      </w:pPr>
    </w:p>
    <w:p w14:paraId="3E3E1509" w14:textId="77777777" w:rsidR="00F800F7" w:rsidRPr="004010C8" w:rsidRDefault="00F800F7" w:rsidP="00A05F08">
      <w:pPr>
        <w:pStyle w:val="Caption"/>
        <w:keepNext w:val="0"/>
        <w:rPr>
          <w:color w:val="00B050"/>
        </w:rPr>
      </w:pPr>
      <w:bookmarkStart w:id="38" w:name="_Toc138408132"/>
      <w:r w:rsidRPr="004010C8">
        <w:rPr>
          <w:color w:val="00B050"/>
        </w:rPr>
        <w:t xml:space="preserve">Appendix </w:t>
      </w:r>
      <w:r w:rsidR="00ED43B4" w:rsidRPr="004010C8">
        <w:rPr>
          <w:noProof/>
          <w:color w:val="00B050"/>
        </w:rPr>
        <w:fldChar w:fldCharType="begin"/>
      </w:r>
      <w:r w:rsidR="00ED43B4" w:rsidRPr="004010C8">
        <w:rPr>
          <w:noProof/>
          <w:color w:val="00B050"/>
        </w:rPr>
        <w:instrText xml:space="preserve"> SEQ Appendix \* ALPHABETIC </w:instrText>
      </w:r>
      <w:r w:rsidR="00ED43B4" w:rsidRPr="004010C8">
        <w:rPr>
          <w:noProof/>
          <w:color w:val="00B050"/>
        </w:rPr>
        <w:fldChar w:fldCharType="separate"/>
      </w:r>
      <w:r w:rsidR="00BE2E4C" w:rsidRPr="004010C8">
        <w:rPr>
          <w:noProof/>
          <w:color w:val="00B050"/>
        </w:rPr>
        <w:t>D</w:t>
      </w:r>
      <w:r w:rsidR="00ED43B4" w:rsidRPr="004010C8">
        <w:rPr>
          <w:noProof/>
          <w:color w:val="00B050"/>
        </w:rPr>
        <w:fldChar w:fldCharType="end"/>
      </w:r>
      <w:r w:rsidRPr="004010C8">
        <w:rPr>
          <w:color w:val="00B050"/>
        </w:rPr>
        <w:t>: ITE Descriptions</w:t>
      </w:r>
      <w:bookmarkEnd w:id="36"/>
      <w:bookmarkEnd w:id="38"/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1975"/>
        <w:gridCol w:w="5580"/>
        <w:gridCol w:w="1980"/>
      </w:tblGrid>
      <w:tr w:rsidR="00046E43" w:rsidRPr="00806655" w14:paraId="6F33379E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80A1" w14:textId="77777777" w:rsidR="00046E43" w:rsidRPr="00806655" w:rsidRDefault="00046E43" w:rsidP="00BE2E4C">
            <w:pPr>
              <w:spacing w:before="60" w:after="60"/>
              <w:ind w:left="-23"/>
              <w:jc w:val="center"/>
            </w:pPr>
            <w:r w:rsidRPr="00806655">
              <w:t>Number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7190" w14:textId="77777777" w:rsidR="00046E43" w:rsidRPr="00806655" w:rsidRDefault="00046E43" w:rsidP="00BE2E4C">
            <w:pPr>
              <w:spacing w:before="60" w:after="60"/>
              <w:ind w:left="-108"/>
              <w:jc w:val="center"/>
            </w:pPr>
            <w:r w:rsidRPr="00806655">
              <w:t>Description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6952" w14:textId="77777777" w:rsidR="00046E43" w:rsidRPr="00806655" w:rsidRDefault="00046E43" w:rsidP="00BE2E4C">
            <w:pPr>
              <w:spacing w:before="60" w:after="60"/>
              <w:ind w:left="-108"/>
              <w:jc w:val="center"/>
            </w:pPr>
            <w:r w:rsidRPr="00806655">
              <w:t>File</w:t>
            </w:r>
          </w:p>
        </w:tc>
      </w:tr>
      <w:tr w:rsidR="00046E43" w:rsidRPr="00DC7F36" w14:paraId="15B2D245" w14:textId="77777777" w:rsidTr="00BE2E4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9785" w14:textId="44F64CC4" w:rsidR="00046E43" w:rsidRPr="00806655" w:rsidRDefault="00BE2E4C" w:rsidP="00BE2E4C">
            <w:pPr>
              <w:spacing w:before="60" w:after="60"/>
              <w:ind w:left="-108"/>
              <w:jc w:val="center"/>
            </w:pPr>
            <w:r w:rsidRPr="00806655">
              <w:t>D</w:t>
            </w:r>
            <w:r w:rsidR="00046E43" w:rsidRPr="00806655"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8B2F" w14:textId="06EAA8CB" w:rsidR="00046E43" w:rsidRPr="004010C8" w:rsidRDefault="004010C8" w:rsidP="004010C8">
            <w:pPr>
              <w:spacing w:before="60" w:after="60"/>
              <w:ind w:left="-108"/>
              <w:jc w:val="center"/>
              <w:rPr>
                <w:i/>
              </w:rPr>
            </w:pPr>
            <w:r w:rsidRPr="00806655">
              <w:rPr>
                <w:i/>
                <w:color w:val="00B050"/>
              </w:rPr>
              <w:t>&lt;Copy the ITE Description file from the plan, if applicable.&gt;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3097" w14:textId="77777777" w:rsidR="00046E43" w:rsidRPr="00123DF1" w:rsidRDefault="00046E43" w:rsidP="00BE2E4C">
            <w:pPr>
              <w:spacing w:before="60" w:after="60"/>
              <w:ind w:left="-108"/>
              <w:jc w:val="center"/>
            </w:pPr>
          </w:p>
        </w:tc>
      </w:tr>
    </w:tbl>
    <w:p w14:paraId="428DD94A" w14:textId="77777777" w:rsidR="00F800F7" w:rsidRDefault="00F800F7" w:rsidP="00F800F7">
      <w:pPr>
        <w:spacing w:after="0"/>
        <w:jc w:val="center"/>
      </w:pPr>
    </w:p>
    <w:p w14:paraId="1EB0829E" w14:textId="77777777" w:rsidR="00B404C0" w:rsidRDefault="00B404C0" w:rsidP="00D465C5">
      <w:pPr>
        <w:spacing w:after="0"/>
        <w:jc w:val="center"/>
      </w:pPr>
    </w:p>
    <w:p w14:paraId="3B209FC4" w14:textId="77777777" w:rsidR="00426A06" w:rsidRDefault="00426A06" w:rsidP="007C68B4">
      <w:pPr>
        <w:spacing w:after="0"/>
      </w:pPr>
    </w:p>
    <w:sectPr w:rsidR="00426A06" w:rsidSect="00D90EA7">
      <w:footerReference w:type="first" r:id="rId19"/>
      <w:pgSz w:w="12240" w:h="15840" w:code="1"/>
      <w:pgMar w:top="1440" w:right="1440" w:bottom="1166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1256" w14:textId="77777777" w:rsidR="005F3347" w:rsidRDefault="005F3347">
      <w:r>
        <w:separator/>
      </w:r>
    </w:p>
  </w:endnote>
  <w:endnote w:type="continuationSeparator" w:id="0">
    <w:p w14:paraId="3F7B559C" w14:textId="77777777" w:rsidR="005F3347" w:rsidRDefault="005F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Duniv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8536" w14:textId="77777777" w:rsidR="00BE2E4C" w:rsidRPr="00B25D25" w:rsidRDefault="00BE2E4C" w:rsidP="00B25D25">
    <w:pPr>
      <w:pStyle w:val="Footer"/>
      <w:spacing w:after="0"/>
      <w:rPr>
        <w:rFonts w:ascii="Arial" w:eastAsiaTheme="minorHAnsi" w:hAnsi="Arial" w:cs="Arial"/>
        <w:sz w:val="16"/>
        <w:szCs w:val="16"/>
      </w:rPr>
    </w:pPr>
    <w:r w:rsidRPr="00B25D25">
      <w:rPr>
        <w:rFonts w:ascii="Arial" w:eastAsiaTheme="minorHAnsi" w:hAnsi="Arial" w:cs="Arial"/>
        <w:sz w:val="16"/>
        <w:szCs w:val="16"/>
      </w:rPr>
      <w:t>6000 Technology Drive, Bldg 6</w:t>
    </w:r>
  </w:p>
  <w:p w14:paraId="3364581D" w14:textId="77777777" w:rsidR="00BE2E4C" w:rsidRPr="00B25D25" w:rsidRDefault="00BE2E4C" w:rsidP="00B25D25">
    <w:pPr>
      <w:pStyle w:val="Footer"/>
      <w:spacing w:after="0"/>
      <w:rPr>
        <w:rFonts w:ascii="Arial" w:eastAsiaTheme="minorHAnsi" w:hAnsi="Arial" w:cs="Arial"/>
        <w:sz w:val="16"/>
        <w:szCs w:val="16"/>
      </w:rPr>
    </w:pPr>
    <w:r w:rsidRPr="00B25D25">
      <w:rPr>
        <w:rFonts w:ascii="Arial" w:eastAsiaTheme="minorHAnsi" w:hAnsi="Arial" w:cs="Arial"/>
        <w:sz w:val="16"/>
        <w:szCs w:val="16"/>
      </w:rPr>
      <w:t>Huntsville, AL 35805</w:t>
    </w:r>
  </w:p>
  <w:p w14:paraId="2B950ECD" w14:textId="77777777" w:rsidR="00BE2E4C" w:rsidRPr="00B25D25" w:rsidRDefault="00BE2E4C" w:rsidP="00B25D25">
    <w:pPr>
      <w:pStyle w:val="Footer"/>
      <w:spacing w:after="0"/>
      <w:rPr>
        <w:rFonts w:ascii="Arial" w:eastAsiaTheme="minorHAnsi" w:hAnsi="Arial" w:cs="Arial"/>
        <w:sz w:val="16"/>
        <w:szCs w:val="16"/>
      </w:rPr>
    </w:pPr>
    <w:r w:rsidRPr="00B25D25">
      <w:rPr>
        <w:rFonts w:ascii="Arial" w:eastAsiaTheme="minorHAnsi" w:hAnsi="Arial" w:cs="Arial"/>
        <w:sz w:val="16"/>
        <w:szCs w:val="16"/>
      </w:rPr>
      <w:t>Tel: 256.890.8733</w:t>
    </w:r>
  </w:p>
  <w:p w14:paraId="6D4678B8" w14:textId="47B0C341" w:rsidR="00BE2E4C" w:rsidRPr="00B226A0" w:rsidRDefault="00BE2E4C" w:rsidP="00B25D25">
    <w:pPr>
      <w:pStyle w:val="Footer"/>
      <w:tabs>
        <w:tab w:val="clear" w:pos="4680"/>
      </w:tabs>
      <w:spacing w:after="0"/>
      <w:jc w:val="left"/>
      <w:rPr>
        <w:color w:val="FF0000"/>
        <w:sz w:val="16"/>
        <w:szCs w:val="16"/>
      </w:rPr>
    </w:pPr>
    <w:r w:rsidRPr="00B25D25">
      <w:rPr>
        <w:rFonts w:ascii="Arial" w:eastAsiaTheme="minorHAnsi" w:hAnsi="Arial" w:cs="Arial"/>
        <w:sz w:val="16"/>
        <w:szCs w:val="16"/>
      </w:rPr>
      <w:t>elizabeth.crawford@gd-ots.com</w:t>
    </w:r>
    <w:r>
      <w:rPr>
        <w:sz w:val="16"/>
        <w:szCs w:val="16"/>
      </w:rPr>
      <w:tab/>
    </w:r>
    <w:r w:rsidRPr="00B226A0">
      <w:rPr>
        <w:color w:val="FF0000"/>
        <w:sz w:val="16"/>
        <w:szCs w:val="16"/>
      </w:rPr>
      <w:t xml:space="preserve">QS-TP-10.6.9  Rev-  </w:t>
    </w:r>
    <w:r>
      <w:rPr>
        <w:color w:val="FF0000"/>
        <w:sz w:val="16"/>
        <w:szCs w:val="16"/>
      </w:rPr>
      <w:t>Jan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8059" w14:textId="05FB7D2E" w:rsidR="005E5117" w:rsidRDefault="005E5117" w:rsidP="00D3641C">
    <w:pPr>
      <w:tabs>
        <w:tab w:val="center" w:pos="4680"/>
        <w:tab w:val="right" w:pos="9360"/>
      </w:tabs>
      <w:spacing w:before="120" w:after="60"/>
      <w:jc w:val="center"/>
      <w:rPr>
        <w:sz w:val="20"/>
        <w:szCs w:val="20"/>
      </w:rPr>
    </w:pPr>
    <w:r>
      <w:rPr>
        <w:sz w:val="20"/>
        <w:szCs w:val="20"/>
      </w:rPr>
      <w:t>CUI</w:t>
    </w:r>
  </w:p>
  <w:p w14:paraId="2D08D118" w14:textId="7CDC04F3" w:rsidR="00BE2E4C" w:rsidRPr="007A4AD1" w:rsidRDefault="00BE2E4C" w:rsidP="00D3641C">
    <w:pPr>
      <w:tabs>
        <w:tab w:val="center" w:pos="4680"/>
        <w:tab w:val="right" w:pos="9360"/>
      </w:tabs>
      <w:spacing w:before="120" w:after="60"/>
      <w:jc w:val="center"/>
      <w:rPr>
        <w:sz w:val="20"/>
        <w:szCs w:val="20"/>
      </w:rPr>
    </w:pPr>
    <w:r w:rsidRPr="007A4AD1">
      <w:rPr>
        <w:sz w:val="20"/>
        <w:szCs w:val="20"/>
      </w:rPr>
      <w:t>COPYRIGHT 202</w:t>
    </w:r>
    <w:r w:rsidR="005E5117">
      <w:rPr>
        <w:sz w:val="20"/>
        <w:szCs w:val="20"/>
      </w:rPr>
      <w:t>4</w:t>
    </w:r>
    <w:r w:rsidRPr="007A4AD1">
      <w:rPr>
        <w:sz w:val="20"/>
        <w:szCs w:val="20"/>
      </w:rPr>
      <w:t xml:space="preserve"> GENERAL DYNAMICS-OTS, INC.</w:t>
    </w:r>
  </w:p>
  <w:p w14:paraId="64AAC637" w14:textId="216DE039" w:rsidR="00BE2E4C" w:rsidRPr="00D3641C" w:rsidRDefault="00BE2E4C" w:rsidP="00D3641C">
    <w:pPr>
      <w:tabs>
        <w:tab w:val="center" w:pos="4680"/>
        <w:tab w:val="right" w:pos="9360"/>
      </w:tabs>
      <w:spacing w:after="60"/>
      <w:jc w:val="center"/>
    </w:pPr>
    <w:r w:rsidRPr="007A4AD1">
      <w:rPr>
        <w:sz w:val="20"/>
        <w:szCs w:val="20"/>
      </w:rPr>
      <w:t xml:space="preserve">THIS DOCUMENT CONTAINS A TOTAL OF </w:t>
    </w:r>
    <w:r w:rsidRPr="007A4AD1">
      <w:rPr>
        <w:sz w:val="20"/>
        <w:szCs w:val="20"/>
      </w:rPr>
      <w:fldChar w:fldCharType="begin"/>
    </w:r>
    <w:r w:rsidRPr="007A4AD1">
      <w:rPr>
        <w:sz w:val="20"/>
        <w:szCs w:val="20"/>
      </w:rPr>
      <w:instrText xml:space="preserve"> NUMPAGES </w:instrText>
    </w:r>
    <w:r w:rsidRPr="007A4AD1">
      <w:rPr>
        <w:sz w:val="20"/>
        <w:szCs w:val="20"/>
      </w:rPr>
      <w:fldChar w:fldCharType="separate"/>
    </w:r>
    <w:r w:rsidR="002F1DBF">
      <w:rPr>
        <w:noProof/>
        <w:sz w:val="20"/>
        <w:szCs w:val="20"/>
      </w:rPr>
      <w:t>8</w:t>
    </w:r>
    <w:r w:rsidRPr="007A4AD1">
      <w:rPr>
        <w:sz w:val="20"/>
        <w:szCs w:val="20"/>
      </w:rPr>
      <w:fldChar w:fldCharType="end"/>
    </w:r>
    <w:r w:rsidRPr="007A4AD1">
      <w:rPr>
        <w:sz w:val="20"/>
        <w:szCs w:val="20"/>
      </w:rPr>
      <w:t xml:space="preserve"> SHEETS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A259" w14:textId="23F80B55" w:rsidR="005C5DA9" w:rsidRDefault="005C5DA9" w:rsidP="00184198">
    <w:pPr>
      <w:pStyle w:val="Footer"/>
      <w:spacing w:before="120" w:after="0"/>
      <w:jc w:val="center"/>
      <w:rPr>
        <w:sz w:val="20"/>
      </w:rPr>
    </w:pPr>
    <w:r>
      <w:rPr>
        <w:sz w:val="20"/>
      </w:rPr>
      <w:t>CUI</w:t>
    </w:r>
  </w:p>
  <w:p w14:paraId="3F0576C5" w14:textId="4D9B3EF0" w:rsidR="00BE2E4C" w:rsidRPr="001B42A3" w:rsidRDefault="00BE2E4C" w:rsidP="00184198">
    <w:pPr>
      <w:pStyle w:val="Footer"/>
      <w:spacing w:before="120" w:after="0"/>
      <w:jc w:val="center"/>
      <w:rPr>
        <w:sz w:val="20"/>
      </w:rPr>
    </w:pPr>
    <w:r>
      <w:rPr>
        <w:sz w:val="20"/>
      </w:rPr>
      <w:t>C</w:t>
    </w:r>
    <w:r w:rsidRPr="001B42A3">
      <w:rPr>
        <w:sz w:val="20"/>
      </w:rPr>
      <w:t>OPYRIGHT 20</w:t>
    </w:r>
    <w:r>
      <w:rPr>
        <w:sz w:val="20"/>
      </w:rPr>
      <w:t>2</w:t>
    </w:r>
    <w:r w:rsidR="005C5DA9">
      <w:rPr>
        <w:sz w:val="20"/>
      </w:rPr>
      <w:t>4</w:t>
    </w:r>
    <w:r w:rsidRPr="001B42A3">
      <w:rPr>
        <w:sz w:val="20"/>
      </w:rPr>
      <w:t xml:space="preserve"> GENERAL DYNAMICS–OTS, INC.</w:t>
    </w:r>
  </w:p>
  <w:p w14:paraId="3E48B385" w14:textId="77777777" w:rsidR="00BE2E4C" w:rsidRPr="007612B8" w:rsidRDefault="00BE2E4C" w:rsidP="00184198">
    <w:pPr>
      <w:pStyle w:val="Footer"/>
      <w:jc w:val="center"/>
      <w:rPr>
        <w:sz w:val="20"/>
      </w:rPr>
    </w:pPr>
    <w:r w:rsidRPr="007612B8">
      <w:rPr>
        <w:rStyle w:val="PageNumber"/>
        <w:sz w:val="20"/>
      </w:rPr>
      <w:fldChar w:fldCharType="begin"/>
    </w:r>
    <w:r w:rsidRPr="007612B8">
      <w:rPr>
        <w:rStyle w:val="PageNumber"/>
        <w:sz w:val="20"/>
      </w:rPr>
      <w:instrText xml:space="preserve"> PAGE </w:instrText>
    </w:r>
    <w:r w:rsidRPr="007612B8">
      <w:rPr>
        <w:rStyle w:val="PageNumber"/>
        <w:sz w:val="20"/>
      </w:rPr>
      <w:fldChar w:fldCharType="separate"/>
    </w:r>
    <w:r w:rsidR="002F1DBF">
      <w:rPr>
        <w:rStyle w:val="PageNumber"/>
        <w:noProof/>
        <w:sz w:val="20"/>
      </w:rPr>
      <w:t>iii</w:t>
    </w:r>
    <w:r w:rsidRPr="007612B8">
      <w:rPr>
        <w:rStyle w:val="PageNumber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76C9" w14:textId="77777777" w:rsidR="00BE2E4C" w:rsidRDefault="00BE2E4C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14</w:t>
    </w:r>
    <w:r>
      <w:rPr>
        <w:rStyle w:val="PageNumber"/>
        <w:sz w:val="20"/>
      </w:rPr>
      <w:fldChar w:fldCharType="end"/>
    </w:r>
  </w:p>
  <w:p w14:paraId="3F0576CA" w14:textId="77777777" w:rsidR="00BE2E4C" w:rsidRDefault="00BE2E4C">
    <w:pPr>
      <w:pStyle w:val="Footer"/>
      <w:ind w:right="360"/>
      <w:jc w:val="center"/>
      <w:rPr>
        <w:sz w:val="16"/>
      </w:rPr>
    </w:pPr>
  </w:p>
  <w:p w14:paraId="3F0576CB" w14:textId="77777777" w:rsidR="00BE2E4C" w:rsidRDefault="00BE2E4C">
    <w:pPr>
      <w:pStyle w:val="Footer"/>
      <w:pBdr>
        <w:top w:val="single" w:sz="6" w:space="1" w:color="auto"/>
      </w:pBdr>
      <w:jc w:val="center"/>
      <w:rPr>
        <w:sz w:val="16"/>
      </w:rPr>
    </w:pPr>
    <w:r>
      <w:rPr>
        <w:sz w:val="16"/>
      </w:rPr>
      <w:t>Copyright 2002 General Dynamics Armament and Technical Products, INC. (USA)</w:t>
    </w:r>
  </w:p>
  <w:p w14:paraId="3F0576CC" w14:textId="77777777" w:rsidR="00BE2E4C" w:rsidRDefault="00BE2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2DB4" w14:textId="77777777" w:rsidR="005F3347" w:rsidRDefault="005F3347">
      <w:r>
        <w:separator/>
      </w:r>
    </w:p>
  </w:footnote>
  <w:footnote w:type="continuationSeparator" w:id="0">
    <w:p w14:paraId="040B3240" w14:textId="77777777" w:rsidR="005F3347" w:rsidRDefault="005F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86CE" w14:textId="462CECCC" w:rsidR="00BE2E4C" w:rsidRPr="00471134" w:rsidRDefault="00BE2E4C" w:rsidP="008F5925">
    <w:pPr>
      <w:tabs>
        <w:tab w:val="left" w:pos="5940"/>
        <w:tab w:val="right" w:pos="9360"/>
      </w:tabs>
      <w:spacing w:after="0" w:line="280" w:lineRule="exact"/>
      <w:rPr>
        <w:szCs w:val="20"/>
      </w:rPr>
    </w:pPr>
    <w:r>
      <w:rPr>
        <w:rFonts w:eastAsiaTheme="minorEastAsia" w:cstheme="minorBidi"/>
        <w:noProof/>
        <w:kern w:val="14"/>
        <w:szCs w:val="22"/>
      </w:rPr>
      <w:drawing>
        <wp:anchor distT="0" distB="0" distL="114300" distR="114300" simplePos="0" relativeHeight="251661312" behindDoc="0" locked="0" layoutInCell="1" allowOverlap="1" wp14:anchorId="3F0576D1" wp14:editId="3F0576D2">
          <wp:simplePos x="0" y="0"/>
          <wp:positionH relativeFrom="column">
            <wp:posOffset>-101600</wp:posOffset>
          </wp:positionH>
          <wp:positionV relativeFrom="paragraph">
            <wp:posOffset>-187163</wp:posOffset>
          </wp:positionV>
          <wp:extent cx="3182112" cy="548640"/>
          <wp:effectExtent l="0" t="0" r="0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-OTS color high res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9">
      <w:rPr>
        <w:rFonts w:eastAsiaTheme="minorEastAsia" w:cstheme="minorBidi"/>
        <w:kern w:val="14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F029" w14:textId="497686CF" w:rsidR="00BE2E4C" w:rsidRPr="008F1AB0" w:rsidRDefault="00BE2E4C" w:rsidP="008F1AB0">
    <w:pPr>
      <w:pStyle w:val="Header"/>
      <w:tabs>
        <w:tab w:val="clear" w:pos="4320"/>
        <w:tab w:val="clear" w:pos="8640"/>
        <w:tab w:val="right" w:pos="9270"/>
      </w:tabs>
      <w:rPr>
        <w:sz w:val="20"/>
      </w:rPr>
    </w:pPr>
    <w:r>
      <w:rPr>
        <w:rFonts w:eastAsiaTheme="minorEastAsia" w:cstheme="minorBidi"/>
        <w:noProof/>
        <w:kern w:val="14"/>
        <w:szCs w:val="22"/>
      </w:rPr>
      <w:drawing>
        <wp:anchor distT="0" distB="0" distL="114300" distR="114300" simplePos="0" relativeHeight="251665408" behindDoc="0" locked="0" layoutInCell="1" allowOverlap="1" wp14:anchorId="294F01FE" wp14:editId="12D60717">
          <wp:simplePos x="0" y="0"/>
          <wp:positionH relativeFrom="column">
            <wp:posOffset>19050</wp:posOffset>
          </wp:positionH>
          <wp:positionV relativeFrom="paragraph">
            <wp:posOffset>-38100</wp:posOffset>
          </wp:positionV>
          <wp:extent cx="2600325" cy="448332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-OTS color high res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604" cy="455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A6A9E">
      <w:rPr>
        <w:sz w:val="20"/>
      </w:rPr>
      <w:t>6/23/2023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6ED9" w14:textId="1764754C" w:rsidR="00BE2E4C" w:rsidRPr="009501D9" w:rsidRDefault="00BE2E4C" w:rsidP="00B404C0">
    <w:pPr>
      <w:tabs>
        <w:tab w:val="left" w:pos="5940"/>
        <w:tab w:val="right" w:pos="9360"/>
      </w:tabs>
      <w:spacing w:after="0" w:line="280" w:lineRule="exact"/>
      <w:rPr>
        <w:rFonts w:ascii="Univers" w:eastAsiaTheme="minorEastAsia" w:hAnsi="Univers" w:cstheme="minorBidi"/>
        <w:spacing w:val="5"/>
        <w:u w:val="single"/>
      </w:rPr>
    </w:pPr>
    <w:r>
      <w:rPr>
        <w:rFonts w:eastAsiaTheme="minorEastAsia" w:cstheme="minorBidi"/>
        <w:noProof/>
        <w:kern w:val="14"/>
        <w:szCs w:val="22"/>
      </w:rPr>
      <w:drawing>
        <wp:anchor distT="0" distB="0" distL="114300" distR="114300" simplePos="0" relativeHeight="251667456" behindDoc="0" locked="0" layoutInCell="1" allowOverlap="1" wp14:anchorId="70F187C5" wp14:editId="7CF27185">
          <wp:simplePos x="0" y="0"/>
          <wp:positionH relativeFrom="column">
            <wp:posOffset>-101600</wp:posOffset>
          </wp:positionH>
          <wp:positionV relativeFrom="paragraph">
            <wp:posOffset>-187163</wp:posOffset>
          </wp:positionV>
          <wp:extent cx="3182112" cy="5486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-OTS color high res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9">
      <w:rPr>
        <w:rFonts w:eastAsiaTheme="minorEastAsia" w:cstheme="minorBidi"/>
        <w:kern w:val="14"/>
        <w:szCs w:val="22"/>
      </w:rPr>
      <w:tab/>
    </w:r>
    <w:r w:rsidRPr="009501D9">
      <w:rPr>
        <w:rFonts w:ascii="Univers" w:eastAsiaTheme="minorEastAsia" w:hAnsi="Univers" w:cstheme="minorBidi"/>
        <w:spacing w:val="5"/>
        <w:kern w:val="14"/>
      </w:rPr>
      <w:t>Document No</w:t>
    </w:r>
    <w:r>
      <w:rPr>
        <w:rFonts w:ascii="Univers" w:eastAsiaTheme="minorEastAsia" w:hAnsi="Univers" w:cstheme="minorBidi"/>
        <w:spacing w:val="5"/>
        <w:kern w:val="14"/>
      </w:rPr>
      <w:t>.</w:t>
    </w:r>
    <w:r>
      <w:rPr>
        <w:rFonts w:ascii="Univers" w:eastAsiaTheme="minorEastAsia" w:hAnsi="Univers" w:cstheme="minorBidi"/>
        <w:spacing w:val="5"/>
        <w:kern w:val="14"/>
      </w:rPr>
      <w:tab/>
      <w:t>X061</w:t>
    </w:r>
    <w:r w:rsidRPr="00F824AF">
      <w:rPr>
        <w:rFonts w:ascii="Univers" w:eastAsiaTheme="minorEastAsia" w:hAnsi="Univers" w:cstheme="minorBidi"/>
        <w:spacing w:val="5"/>
        <w:kern w:val="14"/>
      </w:rPr>
      <w:t>-</w:t>
    </w:r>
    <w:r w:rsidRPr="00F824AF">
      <w:rPr>
        <w:rFonts w:ascii="Univers" w:hAnsi="Univers"/>
        <w:color w:val="00B050"/>
      </w:rPr>
      <w:t>###</w:t>
    </w:r>
  </w:p>
  <w:p w14:paraId="3AAB44B6" w14:textId="77777777" w:rsidR="00BE2E4C" w:rsidRPr="009501D9" w:rsidRDefault="00BE2E4C" w:rsidP="00B404C0">
    <w:pPr>
      <w:tabs>
        <w:tab w:val="left" w:pos="180"/>
        <w:tab w:val="left" w:pos="5940"/>
        <w:tab w:val="right" w:pos="9360"/>
      </w:tabs>
      <w:spacing w:after="0"/>
      <w:rPr>
        <w:rFonts w:ascii="Univers" w:eastAsiaTheme="minorEastAsia" w:hAnsi="Univers" w:cstheme="minorBidi"/>
      </w:rPr>
    </w:pPr>
    <w:r w:rsidRPr="009501D9">
      <w:rPr>
        <w:rFonts w:ascii="Univers" w:eastAsiaTheme="minorEastAsia" w:hAnsi="Univers" w:cstheme="minorBidi"/>
      </w:rPr>
      <w:tab/>
    </w:r>
    <w:r w:rsidRPr="009501D9">
      <w:rPr>
        <w:rFonts w:ascii="Univers" w:eastAsiaTheme="minorEastAsia" w:hAnsi="Univers" w:cstheme="minorBidi"/>
      </w:rPr>
      <w:tab/>
      <w:t>CAGE Code 05606</w:t>
    </w:r>
  </w:p>
  <w:p w14:paraId="5777D7B4" w14:textId="77777777" w:rsidR="00BE2E4C" w:rsidRPr="009501D9" w:rsidRDefault="00BE2E4C" w:rsidP="00B404C0">
    <w:pPr>
      <w:tabs>
        <w:tab w:val="left" w:pos="-720"/>
        <w:tab w:val="left" w:pos="1080"/>
        <w:tab w:val="left" w:pos="5940"/>
      </w:tabs>
      <w:spacing w:after="0" w:line="260" w:lineRule="exact"/>
      <w:rPr>
        <w:rFonts w:ascii="Univers" w:eastAsiaTheme="minorEastAsia" w:hAnsi="Univers" w:cstheme="minorBidi"/>
        <w:kern w:val="14"/>
        <w:sz w:val="18"/>
        <w:szCs w:val="22"/>
      </w:rPr>
    </w:pPr>
    <w:r w:rsidRPr="009501D9">
      <w:rPr>
        <w:rFonts w:ascii="Univers" w:eastAsiaTheme="minorEastAsia" w:hAnsi="Univers" w:cstheme="minorBidi"/>
        <w:kern w:val="14"/>
        <w:sz w:val="18"/>
        <w:szCs w:val="22"/>
      </w:rPr>
      <w:t>326 IBM Road, Bldg. 862</w:t>
    </w:r>
  </w:p>
  <w:p w14:paraId="2B9AE936" w14:textId="62DA333D" w:rsidR="00BE2E4C" w:rsidRPr="00471134" w:rsidRDefault="00BE2E4C" w:rsidP="00B404C0">
    <w:pPr>
      <w:tabs>
        <w:tab w:val="left" w:pos="5940"/>
        <w:tab w:val="right" w:pos="9360"/>
      </w:tabs>
      <w:spacing w:after="0"/>
      <w:rPr>
        <w:szCs w:val="20"/>
      </w:rPr>
    </w:pPr>
    <w:r w:rsidRPr="003036A9">
      <w:rPr>
        <w:rFonts w:ascii="Univers" w:eastAsiaTheme="minorEastAsia" w:hAnsi="Univers" w:cstheme="minorBidi"/>
        <w:kern w:val="14"/>
        <w:sz w:val="18"/>
        <w:szCs w:val="22"/>
      </w:rPr>
      <w:t>Williston, VT 05495-7907</w:t>
    </w:r>
    <w:r w:rsidR="005E5117">
      <w:rPr>
        <w:rFonts w:ascii="Univers" w:eastAsiaTheme="minorEastAsia" w:hAnsi="Univers" w:cstheme="minorBidi"/>
        <w:kern w:val="14"/>
        <w:sz w:val="18"/>
        <w:szCs w:val="22"/>
      </w:rPr>
      <w:t xml:space="preserve">                                      </w:t>
    </w:r>
    <w:r w:rsidR="005E5117" w:rsidRPr="005E5117">
      <w:rPr>
        <w:rFonts w:ascii="Univers" w:eastAsiaTheme="minorEastAsia" w:hAnsi="Univers" w:cstheme="minorBidi"/>
        <w:kern w:val="14"/>
      </w:rPr>
      <w:t>CUI</w:t>
    </w:r>
    <w:r w:rsidRPr="003036A9">
      <w:rPr>
        <w:rFonts w:ascii="GDunivlt" w:eastAsiaTheme="minorEastAsia" w:hAnsi="GDunivlt" w:cstheme="minorBidi"/>
        <w:kern w:val="14"/>
        <w:sz w:val="18"/>
        <w:szCs w:val="22"/>
      </w:rPr>
      <w:tab/>
    </w:r>
    <w:r w:rsidRPr="003036A9">
      <w:rPr>
        <w:rFonts w:ascii="Univers" w:eastAsiaTheme="minorEastAsia" w:hAnsi="Univers" w:cstheme="minorBidi"/>
        <w:kern w:val="14"/>
      </w:rPr>
      <w:t>Date</w:t>
    </w:r>
    <w:r w:rsidRPr="00F824AF">
      <w:rPr>
        <w:rFonts w:ascii="Univers" w:eastAsiaTheme="minorEastAsia" w:hAnsi="Univers" w:cstheme="minorBidi"/>
        <w:kern w:val="14"/>
      </w:rPr>
      <w:tab/>
    </w:r>
    <w:r w:rsidRPr="00F824AF">
      <w:rPr>
        <w:rFonts w:ascii="Univers" w:hAnsi="Univers"/>
        <w:color w:val="00B050"/>
        <w:u w:val="single"/>
      </w:rPr>
      <w:t>DD MMM YYYY</w:t>
    </w:r>
    <w:r w:rsidRPr="00E40E5E">
      <w:rPr>
        <w:color w:val="00B05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59C1" w14:textId="6DFCB644" w:rsidR="005C5DA9" w:rsidRDefault="005C5DA9" w:rsidP="009C166A">
    <w:pPr>
      <w:pStyle w:val="Header"/>
      <w:tabs>
        <w:tab w:val="left" w:pos="8460"/>
      </w:tabs>
      <w:spacing w:after="0"/>
      <w:rPr>
        <w:spacing w:val="5"/>
        <w:kern w:val="14"/>
      </w:rPr>
    </w:pPr>
    <w:r>
      <w:rPr>
        <w:spacing w:val="5"/>
        <w:kern w:val="14"/>
      </w:rPr>
      <w:t>CUI</w:t>
    </w:r>
  </w:p>
  <w:p w14:paraId="3F0576C2" w14:textId="54BFFF2E" w:rsidR="00BE2E4C" w:rsidRPr="009410F9" w:rsidRDefault="00BE2E4C" w:rsidP="009C166A">
    <w:pPr>
      <w:pStyle w:val="Header"/>
      <w:tabs>
        <w:tab w:val="left" w:pos="8460"/>
      </w:tabs>
      <w:spacing w:after="0"/>
    </w:pPr>
    <w:r>
      <w:rPr>
        <w:spacing w:val="5"/>
        <w:kern w:val="14"/>
      </w:rPr>
      <w:t>X06</w:t>
    </w:r>
    <w:r w:rsidRPr="009B7631">
      <w:rPr>
        <w:spacing w:val="5"/>
        <w:kern w:val="14"/>
      </w:rPr>
      <w:t>1-</w:t>
    </w:r>
    <w:r>
      <w:rPr>
        <w:color w:val="00B050"/>
      </w:rPr>
      <w:t>###</w:t>
    </w:r>
  </w:p>
  <w:p w14:paraId="3F0576C4" w14:textId="4B283510" w:rsidR="00BE2E4C" w:rsidRPr="002840BB" w:rsidRDefault="00BE2E4C">
    <w:pPr>
      <w:pStyle w:val="Header"/>
      <w:tabs>
        <w:tab w:val="left" w:pos="8460"/>
      </w:tabs>
    </w:pPr>
    <w:r w:rsidRPr="002840BB">
      <w:rPr>
        <w:color w:val="00B050"/>
      </w:rPr>
      <w:t xml:space="preserve">DD </w:t>
    </w:r>
    <w:r>
      <w:rPr>
        <w:color w:val="00B050"/>
      </w:rPr>
      <w:t>MMM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2206"/>
    <w:multiLevelType w:val="hybridMultilevel"/>
    <w:tmpl w:val="0C72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961"/>
    <w:multiLevelType w:val="hybridMultilevel"/>
    <w:tmpl w:val="D626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CCD"/>
    <w:multiLevelType w:val="hybridMultilevel"/>
    <w:tmpl w:val="50E01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1D52B1"/>
    <w:multiLevelType w:val="hybridMultilevel"/>
    <w:tmpl w:val="4B9A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1232"/>
    <w:multiLevelType w:val="hybridMultilevel"/>
    <w:tmpl w:val="5EF68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7F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8C5ACD"/>
    <w:multiLevelType w:val="hybridMultilevel"/>
    <w:tmpl w:val="81A2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3624">
    <w:abstractNumId w:val="5"/>
  </w:num>
  <w:num w:numId="2" w16cid:durableId="490952860">
    <w:abstractNumId w:val="1"/>
  </w:num>
  <w:num w:numId="3" w16cid:durableId="1679890456">
    <w:abstractNumId w:val="0"/>
  </w:num>
  <w:num w:numId="4" w16cid:durableId="1494833183">
    <w:abstractNumId w:val="5"/>
  </w:num>
  <w:num w:numId="5" w16cid:durableId="479422882">
    <w:abstractNumId w:val="5"/>
  </w:num>
  <w:num w:numId="6" w16cid:durableId="1303779031">
    <w:abstractNumId w:val="3"/>
  </w:num>
  <w:num w:numId="7" w16cid:durableId="55008180">
    <w:abstractNumId w:val="2"/>
  </w:num>
  <w:num w:numId="8" w16cid:durableId="366494679">
    <w:abstractNumId w:val="6"/>
  </w:num>
  <w:num w:numId="9" w16cid:durableId="15691943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B3"/>
    <w:rsid w:val="000006F2"/>
    <w:rsid w:val="00001BB8"/>
    <w:rsid w:val="00002C3D"/>
    <w:rsid w:val="00005C16"/>
    <w:rsid w:val="00006CCD"/>
    <w:rsid w:val="0001154E"/>
    <w:rsid w:val="0001218E"/>
    <w:rsid w:val="000123CE"/>
    <w:rsid w:val="00021BE4"/>
    <w:rsid w:val="00022A49"/>
    <w:rsid w:val="00023AD6"/>
    <w:rsid w:val="00024CC8"/>
    <w:rsid w:val="0002551C"/>
    <w:rsid w:val="00032CA6"/>
    <w:rsid w:val="0003310D"/>
    <w:rsid w:val="00034997"/>
    <w:rsid w:val="00037EC0"/>
    <w:rsid w:val="00041AEC"/>
    <w:rsid w:val="00042E0B"/>
    <w:rsid w:val="000443E9"/>
    <w:rsid w:val="00046E43"/>
    <w:rsid w:val="000501CC"/>
    <w:rsid w:val="000507D7"/>
    <w:rsid w:val="000514C4"/>
    <w:rsid w:val="000563AB"/>
    <w:rsid w:val="00061301"/>
    <w:rsid w:val="00061C2A"/>
    <w:rsid w:val="000632E3"/>
    <w:rsid w:val="000636DC"/>
    <w:rsid w:val="0006529D"/>
    <w:rsid w:val="000662FF"/>
    <w:rsid w:val="00070688"/>
    <w:rsid w:val="00070BE1"/>
    <w:rsid w:val="00072585"/>
    <w:rsid w:val="00073476"/>
    <w:rsid w:val="00075DF3"/>
    <w:rsid w:val="00081346"/>
    <w:rsid w:val="00086155"/>
    <w:rsid w:val="00087F81"/>
    <w:rsid w:val="0009023A"/>
    <w:rsid w:val="00090259"/>
    <w:rsid w:val="00090765"/>
    <w:rsid w:val="00092D64"/>
    <w:rsid w:val="000957CC"/>
    <w:rsid w:val="000967C6"/>
    <w:rsid w:val="000A011F"/>
    <w:rsid w:val="000A1C03"/>
    <w:rsid w:val="000A4BFA"/>
    <w:rsid w:val="000B2FE5"/>
    <w:rsid w:val="000B5FA5"/>
    <w:rsid w:val="000B68E0"/>
    <w:rsid w:val="000C0359"/>
    <w:rsid w:val="000C071D"/>
    <w:rsid w:val="000C3BD4"/>
    <w:rsid w:val="000C4BCC"/>
    <w:rsid w:val="000D04EE"/>
    <w:rsid w:val="000D3D2E"/>
    <w:rsid w:val="000D57EB"/>
    <w:rsid w:val="000E018F"/>
    <w:rsid w:val="000E36CA"/>
    <w:rsid w:val="000E432C"/>
    <w:rsid w:val="000E458E"/>
    <w:rsid w:val="000F0E4A"/>
    <w:rsid w:val="000F330D"/>
    <w:rsid w:val="000F34B6"/>
    <w:rsid w:val="000F559D"/>
    <w:rsid w:val="000F794D"/>
    <w:rsid w:val="00101854"/>
    <w:rsid w:val="00102D61"/>
    <w:rsid w:val="001036E5"/>
    <w:rsid w:val="00105012"/>
    <w:rsid w:val="00106728"/>
    <w:rsid w:val="0011065E"/>
    <w:rsid w:val="00111C4C"/>
    <w:rsid w:val="00112354"/>
    <w:rsid w:val="001126AB"/>
    <w:rsid w:val="00115AE9"/>
    <w:rsid w:val="0011740B"/>
    <w:rsid w:val="001210C6"/>
    <w:rsid w:val="00124CC6"/>
    <w:rsid w:val="00124D02"/>
    <w:rsid w:val="00125548"/>
    <w:rsid w:val="00126875"/>
    <w:rsid w:val="00127A0F"/>
    <w:rsid w:val="0013718D"/>
    <w:rsid w:val="00137A44"/>
    <w:rsid w:val="00142700"/>
    <w:rsid w:val="00142AF3"/>
    <w:rsid w:val="00142F96"/>
    <w:rsid w:val="001469C1"/>
    <w:rsid w:val="00152F3D"/>
    <w:rsid w:val="00153396"/>
    <w:rsid w:val="00163C11"/>
    <w:rsid w:val="00164976"/>
    <w:rsid w:val="00166220"/>
    <w:rsid w:val="00170D0D"/>
    <w:rsid w:val="00171E50"/>
    <w:rsid w:val="00172706"/>
    <w:rsid w:val="00172A75"/>
    <w:rsid w:val="001733A6"/>
    <w:rsid w:val="00174C54"/>
    <w:rsid w:val="00176F5B"/>
    <w:rsid w:val="00181B97"/>
    <w:rsid w:val="00183E87"/>
    <w:rsid w:val="00184198"/>
    <w:rsid w:val="00187D67"/>
    <w:rsid w:val="0019061C"/>
    <w:rsid w:val="00190813"/>
    <w:rsid w:val="001911DC"/>
    <w:rsid w:val="00191C7E"/>
    <w:rsid w:val="001954FD"/>
    <w:rsid w:val="001A1816"/>
    <w:rsid w:val="001A1EAC"/>
    <w:rsid w:val="001A3BA5"/>
    <w:rsid w:val="001A425B"/>
    <w:rsid w:val="001A5008"/>
    <w:rsid w:val="001B0E22"/>
    <w:rsid w:val="001B22B0"/>
    <w:rsid w:val="001B291C"/>
    <w:rsid w:val="001B35F5"/>
    <w:rsid w:val="001B42A3"/>
    <w:rsid w:val="001B60E1"/>
    <w:rsid w:val="001B697D"/>
    <w:rsid w:val="001C1395"/>
    <w:rsid w:val="001C23E9"/>
    <w:rsid w:val="001C28D8"/>
    <w:rsid w:val="001C2B89"/>
    <w:rsid w:val="001C4362"/>
    <w:rsid w:val="001C508C"/>
    <w:rsid w:val="001C6524"/>
    <w:rsid w:val="001C6D56"/>
    <w:rsid w:val="001D52F9"/>
    <w:rsid w:val="001D7029"/>
    <w:rsid w:val="001D7961"/>
    <w:rsid w:val="001E15FB"/>
    <w:rsid w:val="001E330D"/>
    <w:rsid w:val="001F1134"/>
    <w:rsid w:val="001F5210"/>
    <w:rsid w:val="001F7AE3"/>
    <w:rsid w:val="00200AF2"/>
    <w:rsid w:val="00201097"/>
    <w:rsid w:val="00205104"/>
    <w:rsid w:val="00206E37"/>
    <w:rsid w:val="00207A02"/>
    <w:rsid w:val="00211168"/>
    <w:rsid w:val="002114D9"/>
    <w:rsid w:val="00212B91"/>
    <w:rsid w:val="0021600C"/>
    <w:rsid w:val="00217E38"/>
    <w:rsid w:val="00222CF2"/>
    <w:rsid w:val="00224831"/>
    <w:rsid w:val="00226F70"/>
    <w:rsid w:val="00231566"/>
    <w:rsid w:val="00232925"/>
    <w:rsid w:val="002329E1"/>
    <w:rsid w:val="00232F6A"/>
    <w:rsid w:val="00237599"/>
    <w:rsid w:val="0024600A"/>
    <w:rsid w:val="00247666"/>
    <w:rsid w:val="002503F9"/>
    <w:rsid w:val="00250BEA"/>
    <w:rsid w:val="00251BCF"/>
    <w:rsid w:val="00251E64"/>
    <w:rsid w:val="0025427B"/>
    <w:rsid w:val="00261F80"/>
    <w:rsid w:val="00263816"/>
    <w:rsid w:val="00263960"/>
    <w:rsid w:val="0026676A"/>
    <w:rsid w:val="0027432B"/>
    <w:rsid w:val="00277165"/>
    <w:rsid w:val="00277E26"/>
    <w:rsid w:val="002802E2"/>
    <w:rsid w:val="0028138E"/>
    <w:rsid w:val="00282DA2"/>
    <w:rsid w:val="002840BB"/>
    <w:rsid w:val="00284B7B"/>
    <w:rsid w:val="0028633B"/>
    <w:rsid w:val="002879A1"/>
    <w:rsid w:val="00287B08"/>
    <w:rsid w:val="00287B21"/>
    <w:rsid w:val="002907C1"/>
    <w:rsid w:val="002908B5"/>
    <w:rsid w:val="002934C6"/>
    <w:rsid w:val="00293697"/>
    <w:rsid w:val="0029454E"/>
    <w:rsid w:val="0029499C"/>
    <w:rsid w:val="00295882"/>
    <w:rsid w:val="00297242"/>
    <w:rsid w:val="002A0765"/>
    <w:rsid w:val="002A1BFF"/>
    <w:rsid w:val="002A1E26"/>
    <w:rsid w:val="002A1E81"/>
    <w:rsid w:val="002A44C7"/>
    <w:rsid w:val="002A4668"/>
    <w:rsid w:val="002A57DB"/>
    <w:rsid w:val="002A7E56"/>
    <w:rsid w:val="002B1C13"/>
    <w:rsid w:val="002C3737"/>
    <w:rsid w:val="002C3EEA"/>
    <w:rsid w:val="002C4490"/>
    <w:rsid w:val="002C5AB5"/>
    <w:rsid w:val="002C5B22"/>
    <w:rsid w:val="002D0D5F"/>
    <w:rsid w:val="002D165E"/>
    <w:rsid w:val="002D2B07"/>
    <w:rsid w:val="002D31FB"/>
    <w:rsid w:val="002D51A4"/>
    <w:rsid w:val="002D695B"/>
    <w:rsid w:val="002F1DBF"/>
    <w:rsid w:val="002F290A"/>
    <w:rsid w:val="002F60DF"/>
    <w:rsid w:val="002F61CC"/>
    <w:rsid w:val="002F6270"/>
    <w:rsid w:val="0030059B"/>
    <w:rsid w:val="00301B6A"/>
    <w:rsid w:val="00302A8C"/>
    <w:rsid w:val="00302ED2"/>
    <w:rsid w:val="003036A9"/>
    <w:rsid w:val="00303D71"/>
    <w:rsid w:val="0030560B"/>
    <w:rsid w:val="00312A8B"/>
    <w:rsid w:val="00316233"/>
    <w:rsid w:val="00320D62"/>
    <w:rsid w:val="00322B34"/>
    <w:rsid w:val="00323E56"/>
    <w:rsid w:val="00325478"/>
    <w:rsid w:val="00325EFF"/>
    <w:rsid w:val="0032794D"/>
    <w:rsid w:val="00333D0D"/>
    <w:rsid w:val="00334CE9"/>
    <w:rsid w:val="0033602B"/>
    <w:rsid w:val="00336486"/>
    <w:rsid w:val="00341E0D"/>
    <w:rsid w:val="003477FB"/>
    <w:rsid w:val="00351A16"/>
    <w:rsid w:val="00353A49"/>
    <w:rsid w:val="00357579"/>
    <w:rsid w:val="003604B6"/>
    <w:rsid w:val="003618D8"/>
    <w:rsid w:val="003644A9"/>
    <w:rsid w:val="00365BF1"/>
    <w:rsid w:val="00366DD1"/>
    <w:rsid w:val="0037241C"/>
    <w:rsid w:val="00373906"/>
    <w:rsid w:val="00375183"/>
    <w:rsid w:val="003754BF"/>
    <w:rsid w:val="00375B36"/>
    <w:rsid w:val="003822F4"/>
    <w:rsid w:val="00382516"/>
    <w:rsid w:val="00390148"/>
    <w:rsid w:val="003916F4"/>
    <w:rsid w:val="0039356E"/>
    <w:rsid w:val="003960B2"/>
    <w:rsid w:val="00397D1C"/>
    <w:rsid w:val="003A1268"/>
    <w:rsid w:val="003A1551"/>
    <w:rsid w:val="003A1867"/>
    <w:rsid w:val="003A2CA9"/>
    <w:rsid w:val="003A5C5A"/>
    <w:rsid w:val="003B0681"/>
    <w:rsid w:val="003B1DD6"/>
    <w:rsid w:val="003B24D1"/>
    <w:rsid w:val="003B2A35"/>
    <w:rsid w:val="003B3085"/>
    <w:rsid w:val="003B5359"/>
    <w:rsid w:val="003B79AF"/>
    <w:rsid w:val="003C0B69"/>
    <w:rsid w:val="003C1CF6"/>
    <w:rsid w:val="003C38D5"/>
    <w:rsid w:val="003C476B"/>
    <w:rsid w:val="003C605A"/>
    <w:rsid w:val="003C65DB"/>
    <w:rsid w:val="003D068C"/>
    <w:rsid w:val="003D1C2A"/>
    <w:rsid w:val="003D3831"/>
    <w:rsid w:val="003D39BF"/>
    <w:rsid w:val="003D5BAB"/>
    <w:rsid w:val="003D6AEB"/>
    <w:rsid w:val="003E0C00"/>
    <w:rsid w:val="003E3C59"/>
    <w:rsid w:val="003E44F7"/>
    <w:rsid w:val="003E6920"/>
    <w:rsid w:val="003F2417"/>
    <w:rsid w:val="003F68AD"/>
    <w:rsid w:val="00400AA6"/>
    <w:rsid w:val="004010C8"/>
    <w:rsid w:val="00401638"/>
    <w:rsid w:val="0040485A"/>
    <w:rsid w:val="00406A38"/>
    <w:rsid w:val="00406B14"/>
    <w:rsid w:val="004070F7"/>
    <w:rsid w:val="004072CC"/>
    <w:rsid w:val="00411BB4"/>
    <w:rsid w:val="00417F3D"/>
    <w:rsid w:val="00422855"/>
    <w:rsid w:val="004234C9"/>
    <w:rsid w:val="00423566"/>
    <w:rsid w:val="00424D12"/>
    <w:rsid w:val="00426A06"/>
    <w:rsid w:val="004300E9"/>
    <w:rsid w:val="00430CCB"/>
    <w:rsid w:val="00431412"/>
    <w:rsid w:val="004330E4"/>
    <w:rsid w:val="00433F2D"/>
    <w:rsid w:val="00434105"/>
    <w:rsid w:val="004418A1"/>
    <w:rsid w:val="00441F8C"/>
    <w:rsid w:val="00442A9F"/>
    <w:rsid w:val="00442EBC"/>
    <w:rsid w:val="00444992"/>
    <w:rsid w:val="00444DEE"/>
    <w:rsid w:val="00446B98"/>
    <w:rsid w:val="00453371"/>
    <w:rsid w:val="004607A4"/>
    <w:rsid w:val="00460B41"/>
    <w:rsid w:val="00462BEF"/>
    <w:rsid w:val="00463985"/>
    <w:rsid w:val="004671D5"/>
    <w:rsid w:val="00471134"/>
    <w:rsid w:val="004714E1"/>
    <w:rsid w:val="00473A5E"/>
    <w:rsid w:val="00475F58"/>
    <w:rsid w:val="004760E6"/>
    <w:rsid w:val="00476515"/>
    <w:rsid w:val="004833F3"/>
    <w:rsid w:val="00487172"/>
    <w:rsid w:val="004873F7"/>
    <w:rsid w:val="00490191"/>
    <w:rsid w:val="00490651"/>
    <w:rsid w:val="004939ED"/>
    <w:rsid w:val="00496361"/>
    <w:rsid w:val="00496C15"/>
    <w:rsid w:val="004A673E"/>
    <w:rsid w:val="004A726C"/>
    <w:rsid w:val="004A7CBF"/>
    <w:rsid w:val="004B0377"/>
    <w:rsid w:val="004B070C"/>
    <w:rsid w:val="004B1281"/>
    <w:rsid w:val="004B5EA8"/>
    <w:rsid w:val="004B6254"/>
    <w:rsid w:val="004B625F"/>
    <w:rsid w:val="004B6854"/>
    <w:rsid w:val="004B6EA4"/>
    <w:rsid w:val="004B6EF2"/>
    <w:rsid w:val="004B767E"/>
    <w:rsid w:val="004C0E4C"/>
    <w:rsid w:val="004C3778"/>
    <w:rsid w:val="004C4994"/>
    <w:rsid w:val="004C73FF"/>
    <w:rsid w:val="004C7E47"/>
    <w:rsid w:val="004D04DC"/>
    <w:rsid w:val="004D16BC"/>
    <w:rsid w:val="004D5DE3"/>
    <w:rsid w:val="004E0BB6"/>
    <w:rsid w:val="004E2391"/>
    <w:rsid w:val="004E5FD2"/>
    <w:rsid w:val="004E6A8C"/>
    <w:rsid w:val="004E7DB4"/>
    <w:rsid w:val="004F0C7D"/>
    <w:rsid w:val="004F5686"/>
    <w:rsid w:val="00503EC4"/>
    <w:rsid w:val="00505C60"/>
    <w:rsid w:val="0051356E"/>
    <w:rsid w:val="00514DD9"/>
    <w:rsid w:val="00523F3E"/>
    <w:rsid w:val="005241D2"/>
    <w:rsid w:val="00525707"/>
    <w:rsid w:val="00526A56"/>
    <w:rsid w:val="00530FCD"/>
    <w:rsid w:val="00532ADD"/>
    <w:rsid w:val="00534698"/>
    <w:rsid w:val="005356B7"/>
    <w:rsid w:val="00535F84"/>
    <w:rsid w:val="0053650B"/>
    <w:rsid w:val="00537625"/>
    <w:rsid w:val="005401D4"/>
    <w:rsid w:val="00540AB5"/>
    <w:rsid w:val="00542FDA"/>
    <w:rsid w:val="005446D2"/>
    <w:rsid w:val="00544746"/>
    <w:rsid w:val="00550EA5"/>
    <w:rsid w:val="0055319F"/>
    <w:rsid w:val="005540D1"/>
    <w:rsid w:val="00554168"/>
    <w:rsid w:val="00554CD1"/>
    <w:rsid w:val="005612C7"/>
    <w:rsid w:val="005632AD"/>
    <w:rsid w:val="0056521E"/>
    <w:rsid w:val="00566B0C"/>
    <w:rsid w:val="00566F62"/>
    <w:rsid w:val="00567635"/>
    <w:rsid w:val="00567BE8"/>
    <w:rsid w:val="00567D03"/>
    <w:rsid w:val="005708F3"/>
    <w:rsid w:val="0057138A"/>
    <w:rsid w:val="005715BC"/>
    <w:rsid w:val="005732E5"/>
    <w:rsid w:val="00573B12"/>
    <w:rsid w:val="00574CEF"/>
    <w:rsid w:val="00576BDA"/>
    <w:rsid w:val="00580367"/>
    <w:rsid w:val="00580FAF"/>
    <w:rsid w:val="005825E3"/>
    <w:rsid w:val="00583568"/>
    <w:rsid w:val="00583807"/>
    <w:rsid w:val="005840BA"/>
    <w:rsid w:val="00584B21"/>
    <w:rsid w:val="00587AE3"/>
    <w:rsid w:val="00587C05"/>
    <w:rsid w:val="0059056A"/>
    <w:rsid w:val="005908E4"/>
    <w:rsid w:val="00591963"/>
    <w:rsid w:val="00593203"/>
    <w:rsid w:val="00593D21"/>
    <w:rsid w:val="005940A3"/>
    <w:rsid w:val="00594630"/>
    <w:rsid w:val="00596273"/>
    <w:rsid w:val="00597CC3"/>
    <w:rsid w:val="005A0697"/>
    <w:rsid w:val="005A19C1"/>
    <w:rsid w:val="005A1C50"/>
    <w:rsid w:val="005A56F9"/>
    <w:rsid w:val="005A584B"/>
    <w:rsid w:val="005A62EC"/>
    <w:rsid w:val="005B3CA9"/>
    <w:rsid w:val="005B547D"/>
    <w:rsid w:val="005B5EF8"/>
    <w:rsid w:val="005C01E6"/>
    <w:rsid w:val="005C0B6E"/>
    <w:rsid w:val="005C2ADB"/>
    <w:rsid w:val="005C32CD"/>
    <w:rsid w:val="005C5DA9"/>
    <w:rsid w:val="005C6130"/>
    <w:rsid w:val="005C6DDA"/>
    <w:rsid w:val="005C7763"/>
    <w:rsid w:val="005D0861"/>
    <w:rsid w:val="005D141C"/>
    <w:rsid w:val="005D1AAD"/>
    <w:rsid w:val="005D219B"/>
    <w:rsid w:val="005D3777"/>
    <w:rsid w:val="005D704F"/>
    <w:rsid w:val="005D7344"/>
    <w:rsid w:val="005E280E"/>
    <w:rsid w:val="005E5117"/>
    <w:rsid w:val="005E616F"/>
    <w:rsid w:val="005E7223"/>
    <w:rsid w:val="005F3347"/>
    <w:rsid w:val="005F76B7"/>
    <w:rsid w:val="00600F03"/>
    <w:rsid w:val="006029F3"/>
    <w:rsid w:val="00602D3E"/>
    <w:rsid w:val="00606E81"/>
    <w:rsid w:val="006119E9"/>
    <w:rsid w:val="006120AD"/>
    <w:rsid w:val="0061737D"/>
    <w:rsid w:val="0062176A"/>
    <w:rsid w:val="00622196"/>
    <w:rsid w:val="0062385C"/>
    <w:rsid w:val="0062413D"/>
    <w:rsid w:val="006251B7"/>
    <w:rsid w:val="00630B19"/>
    <w:rsid w:val="00630F73"/>
    <w:rsid w:val="00635540"/>
    <w:rsid w:val="006370E5"/>
    <w:rsid w:val="00640D3D"/>
    <w:rsid w:val="00642E24"/>
    <w:rsid w:val="00646F47"/>
    <w:rsid w:val="0065056D"/>
    <w:rsid w:val="00651F46"/>
    <w:rsid w:val="0065452E"/>
    <w:rsid w:val="00654A2B"/>
    <w:rsid w:val="006558C0"/>
    <w:rsid w:val="00656ABA"/>
    <w:rsid w:val="0065713B"/>
    <w:rsid w:val="00663A0E"/>
    <w:rsid w:val="00670AC4"/>
    <w:rsid w:val="0067151C"/>
    <w:rsid w:val="00672193"/>
    <w:rsid w:val="006721E9"/>
    <w:rsid w:val="006743C7"/>
    <w:rsid w:val="00675152"/>
    <w:rsid w:val="006810F9"/>
    <w:rsid w:val="0068154B"/>
    <w:rsid w:val="006816F1"/>
    <w:rsid w:val="0068199B"/>
    <w:rsid w:val="00684B90"/>
    <w:rsid w:val="006852D7"/>
    <w:rsid w:val="006867C2"/>
    <w:rsid w:val="00686A40"/>
    <w:rsid w:val="00695BAB"/>
    <w:rsid w:val="00697127"/>
    <w:rsid w:val="006A4CC8"/>
    <w:rsid w:val="006A4E1A"/>
    <w:rsid w:val="006A558C"/>
    <w:rsid w:val="006A59F1"/>
    <w:rsid w:val="006A6A55"/>
    <w:rsid w:val="006B05AE"/>
    <w:rsid w:val="006B06C7"/>
    <w:rsid w:val="006B7E0D"/>
    <w:rsid w:val="006C0ADE"/>
    <w:rsid w:val="006C0C69"/>
    <w:rsid w:val="006C5C44"/>
    <w:rsid w:val="006D0189"/>
    <w:rsid w:val="006D35EA"/>
    <w:rsid w:val="006D51F0"/>
    <w:rsid w:val="006D5CE9"/>
    <w:rsid w:val="006D76C0"/>
    <w:rsid w:val="006D7A83"/>
    <w:rsid w:val="006E51F4"/>
    <w:rsid w:val="006E6624"/>
    <w:rsid w:val="006F168F"/>
    <w:rsid w:val="006F3282"/>
    <w:rsid w:val="006F3AF8"/>
    <w:rsid w:val="006F6794"/>
    <w:rsid w:val="006F68EC"/>
    <w:rsid w:val="006F7697"/>
    <w:rsid w:val="006F7780"/>
    <w:rsid w:val="00704728"/>
    <w:rsid w:val="00706211"/>
    <w:rsid w:val="00706CE2"/>
    <w:rsid w:val="00707854"/>
    <w:rsid w:val="007113C8"/>
    <w:rsid w:val="00717554"/>
    <w:rsid w:val="007178BD"/>
    <w:rsid w:val="00717AF0"/>
    <w:rsid w:val="00720613"/>
    <w:rsid w:val="007268CD"/>
    <w:rsid w:val="00730511"/>
    <w:rsid w:val="0073088B"/>
    <w:rsid w:val="00733E31"/>
    <w:rsid w:val="00734582"/>
    <w:rsid w:val="00735609"/>
    <w:rsid w:val="00735D06"/>
    <w:rsid w:val="00735EE7"/>
    <w:rsid w:val="00736DBF"/>
    <w:rsid w:val="00736FBA"/>
    <w:rsid w:val="00737864"/>
    <w:rsid w:val="00744B1C"/>
    <w:rsid w:val="00745358"/>
    <w:rsid w:val="00750127"/>
    <w:rsid w:val="00751594"/>
    <w:rsid w:val="00754E8B"/>
    <w:rsid w:val="007612B8"/>
    <w:rsid w:val="0076224A"/>
    <w:rsid w:val="007641A7"/>
    <w:rsid w:val="00764DB8"/>
    <w:rsid w:val="00765AA3"/>
    <w:rsid w:val="0076791F"/>
    <w:rsid w:val="007700BA"/>
    <w:rsid w:val="00771381"/>
    <w:rsid w:val="00780D78"/>
    <w:rsid w:val="00784079"/>
    <w:rsid w:val="007840F6"/>
    <w:rsid w:val="007922EF"/>
    <w:rsid w:val="007941A0"/>
    <w:rsid w:val="00795D0D"/>
    <w:rsid w:val="00795DF1"/>
    <w:rsid w:val="00796189"/>
    <w:rsid w:val="007A035F"/>
    <w:rsid w:val="007A25E8"/>
    <w:rsid w:val="007A2D34"/>
    <w:rsid w:val="007A2EF1"/>
    <w:rsid w:val="007A31C4"/>
    <w:rsid w:val="007A3467"/>
    <w:rsid w:val="007A3580"/>
    <w:rsid w:val="007A4315"/>
    <w:rsid w:val="007A44C6"/>
    <w:rsid w:val="007A7326"/>
    <w:rsid w:val="007A763E"/>
    <w:rsid w:val="007B06AA"/>
    <w:rsid w:val="007B0AB7"/>
    <w:rsid w:val="007B134E"/>
    <w:rsid w:val="007B24B8"/>
    <w:rsid w:val="007B4192"/>
    <w:rsid w:val="007B57C2"/>
    <w:rsid w:val="007B58CE"/>
    <w:rsid w:val="007B68A4"/>
    <w:rsid w:val="007B739B"/>
    <w:rsid w:val="007C10B8"/>
    <w:rsid w:val="007C68B4"/>
    <w:rsid w:val="007C7DEF"/>
    <w:rsid w:val="007D57EC"/>
    <w:rsid w:val="007D7591"/>
    <w:rsid w:val="007D7BC6"/>
    <w:rsid w:val="007E0FEF"/>
    <w:rsid w:val="007E19F7"/>
    <w:rsid w:val="007E1AAC"/>
    <w:rsid w:val="007E7E7C"/>
    <w:rsid w:val="007F0FEA"/>
    <w:rsid w:val="007F1F39"/>
    <w:rsid w:val="007F41B4"/>
    <w:rsid w:val="007F4B06"/>
    <w:rsid w:val="0080256C"/>
    <w:rsid w:val="00802DF0"/>
    <w:rsid w:val="00803659"/>
    <w:rsid w:val="00803B09"/>
    <w:rsid w:val="00805490"/>
    <w:rsid w:val="0080626C"/>
    <w:rsid w:val="00806655"/>
    <w:rsid w:val="008067D1"/>
    <w:rsid w:val="00806D21"/>
    <w:rsid w:val="008070AB"/>
    <w:rsid w:val="0081036E"/>
    <w:rsid w:val="00812C58"/>
    <w:rsid w:val="00813565"/>
    <w:rsid w:val="008147B0"/>
    <w:rsid w:val="00814A79"/>
    <w:rsid w:val="00814D57"/>
    <w:rsid w:val="00815239"/>
    <w:rsid w:val="00816C65"/>
    <w:rsid w:val="008178D0"/>
    <w:rsid w:val="008222D7"/>
    <w:rsid w:val="008225DF"/>
    <w:rsid w:val="0082313B"/>
    <w:rsid w:val="008246E5"/>
    <w:rsid w:val="008248F2"/>
    <w:rsid w:val="0082623B"/>
    <w:rsid w:val="008270AE"/>
    <w:rsid w:val="008273B3"/>
    <w:rsid w:val="0083183E"/>
    <w:rsid w:val="0083197D"/>
    <w:rsid w:val="00833521"/>
    <w:rsid w:val="008344A2"/>
    <w:rsid w:val="0083487C"/>
    <w:rsid w:val="00835C91"/>
    <w:rsid w:val="008364B8"/>
    <w:rsid w:val="00836506"/>
    <w:rsid w:val="00837DEA"/>
    <w:rsid w:val="0084060F"/>
    <w:rsid w:val="0084258C"/>
    <w:rsid w:val="0084451E"/>
    <w:rsid w:val="0084754A"/>
    <w:rsid w:val="008501D7"/>
    <w:rsid w:val="0085444A"/>
    <w:rsid w:val="00857B65"/>
    <w:rsid w:val="00863381"/>
    <w:rsid w:val="00867916"/>
    <w:rsid w:val="00871F0A"/>
    <w:rsid w:val="00875388"/>
    <w:rsid w:val="008757AE"/>
    <w:rsid w:val="00876E27"/>
    <w:rsid w:val="008804BB"/>
    <w:rsid w:val="00880A5D"/>
    <w:rsid w:val="00880F10"/>
    <w:rsid w:val="0088182E"/>
    <w:rsid w:val="00883867"/>
    <w:rsid w:val="0089009C"/>
    <w:rsid w:val="008919CA"/>
    <w:rsid w:val="008940BF"/>
    <w:rsid w:val="00894F47"/>
    <w:rsid w:val="0089591B"/>
    <w:rsid w:val="0089620B"/>
    <w:rsid w:val="00896648"/>
    <w:rsid w:val="008A1C19"/>
    <w:rsid w:val="008A2413"/>
    <w:rsid w:val="008A315C"/>
    <w:rsid w:val="008A3DDF"/>
    <w:rsid w:val="008A4B0D"/>
    <w:rsid w:val="008A56D6"/>
    <w:rsid w:val="008A570E"/>
    <w:rsid w:val="008A5D75"/>
    <w:rsid w:val="008A69B4"/>
    <w:rsid w:val="008A7FC5"/>
    <w:rsid w:val="008B2BD6"/>
    <w:rsid w:val="008B6008"/>
    <w:rsid w:val="008B77EF"/>
    <w:rsid w:val="008C2AE7"/>
    <w:rsid w:val="008C2F95"/>
    <w:rsid w:val="008C3378"/>
    <w:rsid w:val="008C3B56"/>
    <w:rsid w:val="008C581E"/>
    <w:rsid w:val="008C5D8B"/>
    <w:rsid w:val="008D0E3D"/>
    <w:rsid w:val="008D1108"/>
    <w:rsid w:val="008D2EDF"/>
    <w:rsid w:val="008D5966"/>
    <w:rsid w:val="008D7729"/>
    <w:rsid w:val="008E01AC"/>
    <w:rsid w:val="008E03B5"/>
    <w:rsid w:val="008E551B"/>
    <w:rsid w:val="008E5EB3"/>
    <w:rsid w:val="008E7089"/>
    <w:rsid w:val="008F1AB0"/>
    <w:rsid w:val="008F28A8"/>
    <w:rsid w:val="008F369E"/>
    <w:rsid w:val="008F3D7B"/>
    <w:rsid w:val="008F467B"/>
    <w:rsid w:val="008F50CD"/>
    <w:rsid w:val="008F5925"/>
    <w:rsid w:val="008F5CCC"/>
    <w:rsid w:val="008F7C97"/>
    <w:rsid w:val="0090210E"/>
    <w:rsid w:val="00903654"/>
    <w:rsid w:val="0090580A"/>
    <w:rsid w:val="009058DD"/>
    <w:rsid w:val="00905FA1"/>
    <w:rsid w:val="0091445D"/>
    <w:rsid w:val="0091547F"/>
    <w:rsid w:val="009161E0"/>
    <w:rsid w:val="009163D4"/>
    <w:rsid w:val="00916DE9"/>
    <w:rsid w:val="009209CE"/>
    <w:rsid w:val="0092151F"/>
    <w:rsid w:val="009220C0"/>
    <w:rsid w:val="00922209"/>
    <w:rsid w:val="00923576"/>
    <w:rsid w:val="009240C1"/>
    <w:rsid w:val="00933989"/>
    <w:rsid w:val="009345FF"/>
    <w:rsid w:val="00934F82"/>
    <w:rsid w:val="00935805"/>
    <w:rsid w:val="00935FEA"/>
    <w:rsid w:val="00940ED2"/>
    <w:rsid w:val="009410F9"/>
    <w:rsid w:val="00942A2E"/>
    <w:rsid w:val="00943B41"/>
    <w:rsid w:val="009450EB"/>
    <w:rsid w:val="00945D61"/>
    <w:rsid w:val="00946465"/>
    <w:rsid w:val="0094751A"/>
    <w:rsid w:val="00947F40"/>
    <w:rsid w:val="009501D9"/>
    <w:rsid w:val="009509A0"/>
    <w:rsid w:val="009547DC"/>
    <w:rsid w:val="009553ED"/>
    <w:rsid w:val="009560CC"/>
    <w:rsid w:val="00957162"/>
    <w:rsid w:val="009602B1"/>
    <w:rsid w:val="00963BD2"/>
    <w:rsid w:val="0096529F"/>
    <w:rsid w:val="00970A39"/>
    <w:rsid w:val="00970F8D"/>
    <w:rsid w:val="00971FDF"/>
    <w:rsid w:val="009739F4"/>
    <w:rsid w:val="0097711C"/>
    <w:rsid w:val="00977949"/>
    <w:rsid w:val="00983549"/>
    <w:rsid w:val="00983ED5"/>
    <w:rsid w:val="009868A3"/>
    <w:rsid w:val="009876E2"/>
    <w:rsid w:val="00987A4D"/>
    <w:rsid w:val="00990FC8"/>
    <w:rsid w:val="00991DFC"/>
    <w:rsid w:val="00991F68"/>
    <w:rsid w:val="009925B0"/>
    <w:rsid w:val="00995308"/>
    <w:rsid w:val="009956E9"/>
    <w:rsid w:val="009A3B08"/>
    <w:rsid w:val="009A6DA8"/>
    <w:rsid w:val="009A6E3E"/>
    <w:rsid w:val="009B3433"/>
    <w:rsid w:val="009B4CCC"/>
    <w:rsid w:val="009B5100"/>
    <w:rsid w:val="009B7631"/>
    <w:rsid w:val="009C0627"/>
    <w:rsid w:val="009C166A"/>
    <w:rsid w:val="009C3BA8"/>
    <w:rsid w:val="009D196A"/>
    <w:rsid w:val="009D28FD"/>
    <w:rsid w:val="009D34F1"/>
    <w:rsid w:val="009D4CFC"/>
    <w:rsid w:val="009D7F1C"/>
    <w:rsid w:val="009E2874"/>
    <w:rsid w:val="009E28F7"/>
    <w:rsid w:val="009E293A"/>
    <w:rsid w:val="009E2CD5"/>
    <w:rsid w:val="009E5420"/>
    <w:rsid w:val="009F2CBA"/>
    <w:rsid w:val="009F4785"/>
    <w:rsid w:val="009F4DA0"/>
    <w:rsid w:val="009F500F"/>
    <w:rsid w:val="009F6F22"/>
    <w:rsid w:val="009F74B1"/>
    <w:rsid w:val="00A009D8"/>
    <w:rsid w:val="00A02B48"/>
    <w:rsid w:val="00A041AA"/>
    <w:rsid w:val="00A048E6"/>
    <w:rsid w:val="00A04AEC"/>
    <w:rsid w:val="00A04FD6"/>
    <w:rsid w:val="00A051FA"/>
    <w:rsid w:val="00A05769"/>
    <w:rsid w:val="00A05D34"/>
    <w:rsid w:val="00A05F08"/>
    <w:rsid w:val="00A05FD3"/>
    <w:rsid w:val="00A136DF"/>
    <w:rsid w:val="00A13917"/>
    <w:rsid w:val="00A14A8A"/>
    <w:rsid w:val="00A157F0"/>
    <w:rsid w:val="00A209FE"/>
    <w:rsid w:val="00A24FB6"/>
    <w:rsid w:val="00A25CB3"/>
    <w:rsid w:val="00A2752C"/>
    <w:rsid w:val="00A27B80"/>
    <w:rsid w:val="00A30071"/>
    <w:rsid w:val="00A30BF6"/>
    <w:rsid w:val="00A32305"/>
    <w:rsid w:val="00A35AFC"/>
    <w:rsid w:val="00A362C2"/>
    <w:rsid w:val="00A36EA6"/>
    <w:rsid w:val="00A37AB2"/>
    <w:rsid w:val="00A44A01"/>
    <w:rsid w:val="00A4731B"/>
    <w:rsid w:val="00A4736A"/>
    <w:rsid w:val="00A50005"/>
    <w:rsid w:val="00A53284"/>
    <w:rsid w:val="00A56848"/>
    <w:rsid w:val="00A62EF2"/>
    <w:rsid w:val="00A63182"/>
    <w:rsid w:val="00A67201"/>
    <w:rsid w:val="00A701DB"/>
    <w:rsid w:val="00A71C73"/>
    <w:rsid w:val="00A73A93"/>
    <w:rsid w:val="00A75B6A"/>
    <w:rsid w:val="00A77CF1"/>
    <w:rsid w:val="00A80D54"/>
    <w:rsid w:val="00A80F1D"/>
    <w:rsid w:val="00A84BDC"/>
    <w:rsid w:val="00A874F5"/>
    <w:rsid w:val="00A91915"/>
    <w:rsid w:val="00A922B6"/>
    <w:rsid w:val="00A973C1"/>
    <w:rsid w:val="00A97447"/>
    <w:rsid w:val="00A97BF0"/>
    <w:rsid w:val="00AA0C05"/>
    <w:rsid w:val="00AA1021"/>
    <w:rsid w:val="00AA48FC"/>
    <w:rsid w:val="00AA5E89"/>
    <w:rsid w:val="00AA6A9E"/>
    <w:rsid w:val="00AB01DB"/>
    <w:rsid w:val="00AB1B6C"/>
    <w:rsid w:val="00AB1DD2"/>
    <w:rsid w:val="00AB1FA4"/>
    <w:rsid w:val="00AB7D8A"/>
    <w:rsid w:val="00AC0A04"/>
    <w:rsid w:val="00AC57BF"/>
    <w:rsid w:val="00AC740E"/>
    <w:rsid w:val="00AD04EE"/>
    <w:rsid w:val="00AD0ADE"/>
    <w:rsid w:val="00AD1411"/>
    <w:rsid w:val="00AD4A24"/>
    <w:rsid w:val="00AE2400"/>
    <w:rsid w:val="00AE3910"/>
    <w:rsid w:val="00AE4625"/>
    <w:rsid w:val="00AE5238"/>
    <w:rsid w:val="00AE53AD"/>
    <w:rsid w:val="00AE5C2D"/>
    <w:rsid w:val="00AE71AD"/>
    <w:rsid w:val="00AF35BA"/>
    <w:rsid w:val="00AF5F23"/>
    <w:rsid w:val="00AF67F7"/>
    <w:rsid w:val="00B00765"/>
    <w:rsid w:val="00B03457"/>
    <w:rsid w:val="00B042CC"/>
    <w:rsid w:val="00B06FDD"/>
    <w:rsid w:val="00B10942"/>
    <w:rsid w:val="00B13B0E"/>
    <w:rsid w:val="00B14648"/>
    <w:rsid w:val="00B226A0"/>
    <w:rsid w:val="00B25D25"/>
    <w:rsid w:val="00B27205"/>
    <w:rsid w:val="00B33497"/>
    <w:rsid w:val="00B35763"/>
    <w:rsid w:val="00B35A43"/>
    <w:rsid w:val="00B404C0"/>
    <w:rsid w:val="00B40743"/>
    <w:rsid w:val="00B40BC8"/>
    <w:rsid w:val="00B417FB"/>
    <w:rsid w:val="00B44DC9"/>
    <w:rsid w:val="00B46A30"/>
    <w:rsid w:val="00B46DF6"/>
    <w:rsid w:val="00B47372"/>
    <w:rsid w:val="00B52820"/>
    <w:rsid w:val="00B55314"/>
    <w:rsid w:val="00B55C5A"/>
    <w:rsid w:val="00B60A3A"/>
    <w:rsid w:val="00B61DB1"/>
    <w:rsid w:val="00B61EBA"/>
    <w:rsid w:val="00B648B9"/>
    <w:rsid w:val="00B660B6"/>
    <w:rsid w:val="00B660E0"/>
    <w:rsid w:val="00B66631"/>
    <w:rsid w:val="00B66C18"/>
    <w:rsid w:val="00B720B7"/>
    <w:rsid w:val="00B732F3"/>
    <w:rsid w:val="00B73422"/>
    <w:rsid w:val="00B7401E"/>
    <w:rsid w:val="00B743F2"/>
    <w:rsid w:val="00B7536A"/>
    <w:rsid w:val="00B809FA"/>
    <w:rsid w:val="00B8143B"/>
    <w:rsid w:val="00B81983"/>
    <w:rsid w:val="00B82FF3"/>
    <w:rsid w:val="00B83BEC"/>
    <w:rsid w:val="00B84FF6"/>
    <w:rsid w:val="00B90884"/>
    <w:rsid w:val="00B90B8C"/>
    <w:rsid w:val="00B9119E"/>
    <w:rsid w:val="00B92ED7"/>
    <w:rsid w:val="00B9331C"/>
    <w:rsid w:val="00B9782A"/>
    <w:rsid w:val="00BA0228"/>
    <w:rsid w:val="00BA578F"/>
    <w:rsid w:val="00BA5C83"/>
    <w:rsid w:val="00BA5F6B"/>
    <w:rsid w:val="00BB0B7F"/>
    <w:rsid w:val="00BB66D6"/>
    <w:rsid w:val="00BC0B81"/>
    <w:rsid w:val="00BC1B0D"/>
    <w:rsid w:val="00BC3231"/>
    <w:rsid w:val="00BC49A4"/>
    <w:rsid w:val="00BC4D48"/>
    <w:rsid w:val="00BC62ED"/>
    <w:rsid w:val="00BC67AF"/>
    <w:rsid w:val="00BC74B1"/>
    <w:rsid w:val="00BC7AF0"/>
    <w:rsid w:val="00BD60ED"/>
    <w:rsid w:val="00BD6369"/>
    <w:rsid w:val="00BD72F6"/>
    <w:rsid w:val="00BD7514"/>
    <w:rsid w:val="00BD79EA"/>
    <w:rsid w:val="00BE0412"/>
    <w:rsid w:val="00BE1417"/>
    <w:rsid w:val="00BE2E4C"/>
    <w:rsid w:val="00BE32A6"/>
    <w:rsid w:val="00BE3D18"/>
    <w:rsid w:val="00BF119A"/>
    <w:rsid w:val="00BF6346"/>
    <w:rsid w:val="00C01F5A"/>
    <w:rsid w:val="00C0316E"/>
    <w:rsid w:val="00C113D5"/>
    <w:rsid w:val="00C11E47"/>
    <w:rsid w:val="00C1315A"/>
    <w:rsid w:val="00C1424D"/>
    <w:rsid w:val="00C14DB5"/>
    <w:rsid w:val="00C21281"/>
    <w:rsid w:val="00C24865"/>
    <w:rsid w:val="00C24D73"/>
    <w:rsid w:val="00C26F21"/>
    <w:rsid w:val="00C2720F"/>
    <w:rsid w:val="00C30707"/>
    <w:rsid w:val="00C350CE"/>
    <w:rsid w:val="00C376E7"/>
    <w:rsid w:val="00C431FA"/>
    <w:rsid w:val="00C4554D"/>
    <w:rsid w:val="00C46A98"/>
    <w:rsid w:val="00C50057"/>
    <w:rsid w:val="00C52120"/>
    <w:rsid w:val="00C531DD"/>
    <w:rsid w:val="00C535B4"/>
    <w:rsid w:val="00C558C2"/>
    <w:rsid w:val="00C56154"/>
    <w:rsid w:val="00C569FF"/>
    <w:rsid w:val="00C5748E"/>
    <w:rsid w:val="00C574D8"/>
    <w:rsid w:val="00C5789C"/>
    <w:rsid w:val="00C60BBD"/>
    <w:rsid w:val="00C645EE"/>
    <w:rsid w:val="00C64837"/>
    <w:rsid w:val="00C64A89"/>
    <w:rsid w:val="00C6568B"/>
    <w:rsid w:val="00C662FA"/>
    <w:rsid w:val="00C70E0C"/>
    <w:rsid w:val="00C715DF"/>
    <w:rsid w:val="00C7268C"/>
    <w:rsid w:val="00C72898"/>
    <w:rsid w:val="00C73A6E"/>
    <w:rsid w:val="00C74CEE"/>
    <w:rsid w:val="00C81E27"/>
    <w:rsid w:val="00C83888"/>
    <w:rsid w:val="00C8667F"/>
    <w:rsid w:val="00C87682"/>
    <w:rsid w:val="00C90783"/>
    <w:rsid w:val="00C9153F"/>
    <w:rsid w:val="00C91A8F"/>
    <w:rsid w:val="00C91CA6"/>
    <w:rsid w:val="00C96A62"/>
    <w:rsid w:val="00CA09F6"/>
    <w:rsid w:val="00CA1210"/>
    <w:rsid w:val="00CA232D"/>
    <w:rsid w:val="00CA3B0B"/>
    <w:rsid w:val="00CA4872"/>
    <w:rsid w:val="00CB28E7"/>
    <w:rsid w:val="00CB295E"/>
    <w:rsid w:val="00CB29F1"/>
    <w:rsid w:val="00CB2F48"/>
    <w:rsid w:val="00CB30B8"/>
    <w:rsid w:val="00CB35F4"/>
    <w:rsid w:val="00CD0703"/>
    <w:rsid w:val="00CD3231"/>
    <w:rsid w:val="00CE56CC"/>
    <w:rsid w:val="00CF0D2F"/>
    <w:rsid w:val="00CF114A"/>
    <w:rsid w:val="00CF35FB"/>
    <w:rsid w:val="00CF6810"/>
    <w:rsid w:val="00CF74A0"/>
    <w:rsid w:val="00D00121"/>
    <w:rsid w:val="00D0184D"/>
    <w:rsid w:val="00D035FC"/>
    <w:rsid w:val="00D064F3"/>
    <w:rsid w:val="00D12A09"/>
    <w:rsid w:val="00D1432C"/>
    <w:rsid w:val="00D20BD5"/>
    <w:rsid w:val="00D21E76"/>
    <w:rsid w:val="00D2541E"/>
    <w:rsid w:val="00D26723"/>
    <w:rsid w:val="00D3122F"/>
    <w:rsid w:val="00D31356"/>
    <w:rsid w:val="00D31488"/>
    <w:rsid w:val="00D330CA"/>
    <w:rsid w:val="00D34193"/>
    <w:rsid w:val="00D3545C"/>
    <w:rsid w:val="00D3555C"/>
    <w:rsid w:val="00D35ECE"/>
    <w:rsid w:val="00D3641C"/>
    <w:rsid w:val="00D37C29"/>
    <w:rsid w:val="00D40917"/>
    <w:rsid w:val="00D4092C"/>
    <w:rsid w:val="00D41B80"/>
    <w:rsid w:val="00D44ED2"/>
    <w:rsid w:val="00D4537C"/>
    <w:rsid w:val="00D465C5"/>
    <w:rsid w:val="00D470E6"/>
    <w:rsid w:val="00D5258D"/>
    <w:rsid w:val="00D5563B"/>
    <w:rsid w:val="00D55A79"/>
    <w:rsid w:val="00D55BA5"/>
    <w:rsid w:val="00D55CE0"/>
    <w:rsid w:val="00D5600D"/>
    <w:rsid w:val="00D575B8"/>
    <w:rsid w:val="00D57AF6"/>
    <w:rsid w:val="00D60D2A"/>
    <w:rsid w:val="00D60DAC"/>
    <w:rsid w:val="00D61D50"/>
    <w:rsid w:val="00D6297C"/>
    <w:rsid w:val="00D6563D"/>
    <w:rsid w:val="00D66E9A"/>
    <w:rsid w:val="00D703F9"/>
    <w:rsid w:val="00D70BCF"/>
    <w:rsid w:val="00D73B00"/>
    <w:rsid w:val="00D73F5F"/>
    <w:rsid w:val="00D75040"/>
    <w:rsid w:val="00D75E44"/>
    <w:rsid w:val="00D81C3F"/>
    <w:rsid w:val="00D8320C"/>
    <w:rsid w:val="00D845AF"/>
    <w:rsid w:val="00D84AB7"/>
    <w:rsid w:val="00D84B8A"/>
    <w:rsid w:val="00D84BF2"/>
    <w:rsid w:val="00D8695B"/>
    <w:rsid w:val="00D90EA7"/>
    <w:rsid w:val="00D9159F"/>
    <w:rsid w:val="00D91A40"/>
    <w:rsid w:val="00D932C0"/>
    <w:rsid w:val="00D95150"/>
    <w:rsid w:val="00D96418"/>
    <w:rsid w:val="00DA2A57"/>
    <w:rsid w:val="00DB122C"/>
    <w:rsid w:val="00DB7434"/>
    <w:rsid w:val="00DB74C6"/>
    <w:rsid w:val="00DC640A"/>
    <w:rsid w:val="00DC68B4"/>
    <w:rsid w:val="00DD04E2"/>
    <w:rsid w:val="00DD0EFD"/>
    <w:rsid w:val="00DD1216"/>
    <w:rsid w:val="00DD553F"/>
    <w:rsid w:val="00DD5D3E"/>
    <w:rsid w:val="00DE14D9"/>
    <w:rsid w:val="00DE172A"/>
    <w:rsid w:val="00DE2FAD"/>
    <w:rsid w:val="00DE451C"/>
    <w:rsid w:val="00DE45C6"/>
    <w:rsid w:val="00DE75D5"/>
    <w:rsid w:val="00DF07F1"/>
    <w:rsid w:val="00DF1C30"/>
    <w:rsid w:val="00DF2DDD"/>
    <w:rsid w:val="00DF32DE"/>
    <w:rsid w:val="00DF479C"/>
    <w:rsid w:val="00DF7405"/>
    <w:rsid w:val="00DF7DB8"/>
    <w:rsid w:val="00E00246"/>
    <w:rsid w:val="00E0287F"/>
    <w:rsid w:val="00E0675D"/>
    <w:rsid w:val="00E13C04"/>
    <w:rsid w:val="00E20526"/>
    <w:rsid w:val="00E2429C"/>
    <w:rsid w:val="00E26393"/>
    <w:rsid w:val="00E263BE"/>
    <w:rsid w:val="00E263F5"/>
    <w:rsid w:val="00E2660F"/>
    <w:rsid w:val="00E30E07"/>
    <w:rsid w:val="00E30F02"/>
    <w:rsid w:val="00E34130"/>
    <w:rsid w:val="00E345D7"/>
    <w:rsid w:val="00E3732D"/>
    <w:rsid w:val="00E40584"/>
    <w:rsid w:val="00E40E5E"/>
    <w:rsid w:val="00E40F8E"/>
    <w:rsid w:val="00E43963"/>
    <w:rsid w:val="00E43A53"/>
    <w:rsid w:val="00E51050"/>
    <w:rsid w:val="00E515E6"/>
    <w:rsid w:val="00E52C5D"/>
    <w:rsid w:val="00E546FD"/>
    <w:rsid w:val="00E54923"/>
    <w:rsid w:val="00E54B76"/>
    <w:rsid w:val="00E651F2"/>
    <w:rsid w:val="00E66715"/>
    <w:rsid w:val="00E66FFA"/>
    <w:rsid w:val="00E6709F"/>
    <w:rsid w:val="00E67A69"/>
    <w:rsid w:val="00E7011B"/>
    <w:rsid w:val="00E7057E"/>
    <w:rsid w:val="00E758C5"/>
    <w:rsid w:val="00E76660"/>
    <w:rsid w:val="00E83A1D"/>
    <w:rsid w:val="00E84E03"/>
    <w:rsid w:val="00E906E3"/>
    <w:rsid w:val="00E9239E"/>
    <w:rsid w:val="00E944E1"/>
    <w:rsid w:val="00E958E9"/>
    <w:rsid w:val="00E969F6"/>
    <w:rsid w:val="00E96F57"/>
    <w:rsid w:val="00EA64E4"/>
    <w:rsid w:val="00EB13FE"/>
    <w:rsid w:val="00EB5650"/>
    <w:rsid w:val="00EB5BF1"/>
    <w:rsid w:val="00EB6A11"/>
    <w:rsid w:val="00EC1CF5"/>
    <w:rsid w:val="00EC28A2"/>
    <w:rsid w:val="00EC4ED7"/>
    <w:rsid w:val="00EC5080"/>
    <w:rsid w:val="00EC538D"/>
    <w:rsid w:val="00EC616D"/>
    <w:rsid w:val="00EC7DBA"/>
    <w:rsid w:val="00ED01CA"/>
    <w:rsid w:val="00ED038C"/>
    <w:rsid w:val="00ED43B4"/>
    <w:rsid w:val="00ED570B"/>
    <w:rsid w:val="00ED5F25"/>
    <w:rsid w:val="00ED69B6"/>
    <w:rsid w:val="00ED6D8D"/>
    <w:rsid w:val="00EE0DA8"/>
    <w:rsid w:val="00EE10BD"/>
    <w:rsid w:val="00EE1784"/>
    <w:rsid w:val="00EE259E"/>
    <w:rsid w:val="00EE5646"/>
    <w:rsid w:val="00EF0413"/>
    <w:rsid w:val="00EF0C6E"/>
    <w:rsid w:val="00EF2AA9"/>
    <w:rsid w:val="00EF35F0"/>
    <w:rsid w:val="00EF393F"/>
    <w:rsid w:val="00EF4048"/>
    <w:rsid w:val="00EF4052"/>
    <w:rsid w:val="00EF5E0C"/>
    <w:rsid w:val="00EF77DE"/>
    <w:rsid w:val="00F003FE"/>
    <w:rsid w:val="00F00686"/>
    <w:rsid w:val="00F04544"/>
    <w:rsid w:val="00F07157"/>
    <w:rsid w:val="00F11AF4"/>
    <w:rsid w:val="00F12446"/>
    <w:rsid w:val="00F148AF"/>
    <w:rsid w:val="00F16716"/>
    <w:rsid w:val="00F17AA8"/>
    <w:rsid w:val="00F20944"/>
    <w:rsid w:val="00F26696"/>
    <w:rsid w:val="00F26CA0"/>
    <w:rsid w:val="00F3357F"/>
    <w:rsid w:val="00F34840"/>
    <w:rsid w:val="00F34D9E"/>
    <w:rsid w:val="00F35B03"/>
    <w:rsid w:val="00F36129"/>
    <w:rsid w:val="00F36888"/>
    <w:rsid w:val="00F37270"/>
    <w:rsid w:val="00F508BF"/>
    <w:rsid w:val="00F5119D"/>
    <w:rsid w:val="00F53461"/>
    <w:rsid w:val="00F534F0"/>
    <w:rsid w:val="00F55E6E"/>
    <w:rsid w:val="00F6133D"/>
    <w:rsid w:val="00F62500"/>
    <w:rsid w:val="00F629C2"/>
    <w:rsid w:val="00F657D2"/>
    <w:rsid w:val="00F709E7"/>
    <w:rsid w:val="00F71A0E"/>
    <w:rsid w:val="00F75173"/>
    <w:rsid w:val="00F767E5"/>
    <w:rsid w:val="00F76F4B"/>
    <w:rsid w:val="00F77C47"/>
    <w:rsid w:val="00F77DA5"/>
    <w:rsid w:val="00F77EE6"/>
    <w:rsid w:val="00F800F7"/>
    <w:rsid w:val="00F80ACF"/>
    <w:rsid w:val="00F824AF"/>
    <w:rsid w:val="00F8282B"/>
    <w:rsid w:val="00F82F13"/>
    <w:rsid w:val="00F91DB2"/>
    <w:rsid w:val="00F92024"/>
    <w:rsid w:val="00F920A3"/>
    <w:rsid w:val="00F93F2E"/>
    <w:rsid w:val="00F94663"/>
    <w:rsid w:val="00F9541E"/>
    <w:rsid w:val="00F95F43"/>
    <w:rsid w:val="00F967B3"/>
    <w:rsid w:val="00FA0698"/>
    <w:rsid w:val="00FA1A49"/>
    <w:rsid w:val="00FA2722"/>
    <w:rsid w:val="00FA431B"/>
    <w:rsid w:val="00FA62B6"/>
    <w:rsid w:val="00FA70BA"/>
    <w:rsid w:val="00FA7917"/>
    <w:rsid w:val="00FB0BC0"/>
    <w:rsid w:val="00FB1BEB"/>
    <w:rsid w:val="00FB406E"/>
    <w:rsid w:val="00FB4C2E"/>
    <w:rsid w:val="00FB52A6"/>
    <w:rsid w:val="00FB6AF8"/>
    <w:rsid w:val="00FB6DF3"/>
    <w:rsid w:val="00FC1E98"/>
    <w:rsid w:val="00FC460B"/>
    <w:rsid w:val="00FC5133"/>
    <w:rsid w:val="00FC68AD"/>
    <w:rsid w:val="00FD2007"/>
    <w:rsid w:val="00FD49F0"/>
    <w:rsid w:val="00FD5928"/>
    <w:rsid w:val="00FE47E5"/>
    <w:rsid w:val="00FE5E18"/>
    <w:rsid w:val="00FE6928"/>
    <w:rsid w:val="00FE713A"/>
    <w:rsid w:val="00FF04B4"/>
    <w:rsid w:val="00FF05C2"/>
    <w:rsid w:val="00FF50A2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F05754D"/>
  <w15:docId w15:val="{73191F99-09AF-4ED4-8023-9EDB2721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9EA"/>
    <w:pPr>
      <w:spacing w:after="120"/>
    </w:pPr>
    <w:rPr>
      <w:sz w:val="24"/>
      <w:szCs w:val="24"/>
    </w:rPr>
  </w:style>
  <w:style w:type="paragraph" w:styleId="Heading1">
    <w:name w:val="heading 1"/>
    <w:aliases w:val="RPP Heading 1"/>
    <w:basedOn w:val="Normal"/>
    <w:next w:val="Normal"/>
    <w:qFormat/>
    <w:rsid w:val="00B55314"/>
    <w:pPr>
      <w:keepNext/>
      <w:numPr>
        <w:numId w:val="1"/>
      </w:numPr>
      <w:tabs>
        <w:tab w:val="right" w:pos="9360"/>
      </w:tabs>
      <w:spacing w:before="240"/>
      <w:jc w:val="both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qFormat/>
    <w:rsid w:val="00D90EA7"/>
    <w:pPr>
      <w:keepNext/>
      <w:numPr>
        <w:ilvl w:val="1"/>
        <w:numId w:val="1"/>
      </w:numPr>
      <w:tabs>
        <w:tab w:val="right" w:pos="9360"/>
      </w:tabs>
      <w:spacing w:before="120" w:after="60"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rsid w:val="00963BD2"/>
    <w:pPr>
      <w:numPr>
        <w:ilvl w:val="2"/>
        <w:numId w:val="1"/>
      </w:numPr>
      <w:tabs>
        <w:tab w:val="right" w:pos="9360"/>
      </w:tabs>
      <w:spacing w:before="240"/>
      <w:jc w:val="both"/>
      <w:outlineLvl w:val="2"/>
    </w:pPr>
    <w:rPr>
      <w:i/>
      <w:szCs w:val="20"/>
    </w:rPr>
  </w:style>
  <w:style w:type="paragraph" w:styleId="Heading4">
    <w:name w:val="heading 4"/>
    <w:basedOn w:val="Normal"/>
    <w:next w:val="BodyText"/>
    <w:qFormat/>
    <w:rsid w:val="00963BD2"/>
    <w:pPr>
      <w:keepNext/>
      <w:numPr>
        <w:ilvl w:val="3"/>
        <w:numId w:val="1"/>
      </w:numPr>
      <w:tabs>
        <w:tab w:val="right" w:pos="9360"/>
      </w:tabs>
      <w:spacing w:before="240"/>
      <w:jc w:val="both"/>
      <w:outlineLvl w:val="3"/>
    </w:pPr>
    <w:rPr>
      <w:i/>
      <w:szCs w:val="20"/>
    </w:rPr>
  </w:style>
  <w:style w:type="paragraph" w:styleId="Heading5">
    <w:name w:val="heading 5"/>
    <w:basedOn w:val="Heading4"/>
    <w:next w:val="BodyText"/>
    <w:qFormat/>
    <w:rsid w:val="00963BD2"/>
    <w:pPr>
      <w:numPr>
        <w:ilvl w:val="4"/>
      </w:numPr>
      <w:tabs>
        <w:tab w:val="num" w:pos="1800"/>
      </w:tabs>
      <w:ind w:left="1728" w:hanging="648"/>
      <w:outlineLvl w:val="4"/>
    </w:pPr>
    <w:rPr>
      <w:lang w:val="en-GB"/>
    </w:rPr>
  </w:style>
  <w:style w:type="paragraph" w:styleId="Heading6">
    <w:name w:val="heading 6"/>
    <w:basedOn w:val="Heading4"/>
    <w:next w:val="BodyText"/>
    <w:qFormat/>
    <w:rsid w:val="00963BD2"/>
    <w:pPr>
      <w:numPr>
        <w:ilvl w:val="5"/>
      </w:numPr>
      <w:tabs>
        <w:tab w:val="num" w:pos="1800"/>
      </w:tabs>
      <w:ind w:left="1728" w:hanging="648"/>
      <w:outlineLvl w:val="5"/>
    </w:pPr>
  </w:style>
  <w:style w:type="paragraph" w:styleId="Heading7">
    <w:name w:val="heading 7"/>
    <w:basedOn w:val="Normal"/>
    <w:next w:val="BodyText"/>
    <w:qFormat/>
    <w:rsid w:val="00963BD2"/>
    <w:pPr>
      <w:keepNext/>
      <w:numPr>
        <w:ilvl w:val="6"/>
        <w:numId w:val="1"/>
      </w:numPr>
      <w:tabs>
        <w:tab w:val="right" w:pos="9360"/>
      </w:tabs>
      <w:spacing w:before="240"/>
      <w:jc w:val="both"/>
      <w:outlineLvl w:val="6"/>
    </w:pPr>
    <w:rPr>
      <w:i/>
      <w:szCs w:val="20"/>
    </w:rPr>
  </w:style>
  <w:style w:type="paragraph" w:styleId="Heading8">
    <w:name w:val="heading 8"/>
    <w:basedOn w:val="Normal"/>
    <w:next w:val="Normal"/>
    <w:qFormat/>
    <w:rsid w:val="00963BD2"/>
    <w:pPr>
      <w:keepNext/>
      <w:numPr>
        <w:ilvl w:val="7"/>
        <w:numId w:val="1"/>
      </w:numPr>
      <w:outlineLvl w:val="7"/>
    </w:pPr>
    <w:rPr>
      <w:rFonts w:ascii="Arial" w:hAnsi="Arial"/>
      <w:b/>
      <w:snapToGrid w:val="0"/>
      <w:color w:val="000000"/>
    </w:rPr>
  </w:style>
  <w:style w:type="paragraph" w:styleId="Heading9">
    <w:name w:val="heading 9"/>
    <w:basedOn w:val="Normal"/>
    <w:next w:val="Normal"/>
    <w:qFormat/>
    <w:rsid w:val="00963BD2"/>
    <w:pPr>
      <w:keepNext/>
      <w:numPr>
        <w:ilvl w:val="8"/>
        <w:numId w:val="1"/>
      </w:numPr>
      <w:spacing w:before="120"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B Text"/>
    <w:basedOn w:val="Normal"/>
    <w:link w:val="BodyTextChar"/>
    <w:rsid w:val="00963BD2"/>
    <w:pPr>
      <w:spacing w:before="240"/>
      <w:ind w:firstLine="720"/>
      <w:jc w:val="both"/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963BD2"/>
    <w:pPr>
      <w:jc w:val="both"/>
    </w:pPr>
    <w:rPr>
      <w:szCs w:val="20"/>
    </w:rPr>
  </w:style>
  <w:style w:type="paragraph" w:styleId="TOC1">
    <w:name w:val="toc 1"/>
    <w:basedOn w:val="Heading1"/>
    <w:next w:val="Normal"/>
    <w:uiPriority w:val="39"/>
    <w:rsid w:val="004B625F"/>
    <w:pPr>
      <w:keepNext w:val="0"/>
      <w:numPr>
        <w:numId w:val="0"/>
      </w:numPr>
      <w:tabs>
        <w:tab w:val="right" w:leader="dot" w:pos="9360"/>
      </w:tabs>
      <w:spacing w:before="0"/>
      <w:ind w:right="1080"/>
      <w:outlineLvl w:val="9"/>
    </w:pPr>
    <w:rPr>
      <w:b w:val="0"/>
      <w:noProof/>
    </w:rPr>
  </w:style>
  <w:style w:type="paragraph" w:styleId="TOC2">
    <w:name w:val="toc 2"/>
    <w:basedOn w:val="Heading2"/>
    <w:next w:val="Normal"/>
    <w:uiPriority w:val="39"/>
    <w:rsid w:val="00D470E6"/>
    <w:pPr>
      <w:keepNext w:val="0"/>
      <w:numPr>
        <w:ilvl w:val="0"/>
        <w:numId w:val="0"/>
      </w:numPr>
      <w:tabs>
        <w:tab w:val="right" w:leader="dot" w:pos="9360"/>
      </w:tabs>
      <w:spacing w:before="0"/>
      <w:ind w:right="1080" w:firstLine="475"/>
      <w:outlineLvl w:val="9"/>
    </w:pPr>
    <w:rPr>
      <w:b w:val="0"/>
      <w:smallCaps/>
      <w:noProof/>
    </w:rPr>
  </w:style>
  <w:style w:type="paragraph" w:styleId="TOC3">
    <w:name w:val="toc 3"/>
    <w:basedOn w:val="Heading3"/>
    <w:next w:val="Normal"/>
    <w:semiHidden/>
    <w:rsid w:val="004B625F"/>
    <w:pPr>
      <w:numPr>
        <w:ilvl w:val="0"/>
        <w:numId w:val="0"/>
      </w:numPr>
      <w:tabs>
        <w:tab w:val="right" w:leader="dot" w:pos="9360"/>
      </w:tabs>
      <w:spacing w:before="0"/>
      <w:ind w:right="1080"/>
      <w:outlineLvl w:val="9"/>
    </w:pPr>
    <w:rPr>
      <w:i w:val="0"/>
      <w:noProof/>
    </w:rPr>
  </w:style>
  <w:style w:type="paragraph" w:styleId="Header">
    <w:name w:val="header"/>
    <w:basedOn w:val="Normal"/>
    <w:rsid w:val="00963BD2"/>
    <w:pPr>
      <w:tabs>
        <w:tab w:val="center" w:pos="4320"/>
        <w:tab w:val="right" w:pos="8640"/>
      </w:tabs>
      <w:jc w:val="center"/>
    </w:pPr>
    <w:rPr>
      <w:szCs w:val="20"/>
    </w:rPr>
  </w:style>
  <w:style w:type="paragraph" w:styleId="TableofFigures">
    <w:name w:val="table of figures"/>
    <w:basedOn w:val="Normal"/>
    <w:next w:val="BodyText"/>
    <w:uiPriority w:val="99"/>
    <w:rsid w:val="009602B1"/>
    <w:pPr>
      <w:spacing w:after="60"/>
      <w:ind w:left="475" w:hanging="475"/>
    </w:pPr>
  </w:style>
  <w:style w:type="paragraph" w:customStyle="1" w:styleId="Style1">
    <w:name w:val="Style1"/>
    <w:basedOn w:val="Normal"/>
    <w:next w:val="Normal"/>
    <w:rsid w:val="00963BD2"/>
    <w:pPr>
      <w:tabs>
        <w:tab w:val="left" w:pos="450"/>
        <w:tab w:val="right" w:leader="dot" w:pos="9360"/>
      </w:tabs>
      <w:jc w:val="both"/>
    </w:pPr>
    <w:rPr>
      <w:noProof/>
      <w:sz w:val="22"/>
      <w:szCs w:val="20"/>
    </w:rPr>
  </w:style>
  <w:style w:type="paragraph" w:styleId="BodyTextIndent3">
    <w:name w:val="Body Text Indent 3"/>
    <w:basedOn w:val="Normal"/>
    <w:rsid w:val="00963BD2"/>
    <w:pPr>
      <w:ind w:left="720"/>
    </w:pPr>
    <w:rPr>
      <w:szCs w:val="20"/>
    </w:rPr>
  </w:style>
  <w:style w:type="paragraph" w:customStyle="1" w:styleId="TableofTables">
    <w:name w:val="Table of Tables"/>
    <w:basedOn w:val="Normal"/>
    <w:next w:val="BodyText"/>
    <w:rsid w:val="00963BD2"/>
    <w:pPr>
      <w:spacing w:before="240"/>
      <w:jc w:val="center"/>
    </w:pPr>
    <w:rPr>
      <w:szCs w:val="20"/>
    </w:rPr>
  </w:style>
  <w:style w:type="paragraph" w:customStyle="1" w:styleId="ListLevel1">
    <w:name w:val="List Level 1"/>
    <w:basedOn w:val="BodyText"/>
    <w:rsid w:val="00963BD2"/>
    <w:pPr>
      <w:keepLines/>
      <w:spacing w:before="120"/>
      <w:ind w:left="806" w:hanging="360"/>
    </w:pPr>
  </w:style>
  <w:style w:type="character" w:styleId="FootnoteReference">
    <w:name w:val="footnote reference"/>
    <w:basedOn w:val="DefaultParagraphFont"/>
    <w:semiHidden/>
    <w:rsid w:val="00963BD2"/>
    <w:rPr>
      <w:position w:val="6"/>
      <w:sz w:val="16"/>
    </w:rPr>
  </w:style>
  <w:style w:type="paragraph" w:customStyle="1" w:styleId="ListLevel2">
    <w:name w:val="List Level 2"/>
    <w:basedOn w:val="ListLevel1"/>
    <w:rsid w:val="00963BD2"/>
    <w:pPr>
      <w:ind w:left="1350" w:hanging="544"/>
    </w:pPr>
  </w:style>
  <w:style w:type="paragraph" w:customStyle="1" w:styleId="ListLevel3">
    <w:name w:val="List Level 3"/>
    <w:basedOn w:val="ListLevel2"/>
    <w:rsid w:val="00963BD2"/>
    <w:pPr>
      <w:keepLines w:val="0"/>
      <w:ind w:left="1800" w:hanging="454"/>
    </w:pPr>
  </w:style>
  <w:style w:type="paragraph" w:styleId="BodyTextIndent">
    <w:name w:val="Body Text Indent"/>
    <w:basedOn w:val="Normal"/>
    <w:rsid w:val="00963BD2"/>
    <w:pPr>
      <w:ind w:firstLine="720"/>
      <w:jc w:val="both"/>
    </w:pPr>
    <w:rPr>
      <w:szCs w:val="20"/>
    </w:rPr>
  </w:style>
  <w:style w:type="paragraph" w:styleId="BodyTextIndent2">
    <w:name w:val="Body Text Indent 2"/>
    <w:basedOn w:val="Normal"/>
    <w:rsid w:val="00963BD2"/>
    <w:pPr>
      <w:ind w:left="540"/>
      <w:jc w:val="both"/>
    </w:pPr>
    <w:rPr>
      <w:szCs w:val="20"/>
    </w:rPr>
  </w:style>
  <w:style w:type="paragraph" w:styleId="FootnoteText">
    <w:name w:val="footnote text"/>
    <w:basedOn w:val="Normal"/>
    <w:semiHidden/>
    <w:rsid w:val="00963BD2"/>
    <w:pPr>
      <w:tabs>
        <w:tab w:val="left" w:pos="1260"/>
      </w:tabs>
      <w:spacing w:before="180"/>
      <w:jc w:val="both"/>
    </w:pPr>
    <w:rPr>
      <w:szCs w:val="20"/>
      <w:lang w:val="en-GB"/>
    </w:rPr>
  </w:style>
  <w:style w:type="character" w:styleId="PageNumber">
    <w:name w:val="page number"/>
    <w:basedOn w:val="DefaultParagraphFont"/>
    <w:rsid w:val="00963BD2"/>
  </w:style>
  <w:style w:type="paragraph" w:styleId="Footer">
    <w:name w:val="footer"/>
    <w:basedOn w:val="Normal"/>
    <w:rsid w:val="00963BD2"/>
    <w:pPr>
      <w:tabs>
        <w:tab w:val="center" w:pos="4680"/>
        <w:tab w:val="right" w:pos="9360"/>
      </w:tabs>
      <w:jc w:val="both"/>
    </w:pPr>
    <w:rPr>
      <w:szCs w:val="20"/>
    </w:rPr>
  </w:style>
  <w:style w:type="paragraph" w:styleId="BodyText2">
    <w:name w:val="Body Text 2"/>
    <w:basedOn w:val="Normal"/>
    <w:rsid w:val="00963BD2"/>
    <w:pPr>
      <w:jc w:val="center"/>
    </w:pPr>
    <w:rPr>
      <w:sz w:val="16"/>
    </w:rPr>
  </w:style>
  <w:style w:type="paragraph" w:styleId="BodyText3">
    <w:name w:val="Body Text 3"/>
    <w:basedOn w:val="Normal"/>
    <w:rsid w:val="00963BD2"/>
    <w:pPr>
      <w:jc w:val="center"/>
    </w:pPr>
    <w:rPr>
      <w:i/>
    </w:rPr>
  </w:style>
  <w:style w:type="paragraph" w:styleId="TOC4">
    <w:name w:val="toc 4"/>
    <w:basedOn w:val="Normal"/>
    <w:next w:val="Normal"/>
    <w:autoRedefine/>
    <w:semiHidden/>
    <w:rsid w:val="00963BD2"/>
    <w:pPr>
      <w:ind w:left="720"/>
    </w:pPr>
  </w:style>
  <w:style w:type="paragraph" w:styleId="TOC5">
    <w:name w:val="toc 5"/>
    <w:basedOn w:val="Normal"/>
    <w:next w:val="Normal"/>
    <w:autoRedefine/>
    <w:semiHidden/>
    <w:rsid w:val="00963BD2"/>
    <w:pPr>
      <w:ind w:left="960"/>
    </w:pPr>
  </w:style>
  <w:style w:type="paragraph" w:styleId="TOC6">
    <w:name w:val="toc 6"/>
    <w:basedOn w:val="Normal"/>
    <w:next w:val="Normal"/>
    <w:autoRedefine/>
    <w:semiHidden/>
    <w:rsid w:val="00963BD2"/>
    <w:pPr>
      <w:ind w:left="1200"/>
    </w:pPr>
  </w:style>
  <w:style w:type="paragraph" w:styleId="TOC7">
    <w:name w:val="toc 7"/>
    <w:basedOn w:val="Normal"/>
    <w:next w:val="Normal"/>
    <w:autoRedefine/>
    <w:semiHidden/>
    <w:rsid w:val="00963BD2"/>
    <w:pPr>
      <w:ind w:left="1440"/>
    </w:pPr>
  </w:style>
  <w:style w:type="paragraph" w:styleId="TOC8">
    <w:name w:val="toc 8"/>
    <w:basedOn w:val="Normal"/>
    <w:next w:val="Normal"/>
    <w:autoRedefine/>
    <w:semiHidden/>
    <w:rsid w:val="00963BD2"/>
    <w:pPr>
      <w:ind w:left="1680"/>
    </w:pPr>
  </w:style>
  <w:style w:type="paragraph" w:styleId="TOC9">
    <w:name w:val="toc 9"/>
    <w:basedOn w:val="Normal"/>
    <w:next w:val="Normal"/>
    <w:autoRedefine/>
    <w:semiHidden/>
    <w:rsid w:val="00963BD2"/>
    <w:pPr>
      <w:ind w:left="1920"/>
    </w:pPr>
  </w:style>
  <w:style w:type="paragraph" w:styleId="TableofAuthorities">
    <w:name w:val="table of authorities"/>
    <w:basedOn w:val="Normal"/>
    <w:next w:val="Normal"/>
    <w:semiHidden/>
    <w:rsid w:val="00963BD2"/>
    <w:pPr>
      <w:ind w:left="240" w:hanging="240"/>
    </w:pPr>
  </w:style>
  <w:style w:type="paragraph" w:styleId="TOAHeading">
    <w:name w:val="toa heading"/>
    <w:basedOn w:val="Normal"/>
    <w:next w:val="Normal"/>
    <w:semiHidden/>
    <w:rsid w:val="00963BD2"/>
    <w:pPr>
      <w:spacing w:before="1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963BD2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963BD2"/>
    <w:pPr>
      <w:ind w:left="240" w:hanging="240"/>
    </w:pPr>
  </w:style>
  <w:style w:type="paragraph" w:customStyle="1" w:styleId="CTitle">
    <w:name w:val="CTitle"/>
    <w:basedOn w:val="Normal"/>
    <w:rsid w:val="00963BD2"/>
    <w:pPr>
      <w:tabs>
        <w:tab w:val="center" w:pos="4680"/>
      </w:tabs>
      <w:spacing w:before="120"/>
    </w:pPr>
    <w:rPr>
      <w:caps/>
      <w:szCs w:val="20"/>
    </w:rPr>
  </w:style>
  <w:style w:type="paragraph" w:customStyle="1" w:styleId="Sign">
    <w:name w:val="Sign"/>
    <w:basedOn w:val="CTitle"/>
    <w:rsid w:val="00963BD2"/>
    <w:pPr>
      <w:tabs>
        <w:tab w:val="clear" w:pos="4680"/>
        <w:tab w:val="left" w:pos="3600"/>
        <w:tab w:val="left" w:pos="6480"/>
      </w:tabs>
    </w:pPr>
    <w:rPr>
      <w:caps w:val="0"/>
    </w:rPr>
  </w:style>
  <w:style w:type="paragraph" w:customStyle="1" w:styleId="PRELIM">
    <w:name w:val="PRELIM"/>
    <w:basedOn w:val="CTitle"/>
    <w:rsid w:val="00963BD2"/>
    <w:pPr>
      <w:spacing w:before="0" w:after="0"/>
      <w:jc w:val="center"/>
    </w:pPr>
    <w:rPr>
      <w:b/>
      <w:caps w:val="0"/>
    </w:rPr>
  </w:style>
  <w:style w:type="character" w:styleId="CommentReference">
    <w:name w:val="annotation reference"/>
    <w:basedOn w:val="DefaultParagraphFont"/>
    <w:semiHidden/>
    <w:rsid w:val="00963BD2"/>
    <w:rPr>
      <w:sz w:val="16"/>
      <w:szCs w:val="16"/>
    </w:rPr>
  </w:style>
  <w:style w:type="character" w:styleId="FollowedHyperlink">
    <w:name w:val="FollowedHyperlink"/>
    <w:basedOn w:val="DefaultParagraphFont"/>
    <w:rsid w:val="00963BD2"/>
    <w:rPr>
      <w:color w:val="800080"/>
      <w:u w:val="single"/>
    </w:rPr>
  </w:style>
  <w:style w:type="paragraph" w:styleId="Subtitle">
    <w:name w:val="Subtitle"/>
    <w:basedOn w:val="Normal"/>
    <w:qFormat/>
    <w:rsid w:val="00963BD2"/>
    <w:pPr>
      <w:widowControl w:val="0"/>
      <w:spacing w:after="60"/>
      <w:jc w:val="center"/>
    </w:pPr>
    <w:rPr>
      <w:b/>
      <w:szCs w:val="20"/>
    </w:rPr>
  </w:style>
  <w:style w:type="character" w:customStyle="1" w:styleId="ProjectName">
    <w:name w:val="ProjectName"/>
    <w:basedOn w:val="DefaultParagraphFont"/>
    <w:rsid w:val="00963BD2"/>
    <w:rPr>
      <w:b/>
    </w:rPr>
  </w:style>
  <w:style w:type="paragraph" w:styleId="Caption">
    <w:name w:val="caption"/>
    <w:basedOn w:val="Normal"/>
    <w:next w:val="Normal"/>
    <w:qFormat/>
    <w:rsid w:val="00880F10"/>
    <w:pPr>
      <w:keepNext/>
      <w:spacing w:before="120"/>
      <w:jc w:val="center"/>
    </w:pPr>
    <w:rPr>
      <w:rFonts w:eastAsiaTheme="minorEastAsia" w:cstheme="minorBidi"/>
      <w:b/>
      <w:bCs/>
      <w:szCs w:val="18"/>
    </w:rPr>
  </w:style>
  <w:style w:type="paragraph" w:styleId="BalloonText">
    <w:name w:val="Balloon Text"/>
    <w:basedOn w:val="Normal"/>
    <w:semiHidden/>
    <w:rsid w:val="00963BD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F4052"/>
    <w:pPr>
      <w:ind w:left="1440" w:right="1440"/>
    </w:pPr>
  </w:style>
  <w:style w:type="table" w:styleId="TableGrid">
    <w:name w:val="Table Grid"/>
    <w:basedOn w:val="TableNormal"/>
    <w:rsid w:val="00BC1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F369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B3085"/>
    <w:pPr>
      <w:jc w:val="left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3085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B3085"/>
    <w:rPr>
      <w:sz w:val="24"/>
    </w:rPr>
  </w:style>
  <w:style w:type="character" w:customStyle="1" w:styleId="BodyTextChar">
    <w:name w:val="Body Text Char"/>
    <w:aliases w:val="BoB Text Char"/>
    <w:basedOn w:val="DefaultParagraphFont"/>
    <w:link w:val="BodyText"/>
    <w:rsid w:val="002B1C13"/>
    <w:rPr>
      <w:sz w:val="24"/>
    </w:rPr>
  </w:style>
  <w:style w:type="paragraph" w:styleId="NormalWeb">
    <w:name w:val="Normal (Web)"/>
    <w:basedOn w:val="Normal"/>
    <w:uiPriority w:val="99"/>
    <w:unhideWhenUsed/>
    <w:rsid w:val="00ED6D8D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A136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77C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F34ED8ECAA45920AC6DE5CDE2490" ma:contentTypeVersion="100" ma:contentTypeDescription="Create a new document." ma:contentTypeScope="" ma:versionID="16b494c9961c3bd394b85ffcaeec22aa">
  <xsd:schema xmlns:xsd="http://www.w3.org/2001/XMLSchema" xmlns:xs="http://www.w3.org/2001/XMLSchema" xmlns:p="http://schemas.microsoft.com/office/2006/metadata/properties" xmlns:ns2="5639dbf0-b63f-4dab-b75a-cb0bf7abec76" xmlns:ns3="1a36ce15-bbc0-4639-b611-e374eaf40a4f" targetNamespace="http://schemas.microsoft.com/office/2006/metadata/properties" ma:root="true" ma:fieldsID="37a14fa7c74eda78e93475dd639d9fc2" ns2:_="" ns3:_="">
    <xsd:import namespace="5639dbf0-b63f-4dab-b75a-cb0bf7abec76"/>
    <xsd:import namespace="1a36ce15-bbc0-4639-b611-e374eaf40a4f"/>
    <xsd:element name="properties">
      <xsd:complexType>
        <xsd:sequence>
          <xsd:element name="documentManagement">
            <xsd:complexType>
              <xsd:all>
                <xsd:element ref="ns2:Policy_x002c__x0020_Form_x0020_or_x0020_Attachment_x0020_Number"/>
                <xsd:element ref="ns2:Location"/>
                <xsd:element ref="ns2:Program" minOccurs="0"/>
                <xsd:element ref="ns2:Doc_x0020_Category" minOccurs="0"/>
                <xsd:element ref="ns2:Doc_x0020_Department"/>
                <xsd:element ref="ns2:Doc_x0020_Type"/>
                <xsd:element ref="ns2:Operations" minOccurs="0"/>
                <xsd:element ref="ns2:Revision" minOccurs="0"/>
                <xsd:element ref="ns2:Review_x0020_Date" minOccurs="0"/>
                <xsd:element ref="ns2:Date_x0020_Authorization" minOccurs="0"/>
                <xsd:element ref="ns2:Applicable_x0020_To" minOccurs="0"/>
                <xsd:element ref="ns2:Initiator_x002f_Author" minOccurs="0"/>
                <xsd:element ref="ns2:Doc_x0020_Area" minOccurs="0"/>
                <xsd:element ref="ns2:Cross_x002d_Functional_x0020_Review" minOccurs="0"/>
                <xsd:element ref="ns2:Other_x0020_Locations_x0020_Review" minOccurs="0"/>
                <xsd:element ref="ns2:Renewal_x0020_Date" minOccurs="0"/>
                <xsd:element ref="ns2:Associated_x0020_Docs" minOccurs="0"/>
                <xsd:element ref="ns2:Classification" minOccurs="0"/>
                <xsd:element ref="ns2:Status" minOccurs="0"/>
                <xsd:element ref="ns2:qpur" minOccurs="0"/>
                <xsd:element ref="ns2:Owner_x0020_2" minOccurs="0"/>
                <xsd:element ref="ns2:Owner_x0020_3" minOccurs="0"/>
                <xsd:element ref="ns2:RouteForApproval" minOccurs="0"/>
                <xsd:element ref="ns2:Due_x0020_Date" minOccurs="0"/>
                <xsd:element ref="ns2:Folder_x0020_Destination" minOccurs="0"/>
                <xsd:element ref="ns2:ReviewerComments" minOccurs="0"/>
                <xsd:element ref="ns2:FolderDestination" minOccurs="0"/>
                <xsd:element ref="ns2:DocumentControlComments" minOccurs="0"/>
                <xsd:element ref="ns2:kwizcomcontrollerfield" minOccurs="0"/>
                <xsd:element ref="ns2:Multiple_x0020_Attachments_x0020_Test" minOccurs="0"/>
                <xsd:element ref="ns2:Policy_x0020__x002d__x0020_French_x0020_Transla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DocumentControlApprover" minOccurs="0"/>
                <xsd:element ref="ns2:_x0032_019_x002f_2020_x0020_Reviewed" minOccurs="0"/>
                <xsd:element ref="ns2:Associated_x0020_Electronic_x0020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dbf0-b63f-4dab-b75a-cb0bf7abec76" elementFormDefault="qualified">
    <xsd:import namespace="http://schemas.microsoft.com/office/2006/documentManagement/types"/>
    <xsd:import namespace="http://schemas.microsoft.com/office/infopath/2007/PartnerControls"/>
    <xsd:element name="Policy_x002c__x0020_Form_x0020_or_x0020_Attachment_x0020_Number" ma:index="2" ma:displayName="Policy, Form or Attachment Number" ma:indexed="true" ma:internalName="Policy_x002c__x0020_Form_x0020_or_x0020_Attachment_x0020_Number" ma:readOnly="false">
      <xsd:simpleType>
        <xsd:restriction base="dms:Text">
          <xsd:maxLength value="255"/>
        </xsd:restriction>
      </xsd:simpleType>
    </xsd:element>
    <xsd:element name="Location" ma:index="3" ma:displayName="Location" ma:format="Dropdown" ma:indexed="true" ma:internalName="Location">
      <xsd:simpleType>
        <xsd:restriction base="dms:Choice">
          <xsd:enumeration value="Anniston"/>
          <xsd:enumeration value="Canada"/>
          <xsd:enumeration value="Camden"/>
          <xsd:enumeration value="Corporate"/>
          <xsd:enumeration value="Demil"/>
          <xsd:enumeration value="Garland"/>
          <xsd:enumeration value="GMV"/>
          <xsd:enumeration value="Healdsburg"/>
          <xsd:enumeration value="Joplin"/>
          <xsd:enumeration value="Le Gardeur"/>
          <xsd:enumeration value="Lincoln"/>
          <xsd:enumeration value="Machining Operations"/>
          <xsd:enumeration value="Marion"/>
          <xsd:enumeration value="Marion VA"/>
          <xsd:enumeration value="Mesquite"/>
          <xsd:enumeration value="Munition Systems"/>
          <xsd:enumeration value="NEPA"/>
          <xsd:enumeration value="Niceville"/>
          <xsd:enumeration value="Orlando"/>
          <xsd:enumeration value="OTS"/>
          <xsd:enumeration value="Red Lion"/>
          <xsd:enumeration value="Redmond"/>
          <xsd:enumeration value="Saco"/>
          <xsd:enumeration value="Scranton"/>
          <xsd:enumeration value="Springboro"/>
          <xsd:enumeration value="St. Marks"/>
          <xsd:enumeration value="St. Petersburg"/>
          <xsd:enumeration value="Vermont"/>
          <xsd:enumeration value="Wilkes-Barre"/>
        </xsd:restriction>
      </xsd:simpleType>
    </xsd:element>
    <xsd:element name="Program" ma:index="4" nillable="true" ma:displayName="Program" ma:indexed="true" ma:internalName="Program" ma:readOnly="false">
      <xsd:simpleType>
        <xsd:restriction base="dms:Text">
          <xsd:maxLength value="255"/>
        </xsd:restriction>
      </xsd:simpleType>
    </xsd:element>
    <xsd:element name="Doc_x0020_Category" ma:index="5" nillable="true" ma:displayName="Doc Category" ma:default="Procedures" ma:format="Dropdown" ma:internalName="Doc_x0020_Category" ma:readOnly="false">
      <xsd:simpleType>
        <xsd:restriction base="dms:Choice">
          <xsd:enumeration value="CP"/>
          <xsd:enumeration value="Commercial"/>
          <xsd:enumeration value="Dept Of Defense"/>
          <xsd:enumeration value="General"/>
          <xsd:enumeration value="Large Cal"/>
          <xsd:enumeration value="Medium Cal"/>
          <xsd:enumeration value="Oil and Gas"/>
          <xsd:enumeration value="OP"/>
          <xsd:enumeration value="Operations and Supply Chain Management"/>
          <xsd:enumeration value="OTS"/>
          <xsd:enumeration value="OTS-SP"/>
          <xsd:enumeration value="P"/>
          <xsd:enumeration value="PCDL Sheets"/>
          <xsd:enumeration value="Pictures"/>
          <xsd:enumeration value="PJP"/>
          <xsd:enumeration value="Plans of Inspection"/>
          <xsd:enumeration value="POL"/>
          <xsd:enumeration value="PP"/>
          <xsd:enumeration value="Procedures"/>
          <xsd:enumeration value="Process Sequence Sheets"/>
          <xsd:enumeration value="PSP"/>
          <xsd:enumeration value="Purchase Specifications"/>
          <xsd:enumeration value="QSI"/>
          <xsd:enumeration value="Small Cal"/>
          <xsd:enumeration value="SPC Plans"/>
          <xsd:enumeration value="SP-DID"/>
          <xsd:enumeration value="Special Process Sheets"/>
          <xsd:enumeration value="Standard Form"/>
          <xsd:enumeration value="WI"/>
        </xsd:restriction>
      </xsd:simpleType>
    </xsd:element>
    <xsd:element name="Doc_x0020_Department" ma:index="6" ma:displayName="Doc Department" ma:format="Dropdown" ma:indexed="true" ma:internalName="Doc_x0020_Department">
      <xsd:simpleType>
        <xsd:restriction base="dms:Choice">
          <xsd:enumeration value="*Policies"/>
          <xsd:enumeration value="Accounting"/>
          <xsd:enumeration value="Admin"/>
          <xsd:enumeration value="Asset Control"/>
          <xsd:enumeration value="Bids"/>
          <xsd:enumeration value="Business Development"/>
          <xsd:enumeration value="Business Process Mgmt"/>
          <xsd:enumeration value="Calibrations"/>
          <xsd:enumeration value="Chemical"/>
          <xsd:enumeration value="Configuration and Data Mgmt"/>
          <xsd:enumeration value="Continual Improvement"/>
          <xsd:enumeration value="Contracts"/>
          <xsd:enumeration value="Contracts (Sales)"/>
          <xsd:enumeration value="Data Item Description"/>
          <xsd:enumeration value="Dept Of Defense"/>
          <xsd:enumeration value="Demil"/>
          <xsd:enumeration value="Document Control"/>
          <xsd:enumeration value="Engineering"/>
          <xsd:enumeration value="Engineering Services"/>
          <xsd:enumeration value="Environment, Health, Safety &amp; Security"/>
          <xsd:enumeration value="Environmental Health and Safety"/>
          <xsd:enumeration value="Equipment Maintenance"/>
          <xsd:enumeration value="Facilities Management"/>
          <xsd:enumeration value="Finance"/>
          <xsd:enumeration value="Gage Lab"/>
          <xsd:enumeration value="General Form"/>
          <xsd:enumeration value="General Info"/>
          <xsd:enumeration value="Government Property"/>
          <xsd:enumeration value="Heat Treat"/>
          <xsd:enumeration value="Human Resources"/>
          <xsd:enumeration value="Inactive Programs"/>
          <xsd:enumeration value="Information Technology"/>
          <xsd:enumeration value="Integrated Program Mgmt"/>
          <xsd:enumeration value="Internal Governance"/>
          <xsd:enumeration value="Inventory"/>
          <xsd:enumeration value="Large Caliber"/>
          <xsd:enumeration value="Legal"/>
          <xsd:enumeration value="Legal-Regulatory Compliance"/>
          <xsd:enumeration value="Logistics"/>
          <xsd:enumeration value="Maintenance"/>
          <xsd:enumeration value="Management"/>
          <xsd:enumeration value="Manufacturing"/>
          <xsd:enumeration value="Manufacturing Engineering"/>
          <xsd:enumeration value="Marketing"/>
          <xsd:enumeration value="Materials"/>
          <xsd:enumeration value="Medium Caliber"/>
          <xsd:enumeration value="Metallurgical"/>
          <xsd:enumeration value="Metallurgy Lab"/>
          <xsd:enumeration value="NDT"/>
          <xsd:enumeration value="Operations"/>
          <xsd:enumeration value="Operations/Production"/>
          <xsd:enumeration value="Planning"/>
          <xsd:enumeration value="Procurement"/>
          <xsd:enumeration value="Production Control"/>
          <xsd:enumeration value="Program Controls"/>
          <xsd:enumeration value="Program Management"/>
          <xsd:enumeration value="Property Management"/>
          <xsd:enumeration value="Quality"/>
          <xsd:enumeration value="Quality Management"/>
          <xsd:enumeration value="Records Management"/>
          <xsd:enumeration value="Research &amp; Design"/>
          <xsd:enumeration value="Research and Development"/>
          <xsd:enumeration value="Safety and Environmental"/>
          <xsd:enumeration value="SCM"/>
          <xsd:enumeration value="Security"/>
          <xsd:enumeration value="Shipping/Receiving"/>
          <xsd:enumeration value="Small Caliber"/>
          <xsd:enumeration value="Standard Form"/>
          <xsd:enumeration value="Supply Chain Management"/>
          <xsd:enumeration value="Systems Engineers"/>
          <xsd:enumeration value="Test Lab"/>
          <xsd:enumeration value="Various Programs"/>
          <xsd:enumeration value="1 - Scope"/>
          <xsd:enumeration value="2 - Normative Reference"/>
          <xsd:enumeration value="3 - Terms and Definitions"/>
          <xsd:enumeration value="4 - Context of the Organization"/>
          <xsd:enumeration value="5 - Leadership"/>
          <xsd:enumeration value="6 - Planning"/>
          <xsd:enumeration value="7 - Support"/>
          <xsd:enumeration value="8 - Operation"/>
          <xsd:enumeration value="9 - Performance Evaluation"/>
          <xsd:enumeration value="10 - Improvement"/>
          <xsd:enumeration value="Regulatory Compliance"/>
        </xsd:restriction>
      </xsd:simpleType>
    </xsd:element>
    <xsd:element name="Doc_x0020_Type" ma:index="7" ma:displayName="Doc Type" ma:default="Procedures" ma:format="Dropdown" ma:indexed="true" ma:internalName="Doc_x0020_Type">
      <xsd:simpleType>
        <xsd:restriction base="dms:Choice">
          <xsd:enumeration value="Appendices"/>
          <xsd:enumeration value="Archived ECN Documents"/>
          <xsd:enumeration value="Archived Other Documents"/>
          <xsd:enumeration value="Archived Program Documents"/>
          <xsd:enumeration value="Archived Purchase Specifications"/>
          <xsd:enumeration value="Attachment"/>
          <xsd:enumeration value="Checklists"/>
          <xsd:enumeration value="Configuration Control"/>
          <xsd:enumeration value="Facility Disaster Recovery Plan"/>
          <xsd:enumeration value="Flow Charts"/>
          <xsd:enumeration value="Form"/>
          <xsd:enumeration value="Guidelines"/>
          <xsd:enumeration value="Government Property Documents"/>
          <xsd:enumeration value="Instruction"/>
          <xsd:enumeration value="PCDL Sheets"/>
          <xsd:enumeration value="Pictures"/>
          <xsd:enumeration value="Plans of Inspection"/>
          <xsd:enumeration value="Policy"/>
          <xsd:enumeration value="Preventative Maintenance Sheets"/>
          <xsd:enumeration value="Procedures"/>
          <xsd:enumeration value="Process Sequence Sheets"/>
          <xsd:enumeration value="Process Control Records"/>
          <xsd:enumeration value="Program"/>
          <xsd:enumeration value="Program Management"/>
          <xsd:enumeration value="Purchase Specifications"/>
          <xsd:enumeration value="Quality Policies"/>
          <xsd:enumeration value="Quality Manual"/>
          <xsd:enumeration value="QMS Communications"/>
          <xsd:enumeration value="SOP"/>
          <xsd:enumeration value="Spare Parts List"/>
          <xsd:enumeration value="SPC Plans"/>
          <xsd:enumeration value="Special Process Sheets"/>
          <xsd:enumeration value="Templates"/>
          <xsd:enumeration value="Tools"/>
          <xsd:enumeration value="Training"/>
          <xsd:enumeration value="Work Instruction"/>
        </xsd:restriction>
      </xsd:simpleType>
    </xsd:element>
    <xsd:element name="Operations" ma:index="8" nillable="true" ma:displayName="Operation #" ma:format="Dropdown" ma:internalName="Operations">
      <xsd:simpleType>
        <xsd:restriction base="dms:Choice">
          <xsd:enumeration value="10"/>
          <xsd:enumeration value="20"/>
          <xsd:enumeration value="30"/>
          <xsd:enumeration value="40"/>
          <xsd:enumeration value="50"/>
          <xsd:enumeration value="60"/>
        </xsd:restriction>
      </xsd:simpleType>
    </xsd:element>
    <xsd:element name="Revision" ma:index="9" nillable="true" ma:displayName="Revision" ma:indexed="true" ma:internalName="Revision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dexed="true" ma:internalName="Review_x0020_Date" ma:readOnly="false">
      <xsd:simpleType>
        <xsd:restriction base="dms:DateTime"/>
      </xsd:simpleType>
    </xsd:element>
    <xsd:element name="Date_x0020_Authorization" ma:index="11" nillable="true" ma:displayName="Date Authorization" ma:format="DateOnly" ma:internalName="Date_x0020_Authorization" ma:readOnly="false">
      <xsd:simpleType>
        <xsd:restriction base="dms:DateTime"/>
      </xsd:simpleType>
    </xsd:element>
    <xsd:element name="Applicable_x0020_To" ma:index="12" nillable="true" ma:displayName="Applicable To" ma:format="Dropdown" ma:indexed="true" ma:internalName="Applicable_x0020_To" ma:readOnly="false">
      <xsd:simpleType>
        <xsd:restriction base="dms:Choice">
          <xsd:enumeration value="All"/>
          <xsd:enumeration value="APS &amp; PS Rockets"/>
          <xsd:enumeration value="APS (Non-Vehicle/Non-GMV)"/>
          <xsd:enumeration value="Armament Platform Systems"/>
          <xsd:enumeration value="Composite Aerospace Systems"/>
          <xsd:enumeration value="Local"/>
          <xsd:enumeration value="Local - Weapons"/>
          <xsd:enumeration value="Local - Rockets"/>
          <xsd:enumeration value="MAPS Armament"/>
          <xsd:enumeration value="MAPS Armament &amp; TAM Rockets"/>
          <xsd:enumeration value="Munition Systems"/>
          <xsd:enumeration value="PS Rockets"/>
          <xsd:enumeration value="TAM Rockets"/>
          <xsd:enumeration value="Weapon Systems"/>
        </xsd:restriction>
      </xsd:simpleType>
    </xsd:element>
    <xsd:element name="Initiator_x002f_Author" ma:index="13" nillable="true" ma:displayName="Owner" ma:format="Dropdown" ma:list="UserInfo" ma:SharePointGroup="0" ma:internalName="Initiator_x002f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Area" ma:index="14" nillable="true" ma:displayName="Doc Area" ma:internalName="Doc_x0020_Area" ma:readOnly="false">
      <xsd:simpleType>
        <xsd:restriction base="dms:Text">
          <xsd:maxLength value="255"/>
        </xsd:restriction>
      </xsd:simpleType>
    </xsd:element>
    <xsd:element name="Cross_x002d_Functional_x0020_Review" ma:index="15" nillable="true" ma:displayName="Cross-Functional Review" ma:internalName="Cross_x002d_Functional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Business Development"/>
                    <xsd:enumeration value="Finance"/>
                    <xsd:enumeration value="Human Resources"/>
                    <xsd:enumeration value="IT"/>
                    <xsd:enumeration value="Legal"/>
                    <xsd:enumeration value="Procurement"/>
                  </xsd:restriction>
                </xsd:simpleType>
              </xsd:element>
            </xsd:sequence>
          </xsd:extension>
        </xsd:complexContent>
      </xsd:complexType>
    </xsd:element>
    <xsd:element name="Other_x0020_Locations_x0020_Review" ma:index="16" nillable="true" ma:displayName="Other Locations Review" ma:internalName="Other_x0020_Locations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iston"/>
                    <xsd:enumeration value="Garland"/>
                    <xsd:enumeration value="Healdsburg"/>
                    <xsd:enumeration value="Marion"/>
                    <xsd:enumeration value="Munition Services"/>
                    <xsd:enumeration value="Niceville"/>
                    <xsd:enumeration value="Orlando"/>
                    <xsd:enumeration value="OTS-Canada"/>
                    <xsd:enumeration value="Red Lion"/>
                    <xsd:enumeration value="Seattle"/>
                    <xsd:enumeration value="Scranton"/>
                    <xsd:enumeration value="St. Marks"/>
                    <xsd:enumeration value="St. Petersburg"/>
                  </xsd:restriction>
                </xsd:simpleType>
              </xsd:element>
            </xsd:sequence>
          </xsd:extension>
        </xsd:complexContent>
      </xsd:complexType>
    </xsd:element>
    <xsd:element name="Renewal_x0020_Date" ma:index="17" nillable="true" ma:displayName="Renewal Date" ma:default="2012-10-01T00:00:00Z" ma:format="DateOnly" ma:indexed="true" ma:internalName="Renewal_x0020_Date" ma:readOnly="false">
      <xsd:simpleType>
        <xsd:restriction base="dms:DateTime"/>
      </xsd:simpleType>
    </xsd:element>
    <xsd:element name="Associated_x0020_Docs" ma:index="18" nillable="true" ma:displayName="Associated Docs" ma:internalName="Associated_x0020_Docs" ma:readOnly="fals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format="Dropdown" ma:internalName="Classification" ma:readOnly="false">
      <xsd:simpleType>
        <xsd:restriction base="dms:Choice">
          <xsd:enumeration value="Admin"/>
          <xsd:enumeration value="Chemical"/>
          <xsd:enumeration value="Heat Treat"/>
          <xsd:enumeration value="Metallurgical"/>
        </xsd:restriction>
      </xsd:simpleType>
    </xsd:element>
    <xsd:element name="Status" ma:index="21" nillable="true" ma:displayName="Status" ma:default="Active" ma:format="Dropdown" ma:indexed="true" ma:internalName="Status" ma:readOnly="false">
      <xsd:simpleType>
        <xsd:restriction base="dms:Choice">
          <xsd:enumeration value="Active"/>
          <xsd:enumeration value="Replaced"/>
          <xsd:enumeration value="Canceled"/>
          <xsd:enumeration value="Inactive"/>
          <xsd:enumeration value="Approved"/>
        </xsd:restriction>
      </xsd:simpleType>
    </xsd:element>
    <xsd:element name="qpur" ma:index="22" nillable="true" ma:displayName="Date of Last Revision" ma:format="DateTime" ma:internalName="qpur" ma:readOnly="false">
      <xsd:simpleType>
        <xsd:restriction base="dms:DateTime"/>
      </xsd:simpleType>
    </xsd:element>
    <xsd:element name="Owner_x0020_2" ma:index="23" nillable="true" ma:displayName="Approver 2" ma:format="Dropdown" ma:list="UserInfo" ma:SharePointGroup="0" ma:internalName="Owner_x0020_2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20_3" ma:index="24" nillable="true" ma:displayName="Approver 3" ma:format="Dropdown" ma:list="UserInfo" ma:SharePointGroup="0" ma:internalName="Own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eForApproval" ma:index="25" nillable="true" ma:displayName="Route For Approval" ma:default="No" ma:format="Dropdown" ma:internalName="RouteForApproval" ma:readOnly="false">
      <xsd:simpleType>
        <xsd:restriction base="dms:Choice">
          <xsd:enumeration value="No"/>
          <xsd:enumeration value="Yes"/>
        </xsd:restriction>
      </xsd:simpleType>
    </xsd:element>
    <xsd:element name="Due_x0020_Date" ma:index="26" nillable="true" ma:displayName="Due Date" ma:format="DateOnly" ma:internalName="Due_x0020_Date">
      <xsd:simpleType>
        <xsd:restriction base="dms:DateTime"/>
      </xsd:simpleType>
    </xsd:element>
    <xsd:element name="Folder_x0020_Destination" ma:index="27" nillable="true" ma:displayName="Folder Destination" ma:format="Dropdown" ma:internalName="Folder_x0020_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ReviewerComments" ma:index="28" nillable="true" ma:displayName="ReviewerComments" ma:internalName="ReviewerComments">
      <xsd:simpleType>
        <xsd:restriction base="dms:Note">
          <xsd:maxLength value="255"/>
        </xsd:restriction>
      </xsd:simpleType>
    </xsd:element>
    <xsd:element name="FolderDestination" ma:index="29" nillable="true" ma:displayName="FolderDestination" ma:format="Dropdown" ma:internalName="Folder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DocumentControlComments" ma:index="30" nillable="true" ma:displayName="DocumentControlComments" ma:internalName="DocumentControlComments">
      <xsd:simpleType>
        <xsd:restriction base="dms:Note">
          <xsd:maxLength value="255"/>
        </xsd:restriction>
      </xsd:simpleType>
    </xsd:element>
    <xsd:element name="kwizcomcontrollerfield" ma:index="31" nillable="true" ma:displayName="kwizcomcontrollerfield" ma:internalName="kwizcomcontrollerfield">
      <xsd:simpleType>
        <xsd:restriction base="dms:Text"/>
      </xsd:simpleType>
    </xsd:element>
    <xsd:element name="Multiple_x0020_Attachments_x0020_Test" ma:index="33" nillable="true" ma:displayName="Other Policies that Reference" ma:internalName="Multiple_x0020_Attachments_x0020_Test">
      <xsd:simpleType>
        <xsd:restriction base="dms:Note"/>
      </xsd:simpleType>
    </xsd:element>
    <xsd:element name="Policy_x0020__x002d__x0020_French_x0020_Translation" ma:index="35" nillable="true" ma:displayName="Policy - French Translation" ma:format="Hyperlink" ma:internalName="Policy_x0020__x002d__x0020_French_x0020_Trans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2b3b6c1-d2ef-467c-8d63-5975b5f81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ControlApprover" ma:index="54" nillable="true" ma:displayName="Document Control Approver" ma:format="Dropdown" ma:list="UserInfo" ma:SharePointGroup="0" ma:internalName="DocumentContro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019_x002f_2020_x0020_Reviewed" ma:index="55" nillable="true" ma:displayName="2019/2020 Reviewed" ma:format="Dropdown" ma:internalName="_x0032_019_x002f_2020_x0020_Reviewed">
      <xsd:simpleType>
        <xsd:restriction base="dms:Choice">
          <xsd:enumeration value="No"/>
          <xsd:enumeration value="Yes"/>
        </xsd:restriction>
      </xsd:simpleType>
    </xsd:element>
    <xsd:element name="Associated_x0020_Electronic_x0020_Documents" ma:index="56" nillable="true" ma:displayName="Associated Electronic Documents" ma:format="Hyperlink" ma:internalName="Associated_x0020_Electronic_x0020_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ce15-bbc0-4639-b611-e374eaf40a4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6" nillable="true" ma:displayName="Taxonomy Catch All Column" ma:hidden="true" ma:list="{ccb918e2-089d-4987-a5e1-0c9d25d5c423}" ma:internalName="TaxCatchAll" ma:showField="CatchAllData" ma:web="1a36ce15-bbc0-4639-b611-e374eaf4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gram xmlns="5639dbf0-b63f-4dab-b75a-cb0bf7abec76" xsi:nil="true"/>
    <Other_x0020_Locations_x0020_Review xmlns="5639dbf0-b63f-4dab-b75a-cb0bf7abec76" xsi:nil="true"/>
    <Renewal_x0020_Date xmlns="5639dbf0-b63f-4dab-b75a-cb0bf7abec76" xsi:nil="true"/>
    <Classification xmlns="5639dbf0-b63f-4dab-b75a-cb0bf7abec76" xsi:nil="true"/>
    <Applicable_x0020_To xmlns="5639dbf0-b63f-4dab-b75a-cb0bf7abec76">PS Rockets</Applicable_x0020_To>
    <Cross_x002d_Functional_x0020_Review xmlns="5639dbf0-b63f-4dab-b75a-cb0bf7abec76" xsi:nil="true"/>
    <qpur xmlns="5639dbf0-b63f-4dab-b75a-cb0bf7abec76" xsi:nil="true"/>
    <Initiator_x002f_Author xmlns="5639dbf0-b63f-4dab-b75a-cb0bf7abec76">
      <UserInfo>
        <DisplayName>Reitz, William (Williston)</DisplayName>
        <AccountId>78</AccountId>
        <AccountType/>
      </UserInfo>
    </Initiator_x002f_Author>
    <Status xmlns="5639dbf0-b63f-4dab-b75a-cb0bf7abec76">Approved</Status>
    <RouteForApproval xmlns="5639dbf0-b63f-4dab-b75a-cb0bf7abec76">No</RouteForApproval>
    <Doc_x0020_Category xmlns="5639dbf0-b63f-4dab-b75a-cb0bf7abec76">General</Doc_x0020_Category>
    <Location xmlns="5639dbf0-b63f-4dab-b75a-cb0bf7abec76">Vermont</Location>
    <Date_x0020_Authorization xmlns="5639dbf0-b63f-4dab-b75a-cb0bf7abec76" xsi:nil="true"/>
    <Doc_x0020_Type xmlns="5639dbf0-b63f-4dab-b75a-cb0bf7abec76">Templates</Doc_x0020_Type>
    <Review_x0020_Date xmlns="5639dbf0-b63f-4dab-b75a-cb0bf7abec76" xsi:nil="true"/>
    <Doc_x0020_Area xmlns="5639dbf0-b63f-4dab-b75a-cb0bf7abec76" xsi:nil="true"/>
    <Revision xmlns="5639dbf0-b63f-4dab-b75a-cb0bf7abec76">6/23/2023</Revision>
    <Policy_x002c__x0020_Form_x0020_or_x0020_Attachment_x0020_Number xmlns="5639dbf0-b63f-4dab-b75a-cb0bf7abec76">QS-TP-10.7.9</Policy_x002c__x0020_Form_x0020_or_x0020_Attachment_x0020_Number>
    <Associated_x0020_Docs xmlns="5639dbf0-b63f-4dab-b75a-cb0bf7abec76" xsi:nil="true"/>
    <Doc_x0020_Department xmlns="5639dbf0-b63f-4dab-b75a-cb0bf7abec76">Quality</Doc_x0020_Department>
    <Owner_x0020_2 xmlns="5639dbf0-b63f-4dab-b75a-cb0bf7abec76">
      <UserInfo>
        <DisplayName/>
        <AccountId xsi:nil="true"/>
        <AccountType/>
      </UserInfo>
    </Owner_x0020_2>
    <Owner_x0020_3 xmlns="5639dbf0-b63f-4dab-b75a-cb0bf7abec76">
      <UserInfo>
        <DisplayName/>
        <AccountId xsi:nil="true"/>
        <AccountType/>
      </UserInfo>
    </Owner_x0020_3>
    <Folder_x0020_Destination xmlns="5639dbf0-b63f-4dab-b75a-cb0bf7abec76" xsi:nil="true"/>
    <ReviewerComments xmlns="5639dbf0-b63f-4dab-b75a-cb0bf7abec76" xsi:nil="true"/>
    <FolderDestination xmlns="5639dbf0-b63f-4dab-b75a-cb0bf7abec76" xsi:nil="true"/>
    <DocumentControlComments xmlns="5639dbf0-b63f-4dab-b75a-cb0bf7abec76" xsi:nil="true"/>
    <Due_x0020_Date xmlns="5639dbf0-b63f-4dab-b75a-cb0bf7abec76" xsi:nil="true"/>
    <TaxCatchAll xmlns="1a36ce15-bbc0-4639-b611-e374eaf40a4f" xsi:nil="true"/>
    <Multiple_x0020_Attachments_x0020_Test xmlns="5639dbf0-b63f-4dab-b75a-cb0bf7abec76" xsi:nil="true"/>
    <kwizcomcontrollerfield xmlns="5639dbf0-b63f-4dab-b75a-cb0bf7abec76" xsi:nil="true"/>
    <lcf76f155ced4ddcb4097134ff3c332f xmlns="5639dbf0-b63f-4dab-b75a-cb0bf7abec76">
      <Terms xmlns="http://schemas.microsoft.com/office/infopath/2007/PartnerControls"/>
    </lcf76f155ced4ddcb4097134ff3c332f>
    <Policy_x0020__x002d__x0020_French_x0020_Translation xmlns="5639dbf0-b63f-4dab-b75a-cb0bf7abec76" xsi:nil="true">
      <Url xsi:nil="true"/>
      <Description xsi:nil="true"/>
    </Policy_x0020__x002d__x0020_French_x0020_Translation>
    <Operations xmlns="5639dbf0-b63f-4dab-b75a-cb0bf7abec76" xsi:nil="true"/>
    <DocumentControlApprover xmlns="5639dbf0-b63f-4dab-b75a-cb0bf7abec76">
      <UserInfo>
        <DisplayName/>
        <AccountId xsi:nil="true"/>
        <AccountType/>
      </UserInfo>
    </DocumentControlApprover>
    <_x0032_019_x002f_2020_x0020_Reviewed xmlns="5639dbf0-b63f-4dab-b75a-cb0bf7abec76" xsi:nil="true"/>
    <Associated_x0020_Electronic_x0020_Documents xmlns="5639dbf0-b63f-4dab-b75a-cb0bf7abec76">
      <Url xsi:nil="true"/>
      <Description xsi:nil="true"/>
    </Associated_x0020_Electronic_x0020_Document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0340-4929-455A-9949-C928F21FB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51F93-EF4F-4A5B-B10B-732C957DCE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E273F9-8106-4C2D-97A4-58A1369E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9dbf0-b63f-4dab-b75a-cb0bf7abec76"/>
    <ds:schemaRef ds:uri="1a36ce15-bbc0-4639-b611-e374eaf40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DA322-DDF1-4C93-9134-A133EE13CF5C}">
  <ds:schemaRefs>
    <ds:schemaRef ds:uri="http://schemas.microsoft.com/office/2006/metadata/properties"/>
    <ds:schemaRef ds:uri="5639dbf0-b63f-4dab-b75a-cb0bf7abec76"/>
    <ds:schemaRef ds:uri="1a36ce15-bbc0-4639-b611-e374eaf40a4f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765FF42-2E57-4767-A4CC-269B09EAE4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FY20-24 ITE VALIDATION REPORT TEMPLATE (X061)</vt:lpstr>
    </vt:vector>
  </TitlesOfParts>
  <Company>General Dynamics</Company>
  <LinksUpToDate>false</LinksUpToDate>
  <CharactersWithSpaces>11753</CharactersWithSpaces>
  <SharedDoc>false</SharedDoc>
  <HLinks>
    <vt:vector size="120" baseType="variant">
      <vt:variant>
        <vt:i4>1638455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_Toc285010165</vt:lpwstr>
      </vt:variant>
      <vt:variant>
        <vt:i4>1638455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_Toc285010164</vt:lpwstr>
      </vt:variant>
      <vt:variant>
        <vt:i4>1769523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_Toc285005419</vt:lpwstr>
      </vt:variant>
      <vt:variant>
        <vt:i4>1769523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_Toc285005415</vt:lpwstr>
      </vt:variant>
      <vt:variant>
        <vt:i4>1769523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_Toc285005414</vt:lpwstr>
      </vt:variant>
      <vt:variant>
        <vt:i4>1769523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_Toc285005413</vt:lpwstr>
      </vt:variant>
      <vt:variant>
        <vt:i4>1769523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_Toc285005412</vt:lpwstr>
      </vt:variant>
      <vt:variant>
        <vt:i4>1769523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_Toc285005410</vt:lpwstr>
      </vt:variant>
      <vt:variant>
        <vt:i4>1703987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_Toc285005409</vt:lpwstr>
      </vt:variant>
      <vt:variant>
        <vt:i4>1703987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_Toc285005408</vt:lpwstr>
      </vt:variant>
      <vt:variant>
        <vt:i4>1703987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_Toc285005407</vt:lpwstr>
      </vt:variant>
      <vt:variant>
        <vt:i4>1703987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_Toc285005406</vt:lpwstr>
      </vt:variant>
      <vt:variant>
        <vt:i4>1703987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_Toc285005405</vt:lpwstr>
      </vt:variant>
      <vt:variant>
        <vt:i4>1703987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_Toc285005404</vt:lpwstr>
      </vt:variant>
      <vt:variant>
        <vt:i4>1703987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_Toc285005403</vt:lpwstr>
      </vt:variant>
      <vt:variant>
        <vt:i4>1703987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_Toc285005402</vt:lpwstr>
      </vt:variant>
      <vt:variant>
        <vt:i4>1703987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_Toc285005401</vt:lpwstr>
      </vt:variant>
      <vt:variant>
        <vt:i4>1703987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_Toc285005400</vt:lpwstr>
      </vt:variant>
      <vt:variant>
        <vt:i4>1245236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_Toc285005399</vt:lpwstr>
      </vt:variant>
      <vt:variant>
        <vt:i4>1245236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_Toc285005398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FY20-24 ITE VALIDATION REPORT TEMPLATE (X061)</dc:title>
  <dc:subject>QS-TP-10.7.9</dc:subject>
  <dc:creator>Renee.Robyor@gd-ots.com</dc:creator>
  <cp:lastModifiedBy>Dichard, Jay (Huntsville)</cp:lastModifiedBy>
  <cp:revision>2</cp:revision>
  <cp:lastPrinted>2016-10-05T19:23:00Z</cp:lastPrinted>
  <dcterms:created xsi:type="dcterms:W3CDTF">2025-10-14T18:51:00Z</dcterms:created>
  <dcterms:modified xsi:type="dcterms:W3CDTF">2025-10-14T18:51:00Z</dcterms:modified>
  <cp:contentStatus>Apr'10 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Hydra Document</vt:lpwstr>
  </property>
  <property fmtid="{D5CDD505-2E9C-101B-9397-08002B2CF9AE}" pid="3" name="Order">
    <vt:r8>405900</vt:r8>
  </property>
  <property fmtid="{D5CDD505-2E9C-101B-9397-08002B2CF9AE}" pid="4" name="Authorization Date">
    <vt:filetime>2014-01-13T05:00:00Z</vt:filetime>
  </property>
  <property fmtid="{D5CDD505-2E9C-101B-9397-08002B2CF9AE}" pid="5" name="ContentTypeId">
    <vt:lpwstr>0x01010060F2F34ED8ECAA45920AC6DE5CDE2490</vt:lpwstr>
  </property>
  <property fmtid="{D5CDD505-2E9C-101B-9397-08002B2CF9AE}" pid="6" name="TemplateUrl">
    <vt:lpwstr/>
  </property>
  <property fmtid="{D5CDD505-2E9C-101B-9397-08002B2CF9AE}" pid="7" name="LINKTEK-ID-FILE">
    <vt:lpwstr>01A1-469F-DF77-7D2B</vt:lpwstr>
  </property>
  <property fmtid="{D5CDD505-2E9C-101B-9397-08002B2CF9AE}" pid="8" name="xd_ProgID">
    <vt:lpwstr/>
  </property>
  <property fmtid="{D5CDD505-2E9C-101B-9397-08002B2CF9AE}" pid="9" name="ContentLeads">
    <vt:lpwstr>469;#i:0#.f|membership|renee.robyor@gd-ots.com,#i:0#.f|membership|renee.robyor@gd-ots.com,#Renee.Robyor@gd-ots.com,#,#Robyor, Renee (Williston),#,#62SQEW W Quality Engineering,#Sr Prin Qlty Ctl/Assurance Eng</vt:lpwstr>
  </property>
  <property fmtid="{D5CDD505-2E9C-101B-9397-08002B2CF9AE}" pid="10" name="MediaServiceImageTags">
    <vt:lpwstr/>
  </property>
</Properties>
</file>