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D33F" w14:textId="77777777" w:rsidR="00A43949" w:rsidRPr="00722268" w:rsidRDefault="00A43949" w:rsidP="00722268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4"/>
        <w:gridCol w:w="3646"/>
      </w:tblGrid>
      <w:tr w:rsidR="00D5535E" w:rsidRPr="008E5B3B" w14:paraId="49F9D341" w14:textId="77777777" w:rsidTr="007B011A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9D340" w14:textId="2FD05B0F" w:rsidR="00D5535E" w:rsidRPr="008E5B3B" w:rsidRDefault="00D5535E" w:rsidP="0099090A">
            <w:pPr>
              <w:tabs>
                <w:tab w:val="left" w:pos="4590"/>
                <w:tab w:val="left" w:pos="9180"/>
              </w:tabs>
              <w:spacing w:before="60"/>
              <w:rPr>
                <w:b/>
              </w:rPr>
            </w:pPr>
            <w:r w:rsidRPr="00D5535E">
              <w:rPr>
                <w:b/>
              </w:rPr>
              <w:t>CAR / SCAR #</w:t>
            </w:r>
            <w:r w:rsidRPr="00AF573F">
              <w:t xml:space="preserve">  </w:t>
            </w:r>
            <w:r w:rsidR="00AF573F">
              <w:rPr>
                <w:u w:val="single"/>
              </w:rPr>
              <w:t xml:space="preserve"> </w:t>
            </w:r>
            <w:r w:rsidRPr="00AF573F">
              <w:rPr>
                <w:u w:val="single"/>
              </w:rPr>
              <w:tab/>
            </w:r>
          </w:p>
        </w:tc>
      </w:tr>
      <w:tr w:rsidR="008E5B3B" w:rsidRPr="008E5B3B" w14:paraId="49F9D343" w14:textId="77777777" w:rsidTr="008E5B3B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9D342" w14:textId="67421807" w:rsidR="008E5B3B" w:rsidRPr="008E5B3B" w:rsidRDefault="008E5B3B" w:rsidP="0099090A">
            <w:pPr>
              <w:tabs>
                <w:tab w:val="left" w:pos="4590"/>
                <w:tab w:val="left" w:pos="9180"/>
              </w:tabs>
              <w:spacing w:before="120" w:after="120"/>
              <w:rPr>
                <w:b/>
                <w:u w:val="single"/>
              </w:rPr>
            </w:pPr>
            <w:r w:rsidRPr="008E5B3B">
              <w:rPr>
                <w:b/>
              </w:rPr>
              <w:t xml:space="preserve">Part </w:t>
            </w:r>
            <w:r w:rsidRPr="00EA66B9">
              <w:rPr>
                <w:b/>
              </w:rPr>
              <w:t>#</w:t>
            </w:r>
            <w:r w:rsidRPr="00D5535E">
              <w:t xml:space="preserve">  </w:t>
            </w:r>
            <w:r w:rsidR="00AF573F">
              <w:rPr>
                <w:u w:val="single"/>
              </w:rPr>
              <w:t xml:space="preserve"> </w:t>
            </w:r>
            <w:r w:rsidRPr="00D5535E">
              <w:rPr>
                <w:u w:val="single"/>
              </w:rPr>
              <w:tab/>
            </w:r>
          </w:p>
        </w:tc>
      </w:tr>
      <w:tr w:rsidR="008E5B3B" w:rsidRPr="008E5B3B" w14:paraId="49F9D345" w14:textId="77777777" w:rsidTr="008E5B3B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9D344" w14:textId="76564778" w:rsidR="008E5B3B" w:rsidRPr="008E5B3B" w:rsidRDefault="008E5B3B" w:rsidP="00666415">
            <w:pPr>
              <w:tabs>
                <w:tab w:val="left" w:pos="9159"/>
              </w:tabs>
              <w:spacing w:before="120" w:after="120"/>
              <w:rPr>
                <w:b/>
                <w:u w:val="single"/>
              </w:rPr>
            </w:pPr>
            <w:r w:rsidRPr="008E5B3B">
              <w:rPr>
                <w:b/>
              </w:rPr>
              <w:t>Part Description</w:t>
            </w:r>
            <w:r w:rsidRPr="00AF011F">
              <w:rPr>
                <w:b/>
              </w:rPr>
              <w:t>:</w:t>
            </w:r>
            <w:r w:rsidR="00666415">
              <w:rPr>
                <w:b/>
              </w:rPr>
              <w:t xml:space="preserve"> _______________________ </w:t>
            </w:r>
            <w:r w:rsidRPr="00AF011F">
              <w:t xml:space="preserve">  </w:t>
            </w:r>
            <w:r w:rsidR="00AF573F">
              <w:rPr>
                <w:u w:val="single"/>
              </w:rPr>
              <w:t xml:space="preserve"> </w:t>
            </w:r>
            <w:r w:rsidR="0099090A">
              <w:rPr>
                <w:u w:val="single"/>
              </w:rPr>
              <w:t xml:space="preserve">                                            </w:t>
            </w:r>
            <w:r w:rsidR="00265A30">
              <w:rPr>
                <w:u w:val="single"/>
              </w:rPr>
              <w:t xml:space="preserve"> </w:t>
            </w:r>
          </w:p>
        </w:tc>
      </w:tr>
      <w:tr w:rsidR="008E5B3B" w:rsidRPr="008E5B3B" w14:paraId="49F9D347" w14:textId="77777777" w:rsidTr="008E5B3B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9D346" w14:textId="7E1E3EA7" w:rsidR="008E5B3B" w:rsidRPr="008E5B3B" w:rsidRDefault="008E5B3B" w:rsidP="00666415">
            <w:pPr>
              <w:tabs>
                <w:tab w:val="left" w:pos="9176"/>
              </w:tabs>
              <w:spacing w:before="120" w:after="120"/>
              <w:rPr>
                <w:b/>
                <w:u w:val="single"/>
              </w:rPr>
            </w:pPr>
            <w:r w:rsidRPr="008E5B3B">
              <w:rPr>
                <w:b/>
              </w:rPr>
              <w:t>Description of Incident</w:t>
            </w:r>
            <w:r w:rsidRPr="00EA66B9">
              <w:rPr>
                <w:b/>
              </w:rPr>
              <w:t>:</w:t>
            </w:r>
            <w:r w:rsidR="00666415">
              <w:rPr>
                <w:b/>
              </w:rPr>
              <w:t xml:space="preserve"> __________________ </w:t>
            </w:r>
            <w:r w:rsidR="0099090A" w:rsidRPr="00666415">
              <w:rPr>
                <w:u w:val="single"/>
              </w:rPr>
              <w:t xml:space="preserve">   </w:t>
            </w:r>
            <w:r w:rsidR="00666415" w:rsidRPr="00666415">
              <w:rPr>
                <w:u w:val="single"/>
              </w:rPr>
              <w:t xml:space="preserve">                             </w:t>
            </w:r>
            <w:r w:rsidR="00666415">
              <w:rPr>
                <w:u w:val="single"/>
              </w:rPr>
              <w:t xml:space="preserve"> </w:t>
            </w:r>
            <w:r w:rsidR="00666415" w:rsidRPr="00666415">
              <w:rPr>
                <w:u w:val="single"/>
              </w:rPr>
              <w:t xml:space="preserve"> </w:t>
            </w:r>
          </w:p>
        </w:tc>
      </w:tr>
      <w:tr w:rsidR="008E5B3B" w:rsidRPr="008E5B3B" w14:paraId="49F9D349" w14:textId="77777777" w:rsidTr="00D5535E">
        <w:trPr>
          <w:trHeight w:val="197"/>
        </w:trPr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DAEEF3" w:themeColor="accent5" w:themeTint="33"/>
              <w:right w:val="nil"/>
            </w:tcBorders>
          </w:tcPr>
          <w:p w14:paraId="49F9D348" w14:textId="2DCCA48D" w:rsidR="008E5B3B" w:rsidRPr="008E5B3B" w:rsidRDefault="0029163F" w:rsidP="008E4FFD">
            <w:pPr>
              <w:spacing w:before="60"/>
              <w:rPr>
                <w:sz w:val="16"/>
                <w:szCs w:val="16"/>
              </w:rPr>
            </w:pPr>
            <w:r>
              <w:rPr>
                <w:szCs w:val="24"/>
                <w:highlight w:val="cyan"/>
              </w:rPr>
              <w:t>Refer to QS-GD-3</w:t>
            </w:r>
            <w:r w:rsidR="00954FFD" w:rsidRPr="00B64DCB">
              <w:rPr>
                <w:szCs w:val="24"/>
                <w:highlight w:val="cyan"/>
              </w:rPr>
              <w:t xml:space="preserve">.0.2 </w:t>
            </w:r>
            <w:r w:rsidR="002C1966">
              <w:rPr>
                <w:szCs w:val="24"/>
                <w:highlight w:val="cyan"/>
              </w:rPr>
              <w:t>Corrective Action Response G</w:t>
            </w:r>
            <w:r w:rsidR="00954FFD" w:rsidRPr="00B64DCB">
              <w:rPr>
                <w:szCs w:val="24"/>
                <w:highlight w:val="cyan"/>
              </w:rPr>
              <w:t xml:space="preserve">uide for </w:t>
            </w:r>
            <w:r w:rsidR="00AC07F5">
              <w:rPr>
                <w:szCs w:val="24"/>
                <w:highlight w:val="cyan"/>
              </w:rPr>
              <w:t xml:space="preserve">additional </w:t>
            </w:r>
            <w:r w:rsidR="00954FFD" w:rsidRPr="00B64DCB">
              <w:rPr>
                <w:szCs w:val="24"/>
                <w:highlight w:val="cyan"/>
              </w:rPr>
              <w:t>instruction</w:t>
            </w:r>
            <w:r w:rsidR="008E4FFD">
              <w:rPr>
                <w:szCs w:val="24"/>
                <w:highlight w:val="cyan"/>
              </w:rPr>
              <w:t>s.</w:t>
            </w:r>
          </w:p>
        </w:tc>
      </w:tr>
      <w:tr w:rsidR="004B0916" w:rsidRPr="00EB084D" w14:paraId="49F9D34B" w14:textId="77777777" w:rsidTr="00D55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auto"/>
              <w:right w:val="single" w:sz="4" w:space="0" w:color="DAEEF3" w:themeColor="accent5" w:themeTint="33"/>
            </w:tcBorders>
            <w:shd w:val="clear" w:color="auto" w:fill="DAEEF3" w:themeFill="accent5" w:themeFillTint="33"/>
          </w:tcPr>
          <w:p w14:paraId="49F9D34A" w14:textId="77777777" w:rsidR="004B0916" w:rsidRPr="00EB084D" w:rsidRDefault="008E5B3B" w:rsidP="004B0916">
            <w:pPr>
              <w:spacing w:before="120" w:after="6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WHY 1:</w:t>
            </w:r>
          </w:p>
        </w:tc>
      </w:tr>
      <w:tr w:rsidR="004B0916" w:rsidRPr="00D5535E" w14:paraId="49F9D34E" w14:textId="77777777" w:rsidTr="00D55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5CC6E6" w14:textId="77777777" w:rsidR="008E5B3B" w:rsidRDefault="00F05F7A" w:rsidP="008E4FFD">
            <w:pPr>
              <w:spacing w:before="120" w:after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14:paraId="49F9D34D" w14:textId="41330C1D" w:rsidR="00666415" w:rsidRPr="00D5535E" w:rsidRDefault="00666415" w:rsidP="008E4FFD">
            <w:pPr>
              <w:spacing w:before="120" w:after="60"/>
              <w:rPr>
                <w:rFonts w:cs="Times New Roman"/>
                <w:szCs w:val="24"/>
              </w:rPr>
            </w:pPr>
          </w:p>
        </w:tc>
      </w:tr>
      <w:tr w:rsidR="008E5B3B" w:rsidRPr="00EB084D" w14:paraId="49F9D350" w14:textId="77777777" w:rsidTr="00D55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DAEEF3" w:themeColor="accent5" w:themeTint="33"/>
              <w:bottom w:val="single" w:sz="4" w:space="0" w:color="auto"/>
              <w:right w:val="single" w:sz="4" w:space="0" w:color="DAEEF3" w:themeColor="accent5" w:themeTint="33"/>
            </w:tcBorders>
            <w:shd w:val="clear" w:color="auto" w:fill="DAEEF3" w:themeFill="accent5" w:themeFillTint="33"/>
          </w:tcPr>
          <w:p w14:paraId="49F9D34F" w14:textId="77777777" w:rsidR="008E5B3B" w:rsidRPr="00EB084D" w:rsidRDefault="008E5B3B" w:rsidP="00AF011F">
            <w:pPr>
              <w:tabs>
                <w:tab w:val="left" w:pos="4680"/>
              </w:tabs>
              <w:spacing w:before="120" w:after="6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WHY 2:</w:t>
            </w:r>
            <w:r w:rsidR="00AF011F">
              <w:rPr>
                <w:rFonts w:cs="Times New Roman"/>
                <w:b/>
                <w:szCs w:val="24"/>
              </w:rPr>
              <w:tab/>
            </w:r>
            <w:r w:rsidR="00AF011F" w:rsidRPr="00722268">
              <w:rPr>
                <w:rFonts w:cs="Times New Roman"/>
                <w:sz w:val="28"/>
                <w:szCs w:val="28"/>
              </w:rPr>
              <w:sym w:font="Wingdings" w:char="F0EA"/>
            </w:r>
          </w:p>
        </w:tc>
      </w:tr>
      <w:tr w:rsidR="004B0916" w:rsidRPr="00D5535E" w14:paraId="49F9D353" w14:textId="77777777" w:rsidTr="00D55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E471CA1" w14:textId="77777777" w:rsidR="008E5B3B" w:rsidRDefault="00F05F7A" w:rsidP="008E4FFD">
            <w:pPr>
              <w:spacing w:before="120" w:after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14:paraId="49F9D352" w14:textId="4FD12BEA" w:rsidR="00666415" w:rsidRPr="00D5535E" w:rsidRDefault="00666415" w:rsidP="008E4FFD">
            <w:pPr>
              <w:spacing w:before="120" w:after="60"/>
              <w:rPr>
                <w:rFonts w:cs="Times New Roman"/>
                <w:szCs w:val="24"/>
              </w:rPr>
            </w:pPr>
          </w:p>
        </w:tc>
      </w:tr>
      <w:tr w:rsidR="008E5B3B" w:rsidRPr="00EB084D" w14:paraId="49F9D355" w14:textId="77777777" w:rsidTr="00D55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DAEEF3" w:themeColor="accent5" w:themeTint="33"/>
              <w:bottom w:val="single" w:sz="4" w:space="0" w:color="auto"/>
              <w:right w:val="single" w:sz="4" w:space="0" w:color="DAEEF3" w:themeColor="accent5" w:themeTint="33"/>
            </w:tcBorders>
            <w:shd w:val="clear" w:color="auto" w:fill="DAEEF3" w:themeFill="accent5" w:themeFillTint="33"/>
          </w:tcPr>
          <w:p w14:paraId="49F9D354" w14:textId="77777777" w:rsidR="008E5B3B" w:rsidRPr="00EB084D" w:rsidRDefault="008E5B3B" w:rsidP="00AF011F">
            <w:pPr>
              <w:tabs>
                <w:tab w:val="left" w:pos="4672"/>
              </w:tabs>
              <w:spacing w:before="120" w:after="6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WHY 3:</w:t>
            </w:r>
            <w:r w:rsidR="00AF011F">
              <w:rPr>
                <w:rFonts w:cs="Times New Roman"/>
                <w:b/>
                <w:szCs w:val="24"/>
              </w:rPr>
              <w:t xml:space="preserve"> </w:t>
            </w:r>
            <w:r w:rsidR="00AF011F" w:rsidRPr="00722268">
              <w:rPr>
                <w:rFonts w:cs="Times New Roman"/>
                <w:szCs w:val="24"/>
              </w:rPr>
              <w:tab/>
            </w:r>
            <w:r w:rsidR="00AF011F" w:rsidRPr="00722268">
              <w:rPr>
                <w:rFonts w:cs="Times New Roman"/>
                <w:sz w:val="28"/>
                <w:szCs w:val="28"/>
              </w:rPr>
              <w:sym w:font="Wingdings" w:char="F0EA"/>
            </w:r>
          </w:p>
        </w:tc>
      </w:tr>
      <w:tr w:rsidR="004B0916" w:rsidRPr="00D5535E" w14:paraId="49F9D358" w14:textId="77777777" w:rsidTr="00D55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22135E" w14:textId="77777777" w:rsidR="008E5B3B" w:rsidRDefault="00954FFD" w:rsidP="004B0916">
            <w:pPr>
              <w:spacing w:before="120" w:after="60"/>
              <w:rPr>
                <w:rFonts w:cs="Times New Roman"/>
                <w:szCs w:val="24"/>
              </w:rPr>
            </w:pPr>
            <w:r w:rsidRPr="00954FFD">
              <w:rPr>
                <w:rFonts w:cs="Times New Roman"/>
                <w:szCs w:val="24"/>
              </w:rPr>
              <w:t xml:space="preserve"> </w:t>
            </w:r>
          </w:p>
          <w:p w14:paraId="49F9D357" w14:textId="43962F29" w:rsidR="00666415" w:rsidRPr="00D5535E" w:rsidRDefault="00666415" w:rsidP="004B0916">
            <w:pPr>
              <w:spacing w:before="120" w:after="60"/>
              <w:rPr>
                <w:rFonts w:cs="Times New Roman"/>
                <w:szCs w:val="24"/>
              </w:rPr>
            </w:pPr>
          </w:p>
        </w:tc>
      </w:tr>
      <w:tr w:rsidR="008E5B3B" w:rsidRPr="00EB084D" w14:paraId="49F9D35A" w14:textId="77777777" w:rsidTr="00AF5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DAEEF3" w:themeColor="accent5" w:themeTint="33"/>
              <w:bottom w:val="single" w:sz="4" w:space="0" w:color="auto"/>
              <w:right w:val="single" w:sz="4" w:space="0" w:color="DAEEF3" w:themeColor="accent5" w:themeTint="33"/>
            </w:tcBorders>
            <w:shd w:val="clear" w:color="auto" w:fill="DAEEF3" w:themeFill="accent5" w:themeFillTint="33"/>
          </w:tcPr>
          <w:p w14:paraId="49F9D359" w14:textId="77777777" w:rsidR="008E5B3B" w:rsidRPr="00EB084D" w:rsidRDefault="008E5B3B" w:rsidP="00AF011F">
            <w:pPr>
              <w:tabs>
                <w:tab w:val="left" w:pos="4688"/>
              </w:tabs>
              <w:spacing w:before="120" w:after="6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WHY 4:</w:t>
            </w:r>
            <w:r w:rsidR="00AF011F">
              <w:rPr>
                <w:rFonts w:cs="Times New Roman"/>
                <w:b/>
                <w:szCs w:val="24"/>
              </w:rPr>
              <w:t xml:space="preserve"> </w:t>
            </w:r>
            <w:r w:rsidR="00AF011F">
              <w:rPr>
                <w:rFonts w:cs="Times New Roman"/>
                <w:b/>
                <w:szCs w:val="24"/>
              </w:rPr>
              <w:tab/>
            </w:r>
            <w:r w:rsidR="00AF011F" w:rsidRPr="00722268">
              <w:rPr>
                <w:rFonts w:cs="Times New Roman"/>
                <w:sz w:val="28"/>
                <w:szCs w:val="28"/>
              </w:rPr>
              <w:sym w:font="Wingdings" w:char="F0EA"/>
            </w:r>
          </w:p>
        </w:tc>
      </w:tr>
      <w:tr w:rsidR="008E5B3B" w:rsidRPr="00D5535E" w14:paraId="49F9D35D" w14:textId="77777777" w:rsidTr="00AF5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B4DF6E9" w14:textId="77777777" w:rsidR="008E5B3B" w:rsidRDefault="008E5B3B" w:rsidP="004B0916">
            <w:pPr>
              <w:spacing w:before="120" w:after="60"/>
              <w:rPr>
                <w:rFonts w:cs="Times New Roman"/>
                <w:szCs w:val="24"/>
              </w:rPr>
            </w:pPr>
          </w:p>
          <w:p w14:paraId="49F9D35C" w14:textId="4732D605" w:rsidR="00666415" w:rsidRPr="00D5535E" w:rsidRDefault="00666415" w:rsidP="004B0916">
            <w:pPr>
              <w:spacing w:before="120" w:after="60"/>
              <w:rPr>
                <w:rFonts w:cs="Times New Roman"/>
                <w:szCs w:val="24"/>
              </w:rPr>
            </w:pPr>
          </w:p>
        </w:tc>
      </w:tr>
      <w:tr w:rsidR="008E5B3B" w:rsidRPr="00EB084D" w14:paraId="49F9D35F" w14:textId="77777777" w:rsidTr="00AF5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DAEEF3" w:themeColor="accent5" w:themeTint="33"/>
              <w:bottom w:val="single" w:sz="4" w:space="0" w:color="auto"/>
              <w:right w:val="single" w:sz="4" w:space="0" w:color="DAEEF3" w:themeColor="accent5" w:themeTint="33"/>
            </w:tcBorders>
            <w:shd w:val="clear" w:color="auto" w:fill="DAEEF3" w:themeFill="accent5" w:themeFillTint="33"/>
          </w:tcPr>
          <w:p w14:paraId="49F9D35E" w14:textId="77777777" w:rsidR="008E5B3B" w:rsidRPr="00EB084D" w:rsidRDefault="008E5B3B" w:rsidP="00AF011F">
            <w:pPr>
              <w:tabs>
                <w:tab w:val="left" w:pos="4672"/>
              </w:tabs>
              <w:spacing w:before="120" w:after="6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WHY 5:</w:t>
            </w:r>
            <w:r w:rsidR="00AF011F">
              <w:rPr>
                <w:rFonts w:cs="Times New Roman"/>
                <w:b/>
                <w:szCs w:val="24"/>
              </w:rPr>
              <w:t xml:space="preserve"> </w:t>
            </w:r>
            <w:r w:rsidR="00AF011F">
              <w:rPr>
                <w:rFonts w:cs="Times New Roman"/>
                <w:b/>
                <w:szCs w:val="24"/>
              </w:rPr>
              <w:tab/>
            </w:r>
            <w:r w:rsidR="00AF011F" w:rsidRPr="00722268">
              <w:rPr>
                <w:rFonts w:cs="Times New Roman"/>
                <w:sz w:val="28"/>
                <w:szCs w:val="28"/>
              </w:rPr>
              <w:sym w:font="Wingdings" w:char="F0EA"/>
            </w:r>
          </w:p>
        </w:tc>
      </w:tr>
      <w:tr w:rsidR="008E5B3B" w:rsidRPr="00D5535E" w14:paraId="49F9D362" w14:textId="77777777" w:rsidTr="00AF5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9060290" w14:textId="77777777" w:rsidR="008E5B3B" w:rsidRDefault="008E5B3B" w:rsidP="008E4FFD">
            <w:pPr>
              <w:spacing w:before="120" w:after="60"/>
              <w:rPr>
                <w:rFonts w:cs="Times New Roman"/>
                <w:szCs w:val="24"/>
              </w:rPr>
            </w:pPr>
          </w:p>
          <w:p w14:paraId="49F9D361" w14:textId="044947C6" w:rsidR="00666415" w:rsidRPr="00D5535E" w:rsidRDefault="00666415" w:rsidP="008E4FFD">
            <w:pPr>
              <w:spacing w:before="120" w:after="60"/>
              <w:rPr>
                <w:rFonts w:cs="Times New Roman"/>
                <w:szCs w:val="24"/>
              </w:rPr>
            </w:pPr>
          </w:p>
        </w:tc>
      </w:tr>
      <w:tr w:rsidR="00AF011F" w:rsidRPr="00AF011F" w14:paraId="49F9D364" w14:textId="77777777" w:rsidTr="008E5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14:paraId="49F9D363" w14:textId="77777777" w:rsidR="00AF011F" w:rsidRPr="00AF011F" w:rsidRDefault="00AF011F" w:rsidP="00AF011F">
            <w:pPr>
              <w:spacing w:before="60"/>
              <w:rPr>
                <w:sz w:val="16"/>
                <w:szCs w:val="16"/>
              </w:rPr>
            </w:pPr>
          </w:p>
        </w:tc>
      </w:tr>
      <w:tr w:rsidR="008E5B3B" w:rsidRPr="00EB084D" w14:paraId="49F9D366" w14:textId="77777777" w:rsidTr="00AF5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38E3E086" w14:textId="4476644D" w:rsidR="006B550F" w:rsidRPr="00AC07F5" w:rsidRDefault="008E5B3B" w:rsidP="006B550F">
            <w:pPr>
              <w:pStyle w:val="CommentText"/>
            </w:pPr>
            <w:r w:rsidRPr="00AC07F5">
              <w:rPr>
                <w:rFonts w:eastAsia="Times New Roman" w:cs="Times New Roman"/>
                <w:b/>
                <w:sz w:val="24"/>
                <w:szCs w:val="28"/>
              </w:rPr>
              <w:t>Root Cause:</w:t>
            </w:r>
            <w:r w:rsidRPr="00AC07F5"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r w:rsidR="006B550F" w:rsidRPr="00AC07F5">
              <w:rPr>
                <w:rFonts w:eastAsia="Times New Roman" w:cs="Times New Roman"/>
                <w:szCs w:val="24"/>
              </w:rPr>
              <w:t>The fundamental reason for an event, which if corrected, would prevent recurrence</w:t>
            </w:r>
            <w:r w:rsidR="006B550F">
              <w:rPr>
                <w:rFonts w:eastAsia="Times New Roman" w:cs="Times New Roman"/>
                <w:szCs w:val="24"/>
              </w:rPr>
              <w:t>.</w:t>
            </w:r>
            <w:r w:rsidR="006B550F" w:rsidRPr="00AC07F5">
              <w:rPr>
                <w:rFonts w:eastAsia="Times New Roman" w:cs="Times New Roman"/>
                <w:szCs w:val="24"/>
              </w:rPr>
              <w:t xml:space="preserve"> Enter Root Cause in Section 4 on applicable</w:t>
            </w:r>
            <w:r w:rsidR="006B550F" w:rsidRPr="00984830">
              <w:rPr>
                <w:szCs w:val="24"/>
              </w:rPr>
              <w:t xml:space="preserve"> 8D Corrective Action Report template (QS-TP-3.0.1 for suppliers, QS-TP-3.0.3 for GD-OTS internal)</w:t>
            </w:r>
            <w:r w:rsidR="006B550F" w:rsidRPr="00984830">
              <w:rPr>
                <w:rFonts w:eastAsia="Times New Roman" w:cs="Times New Roman"/>
                <w:szCs w:val="24"/>
              </w:rPr>
              <w:t>.</w:t>
            </w:r>
            <w:r w:rsidR="006B550F">
              <w:rPr>
                <w:rFonts w:eastAsia="Times New Roman" w:cs="Times New Roman"/>
                <w:szCs w:val="24"/>
              </w:rPr>
              <w:t xml:space="preserve"> </w:t>
            </w:r>
            <w:r w:rsidR="006B550F" w:rsidRPr="00AC07F5">
              <w:t>Review the Human Factors Analysis Worksheet on page 2. If a Human Factor was identified as part of the root cause that human factor shall be addressed on t</w:t>
            </w:r>
            <w:r w:rsidR="006B550F">
              <w:t>he applicable 8D Report.</w:t>
            </w:r>
          </w:p>
          <w:p w14:paraId="49F9D365" w14:textId="24D92DB4" w:rsidR="00AF011F" w:rsidRPr="00EB084D" w:rsidRDefault="00AF011F" w:rsidP="00AF011F">
            <w:pPr>
              <w:rPr>
                <w:rFonts w:cs="Times New Roman"/>
                <w:b/>
                <w:szCs w:val="24"/>
              </w:rPr>
            </w:pPr>
          </w:p>
        </w:tc>
      </w:tr>
      <w:tr w:rsidR="008E5B3B" w:rsidRPr="00D5535E" w14:paraId="49F9D369" w14:textId="77777777" w:rsidTr="00AF5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29B6F6" w14:textId="77777777" w:rsidR="00AF011F" w:rsidRDefault="00AF011F" w:rsidP="008E4FFD">
            <w:pPr>
              <w:spacing w:before="120" w:after="60"/>
              <w:rPr>
                <w:rFonts w:cs="Times New Roman"/>
                <w:szCs w:val="24"/>
              </w:rPr>
            </w:pPr>
          </w:p>
          <w:p w14:paraId="49F9D368" w14:textId="0A533520" w:rsidR="00666415" w:rsidRPr="00D5535E" w:rsidRDefault="00666415" w:rsidP="008E4FFD">
            <w:pPr>
              <w:spacing w:before="120" w:after="60"/>
              <w:rPr>
                <w:rFonts w:cs="Times New Roman"/>
                <w:szCs w:val="24"/>
              </w:rPr>
            </w:pPr>
          </w:p>
        </w:tc>
      </w:tr>
      <w:tr w:rsidR="008E5B3B" w:rsidRPr="00AF011F" w14:paraId="49F9D36B" w14:textId="77777777" w:rsidTr="00AF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14:paraId="49F9D36A" w14:textId="77777777" w:rsidR="008E5B3B" w:rsidRPr="00AF011F" w:rsidRDefault="00AF011F" w:rsidP="00AF011F">
            <w:pPr>
              <w:spacing w:before="60"/>
              <w:rPr>
                <w:sz w:val="16"/>
                <w:szCs w:val="16"/>
              </w:rPr>
            </w:pPr>
            <w:r w:rsidRPr="00AF011F">
              <w:rPr>
                <w:sz w:val="16"/>
                <w:szCs w:val="16"/>
              </w:rPr>
              <w:t>Note:  Continue on separate page if 5-Whys are not enough to determine root cause.</w:t>
            </w:r>
          </w:p>
        </w:tc>
      </w:tr>
      <w:tr w:rsidR="00AF011F" w:rsidRPr="00AF011F" w14:paraId="49F9D36D" w14:textId="77777777" w:rsidTr="006C1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</w:tcPr>
          <w:p w14:paraId="49F9D36C" w14:textId="77777777" w:rsidR="00AF011F" w:rsidRPr="00AF011F" w:rsidRDefault="00AF011F" w:rsidP="00AF011F">
            <w:pPr>
              <w:spacing w:before="60"/>
              <w:rPr>
                <w:sz w:val="16"/>
                <w:szCs w:val="16"/>
              </w:rPr>
            </w:pPr>
          </w:p>
        </w:tc>
      </w:tr>
      <w:tr w:rsidR="00AF011F" w:rsidRPr="00EB084D" w14:paraId="49F9D370" w14:textId="77777777" w:rsidTr="00883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8" w:type="dxa"/>
          </w:tcPr>
          <w:p w14:paraId="49F9D36E" w14:textId="6E2099B7" w:rsidR="00AF011F" w:rsidRPr="00AF011F" w:rsidRDefault="00AF011F" w:rsidP="0088343A">
            <w:pPr>
              <w:tabs>
                <w:tab w:val="left" w:pos="5040"/>
              </w:tabs>
              <w:spacing w:before="120" w:after="60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b/>
                <w:szCs w:val="24"/>
              </w:rPr>
              <w:t xml:space="preserve">Prepared By:  </w:t>
            </w:r>
            <w:r>
              <w:rPr>
                <w:rFonts w:cs="Times New Roman"/>
                <w:szCs w:val="24"/>
                <w:u w:val="single"/>
              </w:rPr>
              <w:tab/>
            </w:r>
          </w:p>
        </w:tc>
        <w:tc>
          <w:tcPr>
            <w:tcW w:w="3708" w:type="dxa"/>
          </w:tcPr>
          <w:p w14:paraId="49F9D36F" w14:textId="33B427C1" w:rsidR="00AF011F" w:rsidRPr="00AF011F" w:rsidRDefault="00AF011F" w:rsidP="00AC07F5">
            <w:pPr>
              <w:tabs>
                <w:tab w:val="left" w:pos="3312"/>
              </w:tabs>
              <w:spacing w:before="120" w:after="60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b/>
                <w:szCs w:val="24"/>
              </w:rPr>
              <w:t>Date: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  <w:u w:val="single"/>
              </w:rPr>
              <w:tab/>
            </w:r>
          </w:p>
        </w:tc>
      </w:tr>
    </w:tbl>
    <w:p w14:paraId="49F9D371" w14:textId="77777777" w:rsidR="00EB084D" w:rsidRDefault="00EB084D" w:rsidP="00F05F7A">
      <w:pPr>
        <w:rPr>
          <w:b/>
          <w:sz w:val="16"/>
          <w:szCs w:val="16"/>
        </w:rPr>
      </w:pPr>
    </w:p>
    <w:p w14:paraId="3173BF01" w14:textId="77777777" w:rsidR="00794C09" w:rsidRDefault="00794C09" w:rsidP="00F05F7A">
      <w:pPr>
        <w:rPr>
          <w:b/>
          <w:sz w:val="16"/>
          <w:szCs w:val="16"/>
        </w:rPr>
      </w:pPr>
    </w:p>
    <w:p w14:paraId="628DAA6A" w14:textId="7B243C7A" w:rsidR="00794C09" w:rsidRDefault="00794C09" w:rsidP="00F05F7A">
      <w:pPr>
        <w:rPr>
          <w:szCs w:val="24"/>
        </w:rPr>
      </w:pPr>
      <w:r w:rsidRPr="00794C09">
        <w:rPr>
          <w:b/>
          <w:szCs w:val="24"/>
        </w:rPr>
        <w:t xml:space="preserve">Human Factors </w:t>
      </w:r>
      <w:r>
        <w:rPr>
          <w:b/>
          <w:szCs w:val="24"/>
        </w:rPr>
        <w:t xml:space="preserve">Analysis Worksheet:  </w:t>
      </w:r>
      <w:r>
        <w:rPr>
          <w:szCs w:val="24"/>
        </w:rPr>
        <w:t>C</w:t>
      </w:r>
      <w:r w:rsidR="005E2666">
        <w:rPr>
          <w:szCs w:val="24"/>
        </w:rPr>
        <w:t xml:space="preserve">heck </w:t>
      </w:r>
      <w:r>
        <w:rPr>
          <w:szCs w:val="24"/>
        </w:rPr>
        <w:t>the item number</w:t>
      </w:r>
      <w:r w:rsidR="003406EE">
        <w:rPr>
          <w:szCs w:val="24"/>
        </w:rPr>
        <w:t>(</w:t>
      </w:r>
      <w:r>
        <w:rPr>
          <w:szCs w:val="24"/>
        </w:rPr>
        <w:t>s</w:t>
      </w:r>
      <w:r w:rsidR="003406EE">
        <w:rPr>
          <w:szCs w:val="24"/>
        </w:rPr>
        <w:t>)</w:t>
      </w:r>
      <w:r>
        <w:rPr>
          <w:szCs w:val="24"/>
        </w:rPr>
        <w:t xml:space="preserve"> below that </w:t>
      </w:r>
      <w:r w:rsidR="00ED5EEF">
        <w:rPr>
          <w:szCs w:val="24"/>
        </w:rPr>
        <w:t xml:space="preserve">was </w:t>
      </w:r>
      <w:r>
        <w:rPr>
          <w:szCs w:val="24"/>
        </w:rPr>
        <w:t>a contribu</w:t>
      </w:r>
      <w:r w:rsidR="003406EE">
        <w:rPr>
          <w:szCs w:val="24"/>
        </w:rPr>
        <w:t>ting factor to the root cause. R</w:t>
      </w:r>
      <w:r>
        <w:rPr>
          <w:szCs w:val="24"/>
        </w:rPr>
        <w:t xml:space="preserve">efer to </w:t>
      </w:r>
      <w:r w:rsidR="002C1966">
        <w:rPr>
          <w:szCs w:val="24"/>
        </w:rPr>
        <w:t>QS-GD-3</w:t>
      </w:r>
      <w:r w:rsidRPr="00794C09">
        <w:rPr>
          <w:szCs w:val="24"/>
        </w:rPr>
        <w:t>.0.</w:t>
      </w:r>
      <w:r w:rsidR="00666415">
        <w:rPr>
          <w:szCs w:val="24"/>
        </w:rPr>
        <w:t>2</w:t>
      </w:r>
      <w:r>
        <w:rPr>
          <w:szCs w:val="24"/>
        </w:rPr>
        <w:t xml:space="preserve"> </w:t>
      </w:r>
      <w:r w:rsidR="002C1966">
        <w:rPr>
          <w:szCs w:val="24"/>
        </w:rPr>
        <w:t>Corrective Action Response</w:t>
      </w:r>
      <w:r w:rsidR="007967B0">
        <w:rPr>
          <w:szCs w:val="24"/>
        </w:rPr>
        <w:t xml:space="preserve"> </w:t>
      </w:r>
      <w:r>
        <w:rPr>
          <w:szCs w:val="24"/>
        </w:rPr>
        <w:t>Guid</w:t>
      </w:r>
      <w:r w:rsidR="00E944B3">
        <w:rPr>
          <w:szCs w:val="24"/>
        </w:rPr>
        <w:t xml:space="preserve">e </w:t>
      </w:r>
      <w:r w:rsidR="002C1966">
        <w:rPr>
          <w:szCs w:val="24"/>
        </w:rPr>
        <w:t>f</w:t>
      </w:r>
      <w:r w:rsidR="00E944B3">
        <w:rPr>
          <w:szCs w:val="24"/>
        </w:rPr>
        <w:t>or more</w:t>
      </w:r>
      <w:r>
        <w:rPr>
          <w:szCs w:val="24"/>
        </w:rPr>
        <w:t xml:space="preserve"> </w:t>
      </w:r>
      <w:r w:rsidR="00ED5EEF">
        <w:rPr>
          <w:szCs w:val="24"/>
        </w:rPr>
        <w:t xml:space="preserve">information </w:t>
      </w:r>
      <w:r>
        <w:rPr>
          <w:szCs w:val="24"/>
        </w:rPr>
        <w:t xml:space="preserve">on the </w:t>
      </w:r>
      <w:r w:rsidR="00ED5EEF">
        <w:rPr>
          <w:szCs w:val="24"/>
        </w:rPr>
        <w:t>Human Factors</w:t>
      </w:r>
      <w:r>
        <w:rPr>
          <w:szCs w:val="24"/>
        </w:rPr>
        <w:t xml:space="preserve"> noted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150"/>
      </w:tblGrid>
      <w:tr w:rsidR="00794C09" w14:paraId="6840DAE9" w14:textId="77777777" w:rsidTr="003406EE">
        <w:trPr>
          <w:trHeight w:val="377"/>
        </w:trPr>
        <w:tc>
          <w:tcPr>
            <w:tcW w:w="985" w:type="dxa"/>
            <w:vAlign w:val="center"/>
          </w:tcPr>
          <w:p w14:paraId="33B46BF3" w14:textId="527E61C6" w:rsidR="00794C09" w:rsidRPr="003406EE" w:rsidRDefault="00794C09" w:rsidP="00F05F7A">
            <w:pPr>
              <w:rPr>
                <w:b/>
                <w:color w:val="0070C0"/>
                <w:szCs w:val="24"/>
              </w:rPr>
            </w:pPr>
            <w:r w:rsidRPr="003406EE">
              <w:rPr>
                <w:b/>
                <w:color w:val="0070C0"/>
                <w:szCs w:val="24"/>
              </w:rPr>
              <w:t>Item #</w:t>
            </w:r>
          </w:p>
        </w:tc>
        <w:tc>
          <w:tcPr>
            <w:tcW w:w="3150" w:type="dxa"/>
            <w:vAlign w:val="center"/>
          </w:tcPr>
          <w:p w14:paraId="2B9E055F" w14:textId="63D3CE12" w:rsidR="00794C09" w:rsidRPr="003406EE" w:rsidRDefault="00794C09" w:rsidP="00F05F7A">
            <w:pPr>
              <w:rPr>
                <w:b/>
                <w:color w:val="0070C0"/>
                <w:szCs w:val="24"/>
              </w:rPr>
            </w:pPr>
            <w:r w:rsidRPr="003406EE">
              <w:rPr>
                <w:b/>
                <w:color w:val="0070C0"/>
                <w:szCs w:val="24"/>
              </w:rPr>
              <w:t>Dirty Dozen Human Factor</w:t>
            </w:r>
          </w:p>
        </w:tc>
      </w:tr>
      <w:tr w:rsidR="00794C09" w14:paraId="51F12469" w14:textId="77777777" w:rsidTr="003406EE">
        <w:tc>
          <w:tcPr>
            <w:tcW w:w="985" w:type="dxa"/>
          </w:tcPr>
          <w:p w14:paraId="0E9F32FD" w14:textId="1CC53592" w:rsidR="00794C09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197814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>
              <w:rPr>
                <w:szCs w:val="24"/>
              </w:rPr>
              <w:t xml:space="preserve"> </w:t>
            </w:r>
            <w:r w:rsidR="00794C09">
              <w:rPr>
                <w:szCs w:val="24"/>
              </w:rPr>
              <w:t>1</w:t>
            </w:r>
          </w:p>
        </w:tc>
        <w:tc>
          <w:tcPr>
            <w:tcW w:w="3150" w:type="dxa"/>
          </w:tcPr>
          <w:p w14:paraId="0C73CFA2" w14:textId="0A0B1A89" w:rsidR="00794C09" w:rsidRDefault="001E5FFD" w:rsidP="00F05F7A">
            <w:pPr>
              <w:rPr>
                <w:szCs w:val="24"/>
              </w:rPr>
            </w:pPr>
            <w:r>
              <w:rPr>
                <w:szCs w:val="24"/>
              </w:rPr>
              <w:t>Lack of Communication</w:t>
            </w:r>
          </w:p>
        </w:tc>
      </w:tr>
      <w:tr w:rsidR="00794C09" w14:paraId="57E20EB3" w14:textId="77777777" w:rsidTr="003406EE">
        <w:tc>
          <w:tcPr>
            <w:tcW w:w="985" w:type="dxa"/>
          </w:tcPr>
          <w:p w14:paraId="1B1B0ED6" w14:textId="1F0BD269" w:rsidR="00794C09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176074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>
              <w:rPr>
                <w:szCs w:val="24"/>
              </w:rPr>
              <w:t xml:space="preserve"> </w:t>
            </w:r>
            <w:r w:rsidR="00794C09">
              <w:rPr>
                <w:szCs w:val="24"/>
              </w:rPr>
              <w:t>2</w:t>
            </w:r>
          </w:p>
        </w:tc>
        <w:tc>
          <w:tcPr>
            <w:tcW w:w="3150" w:type="dxa"/>
          </w:tcPr>
          <w:p w14:paraId="7814FAAF" w14:textId="5F867F0C" w:rsidR="00794C09" w:rsidRDefault="001E5FFD" w:rsidP="00F05F7A">
            <w:pPr>
              <w:rPr>
                <w:szCs w:val="24"/>
              </w:rPr>
            </w:pPr>
            <w:r>
              <w:rPr>
                <w:szCs w:val="24"/>
              </w:rPr>
              <w:t>Complacency</w:t>
            </w:r>
          </w:p>
        </w:tc>
      </w:tr>
      <w:tr w:rsidR="00794C09" w14:paraId="0CFCFA2E" w14:textId="77777777" w:rsidTr="003406EE">
        <w:tc>
          <w:tcPr>
            <w:tcW w:w="985" w:type="dxa"/>
          </w:tcPr>
          <w:p w14:paraId="165ABE13" w14:textId="3A99A633" w:rsidR="00794C09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153078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>
              <w:rPr>
                <w:szCs w:val="24"/>
              </w:rPr>
              <w:t xml:space="preserve"> </w:t>
            </w:r>
            <w:r w:rsidR="00794C09">
              <w:rPr>
                <w:szCs w:val="24"/>
              </w:rPr>
              <w:t>3</w:t>
            </w:r>
          </w:p>
        </w:tc>
        <w:tc>
          <w:tcPr>
            <w:tcW w:w="3150" w:type="dxa"/>
          </w:tcPr>
          <w:p w14:paraId="323A9899" w14:textId="05E08DDC" w:rsidR="00794C09" w:rsidRDefault="001E5FFD" w:rsidP="00F05F7A">
            <w:pPr>
              <w:rPr>
                <w:szCs w:val="24"/>
              </w:rPr>
            </w:pPr>
            <w:r>
              <w:rPr>
                <w:szCs w:val="24"/>
              </w:rPr>
              <w:t>Lack of Knowledge</w:t>
            </w:r>
          </w:p>
        </w:tc>
      </w:tr>
      <w:tr w:rsidR="00794C09" w14:paraId="6DD0AA83" w14:textId="77777777" w:rsidTr="003406EE">
        <w:tc>
          <w:tcPr>
            <w:tcW w:w="985" w:type="dxa"/>
          </w:tcPr>
          <w:p w14:paraId="60166CF5" w14:textId="378F8262" w:rsidR="00794C09" w:rsidRPr="00666415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3994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415" w:rsidRPr="006664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 w:rsidRPr="00666415" w:rsidDel="005E2666">
              <w:rPr>
                <w:noProof/>
                <w:szCs w:val="24"/>
              </w:rPr>
              <w:t xml:space="preserve"> </w:t>
            </w:r>
            <w:r w:rsidR="00794C09" w:rsidRPr="00666415">
              <w:rPr>
                <w:szCs w:val="24"/>
              </w:rPr>
              <w:t>4</w:t>
            </w:r>
          </w:p>
        </w:tc>
        <w:tc>
          <w:tcPr>
            <w:tcW w:w="3150" w:type="dxa"/>
          </w:tcPr>
          <w:p w14:paraId="575EE053" w14:textId="59B6A325" w:rsidR="00794C09" w:rsidRPr="00666415" w:rsidRDefault="001E5FFD" w:rsidP="00F05F7A">
            <w:pPr>
              <w:rPr>
                <w:szCs w:val="24"/>
              </w:rPr>
            </w:pPr>
            <w:r w:rsidRPr="00666415">
              <w:rPr>
                <w:szCs w:val="24"/>
              </w:rPr>
              <w:t>Distraction</w:t>
            </w:r>
          </w:p>
        </w:tc>
      </w:tr>
      <w:tr w:rsidR="00794C09" w14:paraId="1B820EEE" w14:textId="77777777" w:rsidTr="003406EE">
        <w:tc>
          <w:tcPr>
            <w:tcW w:w="985" w:type="dxa"/>
          </w:tcPr>
          <w:p w14:paraId="792A6609" w14:textId="63E18459" w:rsidR="00794C09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161858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>
              <w:rPr>
                <w:szCs w:val="24"/>
              </w:rPr>
              <w:t xml:space="preserve"> </w:t>
            </w:r>
            <w:r w:rsidR="00794C09">
              <w:rPr>
                <w:szCs w:val="24"/>
              </w:rPr>
              <w:t>5</w:t>
            </w:r>
          </w:p>
        </w:tc>
        <w:tc>
          <w:tcPr>
            <w:tcW w:w="3150" w:type="dxa"/>
          </w:tcPr>
          <w:p w14:paraId="6A99709C" w14:textId="0591BC0F" w:rsidR="00794C09" w:rsidRDefault="001E5FFD" w:rsidP="00F05F7A">
            <w:pPr>
              <w:rPr>
                <w:szCs w:val="24"/>
              </w:rPr>
            </w:pPr>
            <w:r>
              <w:rPr>
                <w:szCs w:val="24"/>
              </w:rPr>
              <w:t>Lack of Teamwork</w:t>
            </w:r>
          </w:p>
        </w:tc>
      </w:tr>
      <w:tr w:rsidR="00794C09" w14:paraId="0FC66AB5" w14:textId="77777777" w:rsidTr="003406EE">
        <w:tc>
          <w:tcPr>
            <w:tcW w:w="985" w:type="dxa"/>
          </w:tcPr>
          <w:p w14:paraId="67837668" w14:textId="6651EF5A" w:rsidR="00794C09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115359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>
              <w:rPr>
                <w:szCs w:val="24"/>
              </w:rPr>
              <w:t xml:space="preserve"> </w:t>
            </w:r>
            <w:r w:rsidR="00794C09">
              <w:rPr>
                <w:szCs w:val="24"/>
              </w:rPr>
              <w:t>6</w:t>
            </w:r>
          </w:p>
        </w:tc>
        <w:tc>
          <w:tcPr>
            <w:tcW w:w="3150" w:type="dxa"/>
          </w:tcPr>
          <w:p w14:paraId="39626B98" w14:textId="7D9AD493" w:rsidR="00794C09" w:rsidRDefault="001E5FFD" w:rsidP="00F05F7A">
            <w:pPr>
              <w:rPr>
                <w:szCs w:val="24"/>
              </w:rPr>
            </w:pPr>
            <w:r>
              <w:rPr>
                <w:szCs w:val="24"/>
              </w:rPr>
              <w:t>Fatigue</w:t>
            </w:r>
          </w:p>
        </w:tc>
      </w:tr>
      <w:tr w:rsidR="00794C09" w14:paraId="4D812A1B" w14:textId="77777777" w:rsidTr="003406EE">
        <w:tc>
          <w:tcPr>
            <w:tcW w:w="985" w:type="dxa"/>
          </w:tcPr>
          <w:p w14:paraId="49F855FB" w14:textId="7ED598C4" w:rsidR="00794C09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52539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>
              <w:rPr>
                <w:szCs w:val="24"/>
              </w:rPr>
              <w:t xml:space="preserve"> </w:t>
            </w:r>
            <w:r w:rsidR="00794C09">
              <w:rPr>
                <w:szCs w:val="24"/>
              </w:rPr>
              <w:t>7</w:t>
            </w:r>
          </w:p>
        </w:tc>
        <w:tc>
          <w:tcPr>
            <w:tcW w:w="3150" w:type="dxa"/>
          </w:tcPr>
          <w:p w14:paraId="570748D0" w14:textId="59CE7C62" w:rsidR="00794C09" w:rsidRDefault="001E5FFD" w:rsidP="00F05F7A">
            <w:pPr>
              <w:rPr>
                <w:szCs w:val="24"/>
              </w:rPr>
            </w:pPr>
            <w:r>
              <w:rPr>
                <w:szCs w:val="24"/>
              </w:rPr>
              <w:t>Lack of Resources</w:t>
            </w:r>
          </w:p>
        </w:tc>
      </w:tr>
      <w:tr w:rsidR="00794C09" w14:paraId="73F2CDC3" w14:textId="77777777" w:rsidTr="003406EE">
        <w:tc>
          <w:tcPr>
            <w:tcW w:w="985" w:type="dxa"/>
          </w:tcPr>
          <w:p w14:paraId="6F391FC7" w14:textId="5E38CA73" w:rsidR="00794C09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96227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>
              <w:rPr>
                <w:szCs w:val="24"/>
              </w:rPr>
              <w:t xml:space="preserve"> </w:t>
            </w:r>
            <w:r w:rsidR="00794C09">
              <w:rPr>
                <w:szCs w:val="24"/>
              </w:rPr>
              <w:t>8</w:t>
            </w:r>
          </w:p>
        </w:tc>
        <w:tc>
          <w:tcPr>
            <w:tcW w:w="3150" w:type="dxa"/>
          </w:tcPr>
          <w:p w14:paraId="7D850A8D" w14:textId="06CBD770" w:rsidR="00794C09" w:rsidRDefault="001E5FFD" w:rsidP="00F05F7A">
            <w:pPr>
              <w:rPr>
                <w:szCs w:val="24"/>
              </w:rPr>
            </w:pPr>
            <w:r>
              <w:rPr>
                <w:szCs w:val="24"/>
              </w:rPr>
              <w:t>Pressure</w:t>
            </w:r>
          </w:p>
        </w:tc>
      </w:tr>
      <w:tr w:rsidR="00794C09" w14:paraId="0EC22594" w14:textId="77777777" w:rsidTr="003406EE">
        <w:tc>
          <w:tcPr>
            <w:tcW w:w="985" w:type="dxa"/>
          </w:tcPr>
          <w:p w14:paraId="26DBBA79" w14:textId="6BE015FB" w:rsidR="00794C09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202230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>
              <w:rPr>
                <w:szCs w:val="24"/>
              </w:rPr>
              <w:t xml:space="preserve"> </w:t>
            </w:r>
            <w:r w:rsidR="00794C09">
              <w:rPr>
                <w:szCs w:val="24"/>
              </w:rPr>
              <w:t>9</w:t>
            </w:r>
          </w:p>
        </w:tc>
        <w:tc>
          <w:tcPr>
            <w:tcW w:w="3150" w:type="dxa"/>
          </w:tcPr>
          <w:p w14:paraId="568D88B3" w14:textId="3B20C106" w:rsidR="00794C09" w:rsidRDefault="001E5FFD" w:rsidP="00F05F7A">
            <w:pPr>
              <w:rPr>
                <w:szCs w:val="24"/>
              </w:rPr>
            </w:pPr>
            <w:r>
              <w:rPr>
                <w:szCs w:val="24"/>
              </w:rPr>
              <w:t>Lack of Assertiveness</w:t>
            </w:r>
          </w:p>
        </w:tc>
      </w:tr>
      <w:tr w:rsidR="00794C09" w14:paraId="2C5496AA" w14:textId="77777777" w:rsidTr="003406EE">
        <w:tc>
          <w:tcPr>
            <w:tcW w:w="985" w:type="dxa"/>
          </w:tcPr>
          <w:p w14:paraId="3AB8F127" w14:textId="37BD7C62" w:rsidR="00794C09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49391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>
              <w:rPr>
                <w:szCs w:val="24"/>
              </w:rPr>
              <w:t xml:space="preserve"> </w:t>
            </w:r>
            <w:r w:rsidR="00794C09">
              <w:rPr>
                <w:szCs w:val="24"/>
              </w:rPr>
              <w:t>10</w:t>
            </w:r>
          </w:p>
        </w:tc>
        <w:tc>
          <w:tcPr>
            <w:tcW w:w="3150" w:type="dxa"/>
          </w:tcPr>
          <w:p w14:paraId="64084539" w14:textId="149E3088" w:rsidR="00794C09" w:rsidRDefault="001E5FFD" w:rsidP="00F05F7A">
            <w:pPr>
              <w:rPr>
                <w:szCs w:val="24"/>
              </w:rPr>
            </w:pPr>
            <w:r>
              <w:rPr>
                <w:szCs w:val="24"/>
              </w:rPr>
              <w:t>Stress</w:t>
            </w:r>
          </w:p>
        </w:tc>
      </w:tr>
      <w:tr w:rsidR="00794C09" w14:paraId="5F971C42" w14:textId="77777777" w:rsidTr="003406EE">
        <w:tc>
          <w:tcPr>
            <w:tcW w:w="985" w:type="dxa"/>
          </w:tcPr>
          <w:p w14:paraId="53CF60F5" w14:textId="00EEF329" w:rsidR="00794C09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15607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>
              <w:rPr>
                <w:szCs w:val="24"/>
              </w:rPr>
              <w:t xml:space="preserve"> </w:t>
            </w:r>
            <w:r w:rsidR="00794C09">
              <w:rPr>
                <w:szCs w:val="24"/>
              </w:rPr>
              <w:t>11</w:t>
            </w:r>
          </w:p>
        </w:tc>
        <w:tc>
          <w:tcPr>
            <w:tcW w:w="3150" w:type="dxa"/>
          </w:tcPr>
          <w:p w14:paraId="55C77317" w14:textId="3C91AEA2" w:rsidR="00794C09" w:rsidRDefault="001E5FFD" w:rsidP="00F05F7A">
            <w:pPr>
              <w:rPr>
                <w:szCs w:val="24"/>
              </w:rPr>
            </w:pPr>
            <w:r>
              <w:rPr>
                <w:szCs w:val="24"/>
              </w:rPr>
              <w:t>Lack of Awareness</w:t>
            </w:r>
          </w:p>
        </w:tc>
      </w:tr>
      <w:tr w:rsidR="00794C09" w14:paraId="44A311F9" w14:textId="77777777" w:rsidTr="003406EE">
        <w:tc>
          <w:tcPr>
            <w:tcW w:w="985" w:type="dxa"/>
          </w:tcPr>
          <w:p w14:paraId="7467941C" w14:textId="56349707" w:rsidR="00794C09" w:rsidRDefault="00B82663" w:rsidP="00794C09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73994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E2666">
              <w:rPr>
                <w:szCs w:val="24"/>
              </w:rPr>
              <w:t xml:space="preserve"> </w:t>
            </w:r>
            <w:r w:rsidR="00794C09">
              <w:rPr>
                <w:szCs w:val="24"/>
              </w:rPr>
              <w:t>12</w:t>
            </w:r>
          </w:p>
        </w:tc>
        <w:tc>
          <w:tcPr>
            <w:tcW w:w="3150" w:type="dxa"/>
          </w:tcPr>
          <w:p w14:paraId="44A9E42B" w14:textId="67611FCD" w:rsidR="00794C09" w:rsidRDefault="001E5FFD" w:rsidP="00F05F7A">
            <w:pPr>
              <w:rPr>
                <w:szCs w:val="24"/>
              </w:rPr>
            </w:pPr>
            <w:r>
              <w:rPr>
                <w:szCs w:val="24"/>
              </w:rPr>
              <w:t>Norms</w:t>
            </w:r>
          </w:p>
        </w:tc>
      </w:tr>
    </w:tbl>
    <w:p w14:paraId="4CFA2892" w14:textId="77777777" w:rsidR="00794C09" w:rsidRPr="00794C09" w:rsidRDefault="00794C09" w:rsidP="00F05F7A">
      <w:pPr>
        <w:rPr>
          <w:szCs w:val="24"/>
        </w:rPr>
      </w:pPr>
    </w:p>
    <w:p w14:paraId="78921487" w14:textId="60B615FD" w:rsidR="001E5FFD" w:rsidRPr="001E5FFD" w:rsidRDefault="006B550F" w:rsidP="00F05F7A">
      <w:pPr>
        <w:rPr>
          <w:szCs w:val="24"/>
        </w:rPr>
      </w:pPr>
      <w:r w:rsidRPr="001E5FFD">
        <w:rPr>
          <w:szCs w:val="24"/>
        </w:rPr>
        <w:t xml:space="preserve">Refer to </w:t>
      </w:r>
      <w:r>
        <w:rPr>
          <w:szCs w:val="24"/>
        </w:rPr>
        <w:t>the Dirty Dozen preventive strategies outlined in QS-GD-3</w:t>
      </w:r>
      <w:r w:rsidRPr="001E5FFD">
        <w:rPr>
          <w:szCs w:val="24"/>
        </w:rPr>
        <w:t xml:space="preserve">.0.2 </w:t>
      </w:r>
      <w:r>
        <w:rPr>
          <w:szCs w:val="24"/>
        </w:rPr>
        <w:t xml:space="preserve">Corrective Action Response </w:t>
      </w:r>
      <w:r w:rsidRPr="001E5FFD">
        <w:rPr>
          <w:szCs w:val="24"/>
        </w:rPr>
        <w:t>Guid</w:t>
      </w:r>
      <w:r>
        <w:rPr>
          <w:szCs w:val="24"/>
        </w:rPr>
        <w:t xml:space="preserve">e. </w:t>
      </w:r>
      <w:r w:rsidRPr="00E944B3">
        <w:rPr>
          <w:b/>
          <w:szCs w:val="24"/>
        </w:rPr>
        <w:t xml:space="preserve">Be sure to address the human factors circled above when completing the root causes and preventive actions in the </w:t>
      </w:r>
      <w:r>
        <w:rPr>
          <w:b/>
          <w:szCs w:val="24"/>
        </w:rPr>
        <w:t xml:space="preserve">applicable </w:t>
      </w:r>
      <w:r w:rsidRPr="00E944B3">
        <w:rPr>
          <w:b/>
          <w:szCs w:val="24"/>
        </w:rPr>
        <w:t xml:space="preserve">8D </w:t>
      </w:r>
      <w:r>
        <w:rPr>
          <w:b/>
          <w:szCs w:val="24"/>
        </w:rPr>
        <w:t>Report.</w:t>
      </w:r>
    </w:p>
    <w:sectPr w:rsidR="001E5FFD" w:rsidRPr="001E5FFD" w:rsidSect="00AF011F">
      <w:headerReference w:type="default" r:id="rId9"/>
      <w:footerReference w:type="default" r:id="rId10"/>
      <w:pgSz w:w="12240" w:h="15840"/>
      <w:pgMar w:top="1440" w:right="1440" w:bottom="108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3DA7" w14:textId="77777777" w:rsidR="00363CA8" w:rsidRDefault="00363CA8" w:rsidP="00A43949">
      <w:pPr>
        <w:spacing w:after="0" w:line="240" w:lineRule="auto"/>
      </w:pPr>
      <w:r>
        <w:separator/>
      </w:r>
    </w:p>
  </w:endnote>
  <w:endnote w:type="continuationSeparator" w:id="0">
    <w:p w14:paraId="6B78F96A" w14:textId="77777777" w:rsidR="00363CA8" w:rsidRDefault="00363CA8" w:rsidP="00A4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D37A" w14:textId="55CC493F" w:rsidR="00A43949" w:rsidRPr="00A43949" w:rsidRDefault="00A43949" w:rsidP="00A43949">
    <w:pPr>
      <w:tabs>
        <w:tab w:val="center" w:pos="4680"/>
        <w:tab w:val="right" w:pos="9360"/>
      </w:tabs>
      <w:spacing w:after="0" w:line="240" w:lineRule="auto"/>
      <w:rPr>
        <w:rFonts w:eastAsia="Times New Roman" w:cs="Times New Roman"/>
        <w:sz w:val="20"/>
        <w:szCs w:val="20"/>
      </w:rPr>
    </w:pPr>
    <w:r w:rsidRPr="00A43949">
      <w:rPr>
        <w:rFonts w:eastAsia="Times New Roman" w:cs="Times New Roman"/>
        <w:sz w:val="20"/>
        <w:szCs w:val="20"/>
      </w:rPr>
      <w:t>QS</w:t>
    </w:r>
    <w:r w:rsidR="005E41C6">
      <w:rPr>
        <w:rFonts w:eastAsia="Times New Roman" w:cs="Times New Roman"/>
        <w:sz w:val="20"/>
        <w:szCs w:val="20"/>
      </w:rPr>
      <w:t>-T</w:t>
    </w:r>
    <w:r w:rsidRPr="00A43949">
      <w:rPr>
        <w:rFonts w:eastAsia="Times New Roman" w:cs="Times New Roman"/>
        <w:sz w:val="20"/>
        <w:szCs w:val="20"/>
      </w:rPr>
      <w:t xml:space="preserve">P-3.0.2       </w:t>
    </w:r>
    <w:r w:rsidRPr="00A43949">
      <w:rPr>
        <w:rFonts w:eastAsia="Times New Roman" w:cs="Times New Roman"/>
        <w:sz w:val="20"/>
        <w:szCs w:val="20"/>
      </w:rPr>
      <w:tab/>
      <w:t xml:space="preserve">Date:  </w:t>
    </w:r>
    <w:r w:rsidR="008E4FFD">
      <w:rPr>
        <w:rFonts w:eastAsia="Times New Roman" w:cs="Times New Roman"/>
        <w:sz w:val="20"/>
        <w:szCs w:val="20"/>
      </w:rPr>
      <w:t>09/30/</w:t>
    </w:r>
    <w:r w:rsidR="00786E3F">
      <w:rPr>
        <w:rFonts w:eastAsia="Times New Roman" w:cs="Times New Roman"/>
        <w:sz w:val="20"/>
        <w:szCs w:val="20"/>
      </w:rPr>
      <w:t>20</w:t>
    </w:r>
    <w:r w:rsidR="008E4FFD">
      <w:rPr>
        <w:rFonts w:eastAsia="Times New Roman" w:cs="Times New Roman"/>
        <w:sz w:val="20"/>
        <w:szCs w:val="20"/>
      </w:rPr>
      <w:t>21</w:t>
    </w:r>
    <w:r w:rsidRPr="00A43949">
      <w:rPr>
        <w:rFonts w:eastAsia="Times New Roman" w:cs="Times New Roman"/>
        <w:sz w:val="20"/>
        <w:szCs w:val="20"/>
      </w:rPr>
      <w:t xml:space="preserve">   </w:t>
    </w:r>
    <w:r w:rsidRPr="00A43949">
      <w:rPr>
        <w:rFonts w:eastAsia="Times New Roman" w:cs="Times New Roman"/>
        <w:sz w:val="20"/>
        <w:szCs w:val="20"/>
      </w:rPr>
      <w:tab/>
      <w:t xml:space="preserve">Page: </w:t>
    </w:r>
    <w:r w:rsidR="00AC07F5">
      <w:rPr>
        <w:rFonts w:eastAsia="Times New Roman" w:cs="Times New Roman"/>
        <w:sz w:val="20"/>
        <w:szCs w:val="20"/>
      </w:rPr>
      <w:t>2</w:t>
    </w:r>
    <w:r w:rsidRPr="00A43949">
      <w:rPr>
        <w:rFonts w:eastAsia="Times New Roman" w:cs="Times New Roman"/>
        <w:sz w:val="20"/>
        <w:szCs w:val="20"/>
      </w:rPr>
      <w:t xml:space="preserve"> of </w:t>
    </w:r>
    <w:r w:rsidR="00AC07F5">
      <w:rPr>
        <w:rFonts w:eastAsia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8E59" w14:textId="77777777" w:rsidR="00363CA8" w:rsidRDefault="00363CA8" w:rsidP="00A43949">
      <w:pPr>
        <w:spacing w:after="0" w:line="240" w:lineRule="auto"/>
      </w:pPr>
      <w:r>
        <w:separator/>
      </w:r>
    </w:p>
  </w:footnote>
  <w:footnote w:type="continuationSeparator" w:id="0">
    <w:p w14:paraId="4CF1143D" w14:textId="77777777" w:rsidR="00363CA8" w:rsidRDefault="00363CA8" w:rsidP="00A4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D378" w14:textId="4F839EE8" w:rsidR="00A43949" w:rsidRDefault="0081406C" w:rsidP="00252328">
    <w:pPr>
      <w:pStyle w:val="Header"/>
      <w:tabs>
        <w:tab w:val="clear" w:pos="9360"/>
        <w:tab w:val="right" w:pos="9270"/>
      </w:tabs>
      <w:rPr>
        <w:b/>
        <w:sz w:val="28"/>
        <w:szCs w:val="28"/>
      </w:rPr>
    </w:pPr>
    <w:r w:rsidRPr="0081406C">
      <w:rPr>
        <w:noProof/>
      </w:rPr>
      <w:drawing>
        <wp:anchor distT="0" distB="274320" distL="114300" distR="114300" simplePos="0" relativeHeight="251658240" behindDoc="0" locked="1" layoutInCell="0" allowOverlap="0" wp14:anchorId="49F9D37B" wp14:editId="7397E3B2">
          <wp:simplePos x="0" y="0"/>
          <wp:positionH relativeFrom="column">
            <wp:posOffset>-856615</wp:posOffset>
          </wp:positionH>
          <wp:positionV relativeFrom="page">
            <wp:posOffset>26670</wp:posOffset>
          </wp:positionV>
          <wp:extent cx="2551430" cy="430530"/>
          <wp:effectExtent l="0" t="0" r="1270" b="762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52">
      <w:tab/>
    </w:r>
    <w:r w:rsidR="00A43949" w:rsidRPr="00A43949">
      <w:rPr>
        <w:b/>
        <w:sz w:val="28"/>
        <w:szCs w:val="28"/>
      </w:rPr>
      <w:t>5-WHY ANALYSIS WORK SHEET</w:t>
    </w:r>
  </w:p>
  <w:p w14:paraId="49F9D379" w14:textId="77777777" w:rsidR="00A43949" w:rsidRPr="00AF011F" w:rsidRDefault="00AF011F" w:rsidP="00A43949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 w:cs="Times New Roman"/>
        <w:i/>
        <w:smallCaps/>
        <w:sz w:val="22"/>
        <w:szCs w:val="24"/>
      </w:rPr>
    </w:pPr>
    <w:r w:rsidRPr="00AF011F">
      <w:rPr>
        <w:rFonts w:eastAsia="Times New Roman" w:cs="Times New Roman"/>
        <w:i/>
        <w:smallCaps/>
        <w:sz w:val="22"/>
        <w:szCs w:val="24"/>
      </w:rPr>
      <w:t>Contains GD-OTS Proprietary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49"/>
    <w:rsid w:val="0010798C"/>
    <w:rsid w:val="00110344"/>
    <w:rsid w:val="001B0F00"/>
    <w:rsid w:val="001E5FFD"/>
    <w:rsid w:val="00252328"/>
    <w:rsid w:val="00265A30"/>
    <w:rsid w:val="00266334"/>
    <w:rsid w:val="0029163F"/>
    <w:rsid w:val="002C1966"/>
    <w:rsid w:val="003406EE"/>
    <w:rsid w:val="00363CA8"/>
    <w:rsid w:val="00390F2E"/>
    <w:rsid w:val="003D5E93"/>
    <w:rsid w:val="0043791C"/>
    <w:rsid w:val="004B0916"/>
    <w:rsid w:val="004E5E98"/>
    <w:rsid w:val="00513B20"/>
    <w:rsid w:val="005C55C6"/>
    <w:rsid w:val="005E2666"/>
    <w:rsid w:val="005E41C6"/>
    <w:rsid w:val="006006D2"/>
    <w:rsid w:val="00632594"/>
    <w:rsid w:val="00652F0F"/>
    <w:rsid w:val="00666415"/>
    <w:rsid w:val="006B550F"/>
    <w:rsid w:val="006F430B"/>
    <w:rsid w:val="0070429F"/>
    <w:rsid w:val="00722268"/>
    <w:rsid w:val="00786E3F"/>
    <w:rsid w:val="0079177A"/>
    <w:rsid w:val="00794C09"/>
    <w:rsid w:val="007967B0"/>
    <w:rsid w:val="007E307B"/>
    <w:rsid w:val="0081406C"/>
    <w:rsid w:val="008452EA"/>
    <w:rsid w:val="0088343A"/>
    <w:rsid w:val="008E4FFD"/>
    <w:rsid w:val="008E5B3B"/>
    <w:rsid w:val="00950719"/>
    <w:rsid w:val="00954FFD"/>
    <w:rsid w:val="0099090A"/>
    <w:rsid w:val="009F34BE"/>
    <w:rsid w:val="00A219B8"/>
    <w:rsid w:val="00A34453"/>
    <w:rsid w:val="00A43949"/>
    <w:rsid w:val="00AC07F5"/>
    <w:rsid w:val="00AD0FC0"/>
    <w:rsid w:val="00AF011F"/>
    <w:rsid w:val="00AF573F"/>
    <w:rsid w:val="00B47B97"/>
    <w:rsid w:val="00B62E1D"/>
    <w:rsid w:val="00B82663"/>
    <w:rsid w:val="00BB4769"/>
    <w:rsid w:val="00BD624F"/>
    <w:rsid w:val="00C92289"/>
    <w:rsid w:val="00CA311C"/>
    <w:rsid w:val="00CB2652"/>
    <w:rsid w:val="00D15EF3"/>
    <w:rsid w:val="00D5535E"/>
    <w:rsid w:val="00E944B3"/>
    <w:rsid w:val="00EA66B9"/>
    <w:rsid w:val="00EB084D"/>
    <w:rsid w:val="00ED14FD"/>
    <w:rsid w:val="00ED5EEF"/>
    <w:rsid w:val="00F05F7A"/>
    <w:rsid w:val="00F13F85"/>
    <w:rsid w:val="00F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F9D33F"/>
  <w15:docId w15:val="{44C48065-D61B-4CAC-80F1-F1CA15E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49"/>
  </w:style>
  <w:style w:type="paragraph" w:styleId="Footer">
    <w:name w:val="footer"/>
    <w:basedOn w:val="Normal"/>
    <w:link w:val="FooterChar"/>
    <w:uiPriority w:val="99"/>
    <w:unhideWhenUsed/>
    <w:rsid w:val="00A43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49"/>
  </w:style>
  <w:style w:type="paragraph" w:styleId="BalloonText">
    <w:name w:val="Balloon Text"/>
    <w:basedOn w:val="Normal"/>
    <w:link w:val="BalloonTextChar"/>
    <w:uiPriority w:val="99"/>
    <w:semiHidden/>
    <w:unhideWhenUsed/>
    <w:rsid w:val="00A4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5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E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2F34ED8ECAA45920AC6DE5CDE2490" ma:contentTypeVersion="100" ma:contentTypeDescription="Create a new document." ma:contentTypeScope="" ma:versionID="2b8ec1c5149ed62f5c1541e457f33be8">
  <xsd:schema xmlns:xsd="http://www.w3.org/2001/XMLSchema" xmlns:xs="http://www.w3.org/2001/XMLSchema" xmlns:p="http://schemas.microsoft.com/office/2006/metadata/properties" xmlns:ns2="5639dbf0-b63f-4dab-b75a-cb0bf7abec76" xmlns:ns3="1a36ce15-bbc0-4639-b611-e374eaf40a4f" targetNamespace="http://schemas.microsoft.com/office/2006/metadata/properties" ma:root="true" ma:fieldsID="3e0eef4dadb7cb193e0980d71717e885" ns2:_="" ns3:_="">
    <xsd:import namespace="5639dbf0-b63f-4dab-b75a-cb0bf7abec76"/>
    <xsd:import namespace="1a36ce15-bbc0-4639-b611-e374eaf40a4f"/>
    <xsd:element name="properties">
      <xsd:complexType>
        <xsd:sequence>
          <xsd:element name="documentManagement">
            <xsd:complexType>
              <xsd:all>
                <xsd:element ref="ns2:Policy_x002c__x0020_Form_x0020_or_x0020_Attachment_x0020_Number"/>
                <xsd:element ref="ns2:Location"/>
                <xsd:element ref="ns2:Program" minOccurs="0"/>
                <xsd:element ref="ns2:Doc_x0020_Category" minOccurs="0"/>
                <xsd:element ref="ns2:Doc_x0020_Department"/>
                <xsd:element ref="ns2:Doc_x0020_Type"/>
                <xsd:element ref="ns2:Operations" minOccurs="0"/>
                <xsd:element ref="ns2:Revision" minOccurs="0"/>
                <xsd:element ref="ns2:Review_x0020_Date" minOccurs="0"/>
                <xsd:element ref="ns2:Date_x0020_Authorization" minOccurs="0"/>
                <xsd:element ref="ns2:Applicable_x0020_To" minOccurs="0"/>
                <xsd:element ref="ns2:Initiator_x002f_Author" minOccurs="0"/>
                <xsd:element ref="ns2:Doc_x0020_Area" minOccurs="0"/>
                <xsd:element ref="ns2:Cross_x002d_Functional_x0020_Review" minOccurs="0"/>
                <xsd:element ref="ns2:Other_x0020_Locations_x0020_Review" minOccurs="0"/>
                <xsd:element ref="ns2:Renewal_x0020_Date" minOccurs="0"/>
                <xsd:element ref="ns2:Associated_x0020_Docs" minOccurs="0"/>
                <xsd:element ref="ns2:Classification" minOccurs="0"/>
                <xsd:element ref="ns2:Status" minOccurs="0"/>
                <xsd:element ref="ns2:qpur" minOccurs="0"/>
                <xsd:element ref="ns2:Owner_x0020_2" minOccurs="0"/>
                <xsd:element ref="ns2:Owner_x0020_3" minOccurs="0"/>
                <xsd:element ref="ns2:RouteForApproval" minOccurs="0"/>
                <xsd:element ref="ns2:Due_x0020_Date" minOccurs="0"/>
                <xsd:element ref="ns2:Folder_x0020_Destination" minOccurs="0"/>
                <xsd:element ref="ns2:ReviewerComments" minOccurs="0"/>
                <xsd:element ref="ns2:FolderDestination" minOccurs="0"/>
                <xsd:element ref="ns2:DocumentControlComments" minOccurs="0"/>
                <xsd:element ref="ns2:kwizcomcontrollerfield" minOccurs="0"/>
                <xsd:element ref="ns2:Multiple_x0020_Attachments_x0020_Test" minOccurs="0"/>
                <xsd:element ref="ns2:Policy_x0020__x002d__x0020_French_x0020_Translatio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DocumentControlApprover" minOccurs="0"/>
                <xsd:element ref="ns2:_x0032_019_x002f_2020_x0020_Reviewed" minOccurs="0"/>
                <xsd:element ref="ns2:Associated_x0020_Electronic_x0020_Docu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dbf0-b63f-4dab-b75a-cb0bf7abec76" elementFormDefault="qualified">
    <xsd:import namespace="http://schemas.microsoft.com/office/2006/documentManagement/types"/>
    <xsd:import namespace="http://schemas.microsoft.com/office/infopath/2007/PartnerControls"/>
    <xsd:element name="Policy_x002c__x0020_Form_x0020_or_x0020_Attachment_x0020_Number" ma:index="2" ma:displayName="Policy, Form or Attachment Number" ma:indexed="true" ma:internalName="Policy_x002c__x0020_Form_x0020_or_x0020_Attachment_x0020_Number" ma:readOnly="false">
      <xsd:simpleType>
        <xsd:restriction base="dms:Text">
          <xsd:maxLength value="255"/>
        </xsd:restriction>
      </xsd:simpleType>
    </xsd:element>
    <xsd:element name="Location" ma:index="3" ma:displayName="Location" ma:format="Dropdown" ma:indexed="true" ma:internalName="Location">
      <xsd:simpleType>
        <xsd:restriction base="dms:Choice">
          <xsd:enumeration value="Anniston"/>
          <xsd:enumeration value="Canada"/>
          <xsd:enumeration value="Camden"/>
          <xsd:enumeration value="Corporate"/>
          <xsd:enumeration value="Demil"/>
          <xsd:enumeration value="Garland"/>
          <xsd:enumeration value="GMV"/>
          <xsd:enumeration value="Healdsburg"/>
          <xsd:enumeration value="Joplin"/>
          <xsd:enumeration value="Le Gardeur"/>
          <xsd:enumeration value="Lincoln"/>
          <xsd:enumeration value="Machining Operations"/>
          <xsd:enumeration value="Marion"/>
          <xsd:enumeration value="Marion VA"/>
          <xsd:enumeration value="Mesquite"/>
          <xsd:enumeration value="Munition Systems"/>
          <xsd:enumeration value="NEPA"/>
          <xsd:enumeration value="Niceville"/>
          <xsd:enumeration value="Orlando"/>
          <xsd:enumeration value="OTS"/>
          <xsd:enumeration value="Red Lion"/>
          <xsd:enumeration value="Redmond"/>
          <xsd:enumeration value="Saco"/>
          <xsd:enumeration value="Scranton"/>
          <xsd:enumeration value="Springboro"/>
          <xsd:enumeration value="St. Marks"/>
          <xsd:enumeration value="St. Petersburg"/>
          <xsd:enumeration value="Vermont"/>
          <xsd:enumeration value="Wilkes-Barre"/>
        </xsd:restriction>
      </xsd:simpleType>
    </xsd:element>
    <xsd:element name="Program" ma:index="4" nillable="true" ma:displayName="Program" ma:indexed="true" ma:internalName="Program" ma:readOnly="false">
      <xsd:simpleType>
        <xsd:restriction base="dms:Text">
          <xsd:maxLength value="255"/>
        </xsd:restriction>
      </xsd:simpleType>
    </xsd:element>
    <xsd:element name="Doc_x0020_Category" ma:index="5" nillable="true" ma:displayName="Doc Category" ma:default="Procedures" ma:format="Dropdown" ma:internalName="Doc_x0020_Category" ma:readOnly="false">
      <xsd:simpleType>
        <xsd:restriction base="dms:Choice">
          <xsd:enumeration value="CP"/>
          <xsd:enumeration value="Commercial"/>
          <xsd:enumeration value="Dept Of Defense"/>
          <xsd:enumeration value="General"/>
          <xsd:enumeration value="Large Cal"/>
          <xsd:enumeration value="Medium Cal"/>
          <xsd:enumeration value="Oil and Gas"/>
          <xsd:enumeration value="OP"/>
          <xsd:enumeration value="Operations and Supply Chain Management"/>
          <xsd:enumeration value="OTS"/>
          <xsd:enumeration value="OTS-SP"/>
          <xsd:enumeration value="P"/>
          <xsd:enumeration value="PCDL Sheets"/>
          <xsd:enumeration value="Pictures"/>
          <xsd:enumeration value="PJP"/>
          <xsd:enumeration value="Plans of Inspection"/>
          <xsd:enumeration value="POL"/>
          <xsd:enumeration value="PP"/>
          <xsd:enumeration value="Procedures"/>
          <xsd:enumeration value="Process Sequence Sheets"/>
          <xsd:enumeration value="PSP"/>
          <xsd:enumeration value="Purchase Specifications"/>
          <xsd:enumeration value="QSI"/>
          <xsd:enumeration value="Small Cal"/>
          <xsd:enumeration value="SPC Plans"/>
          <xsd:enumeration value="SP-DID"/>
          <xsd:enumeration value="Special Process Sheets"/>
          <xsd:enumeration value="Standard Form"/>
          <xsd:enumeration value="WI"/>
        </xsd:restriction>
      </xsd:simpleType>
    </xsd:element>
    <xsd:element name="Doc_x0020_Department" ma:index="6" ma:displayName="Doc Department" ma:format="Dropdown" ma:indexed="true" ma:internalName="Doc_x0020_Department">
      <xsd:simpleType>
        <xsd:restriction base="dms:Choice">
          <xsd:enumeration value="*Policies"/>
          <xsd:enumeration value="Accounting"/>
          <xsd:enumeration value="Admin"/>
          <xsd:enumeration value="Asset Control"/>
          <xsd:enumeration value="Bids"/>
          <xsd:enumeration value="Business Development"/>
          <xsd:enumeration value="Business Process Mgmt"/>
          <xsd:enumeration value="Calibrations"/>
          <xsd:enumeration value="Chemical"/>
          <xsd:enumeration value="Configuration and Data Mgmt"/>
          <xsd:enumeration value="Continual Improvement"/>
          <xsd:enumeration value="Contracts"/>
          <xsd:enumeration value="Contracts (Sales)"/>
          <xsd:enumeration value="Data Item Description"/>
          <xsd:enumeration value="Dept Of Defense"/>
          <xsd:enumeration value="Demil"/>
          <xsd:enumeration value="Document Control"/>
          <xsd:enumeration value="Engineering"/>
          <xsd:enumeration value="Engineering Services"/>
          <xsd:enumeration value="Environment, Health, Safety &amp; Security"/>
          <xsd:enumeration value="Environmental Health and Safety"/>
          <xsd:enumeration value="Equipment Maintenance"/>
          <xsd:enumeration value="Facilities Management"/>
          <xsd:enumeration value="Finance"/>
          <xsd:enumeration value="Gage Lab"/>
          <xsd:enumeration value="General Form"/>
          <xsd:enumeration value="General Info"/>
          <xsd:enumeration value="Government Property"/>
          <xsd:enumeration value="Heat Treat"/>
          <xsd:enumeration value="Human Resources"/>
          <xsd:enumeration value="Inactive Programs"/>
          <xsd:enumeration value="Information Technology"/>
          <xsd:enumeration value="Integrated Program Mgmt"/>
          <xsd:enumeration value="Internal Governance"/>
          <xsd:enumeration value="Inventory"/>
          <xsd:enumeration value="Large Caliber"/>
          <xsd:enumeration value="Legal"/>
          <xsd:enumeration value="Legal-Regulatory Compliance"/>
          <xsd:enumeration value="Logistics"/>
          <xsd:enumeration value="Maintenance"/>
          <xsd:enumeration value="Management"/>
          <xsd:enumeration value="Manufacturing"/>
          <xsd:enumeration value="Manufacturing Engineering"/>
          <xsd:enumeration value="Marketing"/>
          <xsd:enumeration value="Materials"/>
          <xsd:enumeration value="Medium Caliber"/>
          <xsd:enumeration value="Metallurgical"/>
          <xsd:enumeration value="Metallurgy Lab"/>
          <xsd:enumeration value="NDT"/>
          <xsd:enumeration value="Operations"/>
          <xsd:enumeration value="Operations/Production"/>
          <xsd:enumeration value="Planning"/>
          <xsd:enumeration value="Procurement"/>
          <xsd:enumeration value="Production Control"/>
          <xsd:enumeration value="Program Controls"/>
          <xsd:enumeration value="Program Management"/>
          <xsd:enumeration value="Property Management"/>
          <xsd:enumeration value="Quality"/>
          <xsd:enumeration value="Quality Management"/>
          <xsd:enumeration value="Records Management"/>
          <xsd:enumeration value="Research &amp; Design"/>
          <xsd:enumeration value="Research and Development"/>
          <xsd:enumeration value="Safety and Environmental"/>
          <xsd:enumeration value="SCM"/>
          <xsd:enumeration value="Security"/>
          <xsd:enumeration value="Shipping/Receiving"/>
          <xsd:enumeration value="Small Caliber"/>
          <xsd:enumeration value="Standard Form"/>
          <xsd:enumeration value="Supply Chain Management"/>
          <xsd:enumeration value="Systems Engineers"/>
          <xsd:enumeration value="Test Lab"/>
          <xsd:enumeration value="Various Programs"/>
          <xsd:enumeration value="1 - Scope"/>
          <xsd:enumeration value="2 - Normative Reference"/>
          <xsd:enumeration value="3 - Terms and Definitions"/>
          <xsd:enumeration value="4 - Context of the Organization"/>
          <xsd:enumeration value="5 - Leadership"/>
          <xsd:enumeration value="6 - Planning"/>
          <xsd:enumeration value="7 - Support"/>
          <xsd:enumeration value="8 - Operation"/>
          <xsd:enumeration value="9 - Performance Evaluation"/>
          <xsd:enumeration value="10 - Improvement"/>
          <xsd:enumeration value="Regulatory Compliance"/>
        </xsd:restriction>
      </xsd:simpleType>
    </xsd:element>
    <xsd:element name="Doc_x0020_Type" ma:index="7" ma:displayName="Doc Type" ma:default="Procedures" ma:format="Dropdown" ma:indexed="true" ma:internalName="Doc_x0020_Type">
      <xsd:simpleType>
        <xsd:restriction base="dms:Choice">
          <xsd:enumeration value="Appendices"/>
          <xsd:enumeration value="Archived ECN Documents"/>
          <xsd:enumeration value="Archived Other Documents"/>
          <xsd:enumeration value="Archived Program Documents"/>
          <xsd:enumeration value="Archived Purchase Specifications"/>
          <xsd:enumeration value="Attachment"/>
          <xsd:enumeration value="Checklists"/>
          <xsd:enumeration value="Configuration Control"/>
          <xsd:enumeration value="Facility Disaster Recovery Plan"/>
          <xsd:enumeration value="Flow Charts"/>
          <xsd:enumeration value="Form"/>
          <xsd:enumeration value="Guidelines"/>
          <xsd:enumeration value="Government Property Documents"/>
          <xsd:enumeration value="Instruction"/>
          <xsd:enumeration value="PCDL Sheets"/>
          <xsd:enumeration value="Pictures"/>
          <xsd:enumeration value="Plans of Inspection"/>
          <xsd:enumeration value="Policy"/>
          <xsd:enumeration value="Preventative Maintenance Sheets"/>
          <xsd:enumeration value="Procedures"/>
          <xsd:enumeration value="Process Sequence Sheets"/>
          <xsd:enumeration value="Process Control Records"/>
          <xsd:enumeration value="Program"/>
          <xsd:enumeration value="Program Management"/>
          <xsd:enumeration value="Purchase Specifications"/>
          <xsd:enumeration value="Quality Policies"/>
          <xsd:enumeration value="Quality Manual"/>
          <xsd:enumeration value="QMS Communications"/>
          <xsd:enumeration value="SOP"/>
          <xsd:enumeration value="Spare Parts List"/>
          <xsd:enumeration value="SPC Plans"/>
          <xsd:enumeration value="Special Process Sheets"/>
          <xsd:enumeration value="Templates"/>
          <xsd:enumeration value="Tools"/>
          <xsd:enumeration value="Training"/>
          <xsd:enumeration value="Work Instruction"/>
        </xsd:restriction>
      </xsd:simpleType>
    </xsd:element>
    <xsd:element name="Operations" ma:index="8" nillable="true" ma:displayName="Operation #" ma:format="Dropdown" ma:internalName="Operations">
      <xsd:simpleType>
        <xsd:restriction base="dms:Choice">
          <xsd:enumeration value="10"/>
          <xsd:enumeration value="20"/>
          <xsd:enumeration value="30"/>
          <xsd:enumeration value="40"/>
          <xsd:enumeration value="50"/>
          <xsd:enumeration value="60"/>
        </xsd:restriction>
      </xsd:simpleType>
    </xsd:element>
    <xsd:element name="Revision" ma:index="9" nillable="true" ma:displayName="Revision" ma:internalName="Revision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dexed="true" ma:internalName="Review_x0020_Date" ma:readOnly="false">
      <xsd:simpleType>
        <xsd:restriction base="dms:DateTime"/>
      </xsd:simpleType>
    </xsd:element>
    <xsd:element name="Date_x0020_Authorization" ma:index="11" nillable="true" ma:displayName="Date Authorization" ma:format="DateOnly" ma:internalName="Date_x0020_Authorization" ma:readOnly="false">
      <xsd:simpleType>
        <xsd:restriction base="dms:DateTime"/>
      </xsd:simpleType>
    </xsd:element>
    <xsd:element name="Applicable_x0020_To" ma:index="12" nillable="true" ma:displayName="Applicable To" ma:format="Dropdown" ma:indexed="true" ma:internalName="Applicable_x0020_To" ma:readOnly="false">
      <xsd:simpleType>
        <xsd:restriction base="dms:Choice">
          <xsd:enumeration value="All"/>
          <xsd:enumeration value="APS &amp; PS Rockets"/>
          <xsd:enumeration value="APS (Non-Vehicle/Non-GMV)"/>
          <xsd:enumeration value="Armament Platform Systems"/>
          <xsd:enumeration value="Composite Aerospace Systems"/>
          <xsd:enumeration value="Local"/>
          <xsd:enumeration value="Local - Weapons"/>
          <xsd:enumeration value="Local - Rockets"/>
          <xsd:enumeration value="MAPS Armament"/>
          <xsd:enumeration value="MAPS Armament &amp; TAM Rockets"/>
          <xsd:enumeration value="Munition Systems"/>
          <xsd:enumeration value="PS Rockets"/>
          <xsd:enumeration value="TAM Rockets"/>
          <xsd:enumeration value="Weapon Systems"/>
        </xsd:restriction>
      </xsd:simpleType>
    </xsd:element>
    <xsd:element name="Initiator_x002f_Author" ma:index="13" nillable="true" ma:displayName="Owner" ma:format="Dropdown" ma:list="UserInfo" ma:SharePointGroup="0" ma:internalName="Initiator_x002f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Area" ma:index="14" nillable="true" ma:displayName="Doc Area" ma:internalName="Doc_x0020_Area" ma:readOnly="false">
      <xsd:simpleType>
        <xsd:restriction base="dms:Text">
          <xsd:maxLength value="255"/>
        </xsd:restriction>
      </xsd:simpleType>
    </xsd:element>
    <xsd:element name="Cross_x002d_Functional_x0020_Review" ma:index="15" nillable="true" ma:displayName="Cross-Functional Review" ma:internalName="Cross_x002d_Functional_x0020_Review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acts"/>
                    <xsd:enumeration value="Business Development"/>
                    <xsd:enumeration value="Finance"/>
                    <xsd:enumeration value="Human Resources"/>
                    <xsd:enumeration value="IT"/>
                    <xsd:enumeration value="Legal"/>
                    <xsd:enumeration value="Procurement"/>
                  </xsd:restriction>
                </xsd:simpleType>
              </xsd:element>
            </xsd:sequence>
          </xsd:extension>
        </xsd:complexContent>
      </xsd:complexType>
    </xsd:element>
    <xsd:element name="Other_x0020_Locations_x0020_Review" ma:index="16" nillable="true" ma:displayName="Other Locations Review" ma:internalName="Other_x0020_Locations_x0020_Review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iston"/>
                    <xsd:enumeration value="Garland"/>
                    <xsd:enumeration value="Healdsburg"/>
                    <xsd:enumeration value="Marion"/>
                    <xsd:enumeration value="Munition Services"/>
                    <xsd:enumeration value="Niceville"/>
                    <xsd:enumeration value="Orlando"/>
                    <xsd:enumeration value="OTS-Canada"/>
                    <xsd:enumeration value="Red Lion"/>
                    <xsd:enumeration value="Seattle"/>
                    <xsd:enumeration value="Scranton"/>
                    <xsd:enumeration value="St. Marks"/>
                    <xsd:enumeration value="St. Petersburg"/>
                  </xsd:restriction>
                </xsd:simpleType>
              </xsd:element>
            </xsd:sequence>
          </xsd:extension>
        </xsd:complexContent>
      </xsd:complexType>
    </xsd:element>
    <xsd:element name="Renewal_x0020_Date" ma:index="17" nillable="true" ma:displayName="Renewal Date" ma:default="2012-10-01T00:00:00Z" ma:format="DateOnly" ma:indexed="true" ma:internalName="Renewal_x0020_Date" ma:readOnly="false">
      <xsd:simpleType>
        <xsd:restriction base="dms:DateTime"/>
      </xsd:simpleType>
    </xsd:element>
    <xsd:element name="Associated_x0020_Docs" ma:index="18" nillable="true" ma:displayName="Associated Docs" ma:internalName="Associated_x0020_Docs" ma:readOnly="false">
      <xsd:simpleType>
        <xsd:restriction base="dms:Text">
          <xsd:maxLength value="255"/>
        </xsd:restriction>
      </xsd:simpleType>
    </xsd:element>
    <xsd:element name="Classification" ma:index="19" nillable="true" ma:displayName="Classification" ma:format="Dropdown" ma:internalName="Classification" ma:readOnly="false">
      <xsd:simpleType>
        <xsd:restriction base="dms:Choice">
          <xsd:enumeration value="Admin"/>
          <xsd:enumeration value="Chemical"/>
          <xsd:enumeration value="Heat Treat"/>
          <xsd:enumeration value="Metallurgical"/>
        </xsd:restriction>
      </xsd:simpleType>
    </xsd:element>
    <xsd:element name="Status" ma:index="21" nillable="true" ma:displayName="Status" ma:default="Active" ma:format="Dropdown" ma:indexed="true" ma:internalName="Status" ma:readOnly="false">
      <xsd:simpleType>
        <xsd:restriction base="dms:Choice">
          <xsd:enumeration value="Active"/>
          <xsd:enumeration value="Replaced"/>
          <xsd:enumeration value="Canceled"/>
          <xsd:enumeration value="Inactive"/>
          <xsd:enumeration value="Approved"/>
        </xsd:restriction>
      </xsd:simpleType>
    </xsd:element>
    <xsd:element name="qpur" ma:index="22" nillable="true" ma:displayName="Date of Last Revision" ma:format="DateTime" ma:internalName="qpur" ma:readOnly="false">
      <xsd:simpleType>
        <xsd:restriction base="dms:DateTime"/>
      </xsd:simpleType>
    </xsd:element>
    <xsd:element name="Owner_x0020_2" ma:index="23" nillable="true" ma:displayName="Approver 2" ma:format="Dropdown" ma:list="UserInfo" ma:SharePointGroup="0" ma:internalName="Owner_x0020_2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_x0020_3" ma:index="24" nillable="true" ma:displayName="Approver 3" ma:format="Dropdown" ma:list="UserInfo" ma:SharePointGroup="0" ma:internalName="Owner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uteForApproval" ma:index="25" nillable="true" ma:displayName="Route For Approval" ma:default="No" ma:format="Dropdown" ma:internalName="RouteForApproval" ma:readOnly="false">
      <xsd:simpleType>
        <xsd:restriction base="dms:Choice">
          <xsd:enumeration value="No"/>
          <xsd:enumeration value="Yes"/>
        </xsd:restriction>
      </xsd:simpleType>
    </xsd:element>
    <xsd:element name="Due_x0020_Date" ma:index="26" nillable="true" ma:displayName="Due Date" ma:format="DateOnly" ma:internalName="Due_x0020_Date">
      <xsd:simpleType>
        <xsd:restriction base="dms:DateTime"/>
      </xsd:simpleType>
    </xsd:element>
    <xsd:element name="Folder_x0020_Destination" ma:index="27" nillable="true" ma:displayName="Folder Destination" ma:format="Dropdown" ma:internalName="Folder_x0020_Destination">
      <xsd:simpleType>
        <xsd:restriction base="dms:Choice">
          <xsd:enumeration value="SP Attachments"/>
          <xsd:enumeration value="SP Forms"/>
          <xsd:enumeration value="SP Processes and Procedures"/>
        </xsd:restriction>
      </xsd:simpleType>
    </xsd:element>
    <xsd:element name="ReviewerComments" ma:index="28" nillable="true" ma:displayName="ReviewerComments" ma:internalName="ReviewerComments">
      <xsd:simpleType>
        <xsd:restriction base="dms:Note">
          <xsd:maxLength value="255"/>
        </xsd:restriction>
      </xsd:simpleType>
    </xsd:element>
    <xsd:element name="FolderDestination" ma:index="29" nillable="true" ma:displayName="FolderDestination" ma:format="Dropdown" ma:internalName="FolderDestination">
      <xsd:simpleType>
        <xsd:restriction base="dms:Choice">
          <xsd:enumeration value="SP Attachments"/>
          <xsd:enumeration value="SP Forms"/>
          <xsd:enumeration value="SP Processes and Procedures"/>
        </xsd:restriction>
      </xsd:simpleType>
    </xsd:element>
    <xsd:element name="DocumentControlComments" ma:index="30" nillable="true" ma:displayName="DocumentControlComments" ma:internalName="DocumentControlComments">
      <xsd:simpleType>
        <xsd:restriction base="dms:Note">
          <xsd:maxLength value="255"/>
        </xsd:restriction>
      </xsd:simpleType>
    </xsd:element>
    <xsd:element name="kwizcomcontrollerfield" ma:index="31" nillable="true" ma:displayName="kwizcomcontrollerfield" ma:internalName="kwizcomcontrollerfield">
      <xsd:simpleType>
        <xsd:restriction base="dms:Text"/>
      </xsd:simpleType>
    </xsd:element>
    <xsd:element name="Multiple_x0020_Attachments_x0020_Test" ma:index="33" nillable="true" ma:displayName="Other Policies that Reference" ma:internalName="Multiple_x0020_Attachments_x0020_Test">
      <xsd:simpleType>
        <xsd:restriction base="dms:Note"/>
      </xsd:simpleType>
    </xsd:element>
    <xsd:element name="Policy_x0020__x002d__x0020_French_x0020_Translation" ma:index="35" nillable="true" ma:displayName="Policy - French Translation" ma:format="Hyperlink" ma:internalName="Policy_x0020__x002d__x0020_French_x0020_Transl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52b3b6c1-d2ef-467c-8d63-5975b5f81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umentControlApprover" ma:index="54" nillable="true" ma:displayName="Document Control Approver" ma:format="Dropdown" ma:list="UserInfo" ma:SharePointGroup="0" ma:internalName="DocumentContro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32_019_x002f_2020_x0020_Reviewed" ma:index="55" nillable="true" ma:displayName="2019/2020 Reviewed" ma:format="Dropdown" ma:internalName="_x0032_019_x002f_2020_x0020_Reviewed">
      <xsd:simpleType>
        <xsd:restriction base="dms:Choice">
          <xsd:enumeration value="No"/>
          <xsd:enumeration value="Yes"/>
        </xsd:restriction>
      </xsd:simpleType>
    </xsd:element>
    <xsd:element name="Associated_x0020_Electronic_x0020_Documents" ma:index="56" nillable="true" ma:displayName="Associated Electronic Documents" ma:format="Hyperlink" ma:internalName="Associated_x0020_Electronic_x0020_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6ce15-bbc0-4639-b611-e374eaf40a4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6" nillable="true" ma:displayName="Taxonomy Catch All Column" ma:hidden="true" ma:list="{ccb918e2-089d-4987-a5e1-0c9d25d5c423}" ma:internalName="TaxCatchAll" ma:showField="CatchAllData" ma:web="1a36ce15-bbc0-4639-b611-e374eaf40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 xmlns="5639dbf0-b63f-4dab-b75a-cb0bf7abec76">09/30/2021</Revision>
    <Doc_x0020_Department xmlns="5639dbf0-b63f-4dab-b75a-cb0bf7abec76">Quality</Doc_x0020_Department>
    <Associated_x0020_Docs xmlns="5639dbf0-b63f-4dab-b75a-cb0bf7abec76" xsi:nil="true"/>
    <Policy_x002c__x0020_Form_x0020_or_x0020_Attachment_x0020_Number xmlns="5639dbf0-b63f-4dab-b75a-cb0bf7abec76">QS-TP-3.0.2</Policy_x002c__x0020_Form_x0020_or_x0020_Attachment_x0020_Number>
    <Doc_x0020_Category xmlns="5639dbf0-b63f-4dab-b75a-cb0bf7abec76">General</Doc_x0020_Category>
    <Cross_x002d_Functional_x0020_Review xmlns="5639dbf0-b63f-4dab-b75a-cb0bf7abec76" xsi:nil="true"/>
    <Location xmlns="5639dbf0-b63f-4dab-b75a-cb0bf7abec76">Vermont</Location>
    <Status xmlns="5639dbf0-b63f-4dab-b75a-cb0bf7abec76">Active</Status>
    <Doc_x0020_Type xmlns="5639dbf0-b63f-4dab-b75a-cb0bf7abec76">Templates</Doc_x0020_Type>
    <Review_x0020_Date xmlns="5639dbf0-b63f-4dab-b75a-cb0bf7abec76" xsi:nil="true"/>
    <Doc_x0020_Area xmlns="5639dbf0-b63f-4dab-b75a-cb0bf7abec76" xsi:nil="true"/>
    <Other_x0020_Locations_x0020_Review xmlns="5639dbf0-b63f-4dab-b75a-cb0bf7abec76" xsi:nil="true"/>
    <Initiator_x002f_Author xmlns="5639dbf0-b63f-4dab-b75a-cb0bf7abec76">
      <UserInfo>
        <DisplayName>Reitz, William (Williston)</DisplayName>
        <AccountId>78</AccountId>
        <AccountType/>
      </UserInfo>
    </Initiator_x002f_Author>
    <Applicable_x0020_To xmlns="5639dbf0-b63f-4dab-b75a-cb0bf7abec76">PS Rockets</Applicable_x0020_To>
    <Classification xmlns="5639dbf0-b63f-4dab-b75a-cb0bf7abec76" xsi:nil="true"/>
    <Date_x0020_Authorization xmlns="5639dbf0-b63f-4dab-b75a-cb0bf7abec76">2016-03-14T04:00:00+00:00</Date_x0020_Authorization>
    <Renewal_x0020_Date xmlns="5639dbf0-b63f-4dab-b75a-cb0bf7abec76" xsi:nil="true"/>
    <Multiple_x0020_Attachments_x0020_Test xmlns="5639dbf0-b63f-4dab-b75a-cb0bf7abec76" xsi:nil="true"/>
    <TaxCatchAll xmlns="1a36ce15-bbc0-4639-b611-e374eaf40a4f" xsi:nil="true"/>
    <Program xmlns="5639dbf0-b63f-4dab-b75a-cb0bf7abec76" xsi:nil="true"/>
    <kwizcomcontrollerfield xmlns="5639dbf0-b63f-4dab-b75a-cb0bf7abec76" xsi:nil="true"/>
    <Folder_x0020_Destination xmlns="5639dbf0-b63f-4dab-b75a-cb0bf7abec76" xsi:nil="true"/>
    <DocumentControlApprover xmlns="5639dbf0-b63f-4dab-b75a-cb0bf7abec76">
      <UserInfo>
        <DisplayName/>
        <AccountId xsi:nil="true"/>
        <AccountType/>
      </UserInfo>
    </DocumentControlApprover>
    <qpur xmlns="5639dbf0-b63f-4dab-b75a-cb0bf7abec76" xsi:nil="true"/>
    <ReviewerComments xmlns="5639dbf0-b63f-4dab-b75a-cb0bf7abec76" xsi:nil="true"/>
    <FolderDestination xmlns="5639dbf0-b63f-4dab-b75a-cb0bf7abec76" xsi:nil="true"/>
    <Policy_x0020__x002d__x0020_French_x0020_Translation xmlns="5639dbf0-b63f-4dab-b75a-cb0bf7abec76">
      <Url xsi:nil="true"/>
      <Description xsi:nil="true"/>
    </Policy_x0020__x002d__x0020_French_x0020_Translation>
    <RouteForApproval xmlns="5639dbf0-b63f-4dab-b75a-cb0bf7abec76">No</RouteForApproval>
    <Operations xmlns="5639dbf0-b63f-4dab-b75a-cb0bf7abec76" xsi:nil="true"/>
    <DocumentControlComments xmlns="5639dbf0-b63f-4dab-b75a-cb0bf7abec76" xsi:nil="true"/>
    <lcf76f155ced4ddcb4097134ff3c332f xmlns="5639dbf0-b63f-4dab-b75a-cb0bf7abec76">
      <Terms xmlns="http://schemas.microsoft.com/office/infopath/2007/PartnerControls"/>
    </lcf76f155ced4ddcb4097134ff3c332f>
    <Owner_x0020_2 xmlns="5639dbf0-b63f-4dab-b75a-cb0bf7abec76">
      <UserInfo>
        <DisplayName/>
        <AccountId xsi:nil="true"/>
        <AccountType/>
      </UserInfo>
    </Owner_x0020_2>
    <Due_x0020_Date xmlns="5639dbf0-b63f-4dab-b75a-cb0bf7abec76" xsi:nil="true"/>
    <Owner_x0020_3 xmlns="5639dbf0-b63f-4dab-b75a-cb0bf7abec76">
      <UserInfo>
        <DisplayName/>
        <AccountId xsi:nil="true"/>
        <AccountType/>
      </UserInfo>
    </Owner_x0020_3>
    <_x0032_019_x002f_2020_x0020_Reviewed xmlns="5639dbf0-b63f-4dab-b75a-cb0bf7abec76" xsi:nil="true"/>
    <Associated_x0020_Electronic_x0020_Documents xmlns="5639dbf0-b63f-4dab-b75a-cb0bf7abec76">
      <Url xsi:nil="true"/>
      <Description xsi:nil="true"/>
    </Associated_x0020_Electronic_x0020_Docu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0FB9A-5DFE-4158-B723-B7FBAB9DC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9dbf0-b63f-4dab-b75a-cb0bf7abec76"/>
    <ds:schemaRef ds:uri="1a36ce15-bbc0-4639-b611-e374eaf40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192A7-959D-4766-B6FB-68C9DB114DCB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a36ce15-bbc0-4639-b611-e374eaf40a4f"/>
    <ds:schemaRef ds:uri="http://purl.org/dc/dcmitype/"/>
    <ds:schemaRef ds:uri="5639dbf0-b63f-4dab-b75a-cb0bf7abec76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36AE958-B8F0-4CE9-A2F5-2205254730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e945ab-1c53-4135-8b2c-8d89e86c433c}" enabled="0" method="" siteId="{7ae945ab-1c53-4135-8b2c-8d89e86c43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5-WHY Analysis Worksheet</vt:lpstr>
    </vt:vector>
  </TitlesOfParts>
  <Company>General Dynamics ATP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5-WHY Analysis Worksheet</dc:title>
  <dc:creator>R. Robyor</dc:creator>
  <cp:lastModifiedBy>Dichard, Jay (Huntsville)</cp:lastModifiedBy>
  <cp:revision>2</cp:revision>
  <cp:lastPrinted>2015-09-28T20:58:00Z</cp:lastPrinted>
  <dcterms:created xsi:type="dcterms:W3CDTF">2025-10-14T18:53:00Z</dcterms:created>
  <dcterms:modified xsi:type="dcterms:W3CDTF">2025-10-14T18:53:00Z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0x01010060F2F34ED8ECAA45920AC6DE5CDE2490</vt:lpwstr>
  </property>
  <property fmtid="{D5CDD505-2E9C-101B-9397-08002B2CF9AE}" pid="3" name="TemplateUrl">
    <vt:lpwstr/>
  </property>
  <property fmtid="{D5CDD505-2E9C-101B-9397-08002B2CF9AE}" pid="4" name="LINKTEK-ID-FILE">
    <vt:lpwstr>0138-57E6-2A02-5491</vt:lpwstr>
  </property>
  <property fmtid="{D5CDD505-2E9C-101B-9397-08002B2CF9AE}" pid="5" name="Order">
    <vt:r8>987200</vt:r8>
  </property>
  <property fmtid="{D5CDD505-2E9C-101B-9397-08002B2CF9AE}" pid="6" name="xd_ProgID">
    <vt:lpwstr/>
  </property>
  <property fmtid="{D5CDD505-2E9C-101B-9397-08002B2CF9AE}" pid="7" name="MediaServiceImageTags">
    <vt:lpwstr/>
  </property>
</Properties>
</file>