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08D5" w14:textId="77777777" w:rsidR="002B44AE" w:rsidRDefault="002B44AE">
      <w:pPr>
        <w:pStyle w:val="BodyText"/>
        <w:spacing w:before="1"/>
        <w:ind w:left="0"/>
        <w:jc w:val="left"/>
        <w:rPr>
          <w:rFonts w:ascii="Times New Roman"/>
          <w:sz w:val="11"/>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740"/>
      </w:tblGrid>
      <w:tr w:rsidR="002B44AE" w14:paraId="4D8C08D8" w14:textId="77777777">
        <w:trPr>
          <w:trHeight w:val="225"/>
        </w:trPr>
        <w:tc>
          <w:tcPr>
            <w:tcW w:w="1440" w:type="dxa"/>
          </w:tcPr>
          <w:p w14:paraId="4D8C08D6" w14:textId="77777777" w:rsidR="002B44AE" w:rsidRDefault="004877B6">
            <w:pPr>
              <w:pStyle w:val="TableParagraph"/>
              <w:spacing w:before="0"/>
              <w:ind w:left="107"/>
              <w:rPr>
                <w:rFonts w:ascii="Calibri"/>
                <w:b/>
                <w:sz w:val="16"/>
              </w:rPr>
            </w:pPr>
            <w:r>
              <w:rPr>
                <w:rFonts w:ascii="Calibri"/>
                <w:b/>
                <w:spacing w:val="-2"/>
                <w:sz w:val="16"/>
              </w:rPr>
              <w:t>Revision</w:t>
            </w:r>
          </w:p>
        </w:tc>
        <w:tc>
          <w:tcPr>
            <w:tcW w:w="7740" w:type="dxa"/>
          </w:tcPr>
          <w:p w14:paraId="4D8C08D7" w14:textId="77777777" w:rsidR="002B44AE" w:rsidRDefault="004877B6">
            <w:pPr>
              <w:pStyle w:val="TableParagraph"/>
              <w:spacing w:before="0"/>
              <w:ind w:left="107"/>
              <w:rPr>
                <w:rFonts w:ascii="Calibri"/>
                <w:b/>
                <w:sz w:val="16"/>
              </w:rPr>
            </w:pPr>
            <w:r>
              <w:rPr>
                <w:rFonts w:ascii="Calibri"/>
                <w:b/>
                <w:sz w:val="16"/>
              </w:rPr>
              <w:t>Change</w:t>
            </w:r>
            <w:r>
              <w:rPr>
                <w:rFonts w:ascii="Calibri"/>
                <w:b/>
                <w:spacing w:val="-9"/>
                <w:sz w:val="16"/>
              </w:rPr>
              <w:t xml:space="preserve"> </w:t>
            </w:r>
            <w:r>
              <w:rPr>
                <w:rFonts w:ascii="Calibri"/>
                <w:b/>
                <w:spacing w:val="-2"/>
                <w:sz w:val="16"/>
              </w:rPr>
              <w:t>Description</w:t>
            </w:r>
          </w:p>
        </w:tc>
      </w:tr>
      <w:tr w:rsidR="002B44AE" w14:paraId="4D8C08DD" w14:textId="77777777">
        <w:trPr>
          <w:trHeight w:val="585"/>
        </w:trPr>
        <w:tc>
          <w:tcPr>
            <w:tcW w:w="1440" w:type="dxa"/>
          </w:tcPr>
          <w:p w14:paraId="4D8C08D9" w14:textId="77777777" w:rsidR="002B44AE" w:rsidRDefault="004877B6">
            <w:pPr>
              <w:pStyle w:val="TableParagraph"/>
              <w:spacing w:before="0"/>
              <w:ind w:left="107"/>
              <w:rPr>
                <w:rFonts w:ascii="Calibri"/>
                <w:b/>
                <w:sz w:val="16"/>
              </w:rPr>
            </w:pPr>
            <w:r>
              <w:rPr>
                <w:rFonts w:ascii="Calibri"/>
                <w:b/>
                <w:spacing w:val="-2"/>
                <w:sz w:val="16"/>
              </w:rPr>
              <w:t>06/12/2020</w:t>
            </w:r>
          </w:p>
        </w:tc>
        <w:tc>
          <w:tcPr>
            <w:tcW w:w="7740" w:type="dxa"/>
          </w:tcPr>
          <w:p w14:paraId="4D8C08DA" w14:textId="77777777" w:rsidR="002B44AE" w:rsidRDefault="004877B6">
            <w:pPr>
              <w:pStyle w:val="TableParagraph"/>
              <w:spacing w:before="0" w:line="195" w:lineRule="exact"/>
              <w:ind w:left="107"/>
              <w:rPr>
                <w:rFonts w:ascii="Calibri"/>
                <w:sz w:val="16"/>
              </w:rPr>
            </w:pPr>
            <w:r>
              <w:rPr>
                <w:rFonts w:ascii="Calibri"/>
                <w:spacing w:val="-2"/>
                <w:sz w:val="16"/>
              </w:rPr>
              <w:t>Document</w:t>
            </w:r>
            <w:r>
              <w:rPr>
                <w:rFonts w:ascii="Calibri"/>
                <w:spacing w:val="7"/>
                <w:sz w:val="16"/>
              </w:rPr>
              <w:t xml:space="preserve"> </w:t>
            </w:r>
            <w:r>
              <w:rPr>
                <w:rFonts w:ascii="Calibri"/>
                <w:spacing w:val="-2"/>
                <w:sz w:val="16"/>
              </w:rPr>
              <w:t>reference:</w:t>
            </w:r>
            <w:r>
              <w:rPr>
                <w:rFonts w:ascii="Calibri"/>
                <w:spacing w:val="7"/>
                <w:sz w:val="16"/>
              </w:rPr>
              <w:t xml:space="preserve"> </w:t>
            </w:r>
            <w:r>
              <w:rPr>
                <w:rFonts w:ascii="Calibri"/>
                <w:spacing w:val="-5"/>
                <w:sz w:val="16"/>
              </w:rPr>
              <w:t>R9:</w:t>
            </w:r>
          </w:p>
          <w:p w14:paraId="4D8C08DB" w14:textId="77777777" w:rsidR="002B44AE" w:rsidRDefault="004877B6">
            <w:pPr>
              <w:pStyle w:val="TableParagraph"/>
              <w:spacing w:before="0" w:line="195" w:lineRule="exact"/>
              <w:ind w:left="107"/>
              <w:rPr>
                <w:rFonts w:ascii="Calibri"/>
                <w:sz w:val="16"/>
              </w:rPr>
            </w:pPr>
            <w:r>
              <w:rPr>
                <w:rFonts w:ascii="Calibri"/>
                <w:sz w:val="16"/>
              </w:rPr>
              <w:t>Highlighted</w:t>
            </w:r>
            <w:r>
              <w:rPr>
                <w:rFonts w:ascii="Calibri"/>
                <w:spacing w:val="-9"/>
                <w:sz w:val="16"/>
              </w:rPr>
              <w:t xml:space="preserve"> </w:t>
            </w:r>
            <w:r>
              <w:rPr>
                <w:rFonts w:ascii="Calibri"/>
                <w:sz w:val="16"/>
              </w:rPr>
              <w:t>clauses</w:t>
            </w:r>
            <w:r>
              <w:rPr>
                <w:rFonts w:ascii="Calibri"/>
                <w:spacing w:val="-9"/>
                <w:sz w:val="16"/>
              </w:rPr>
              <w:t xml:space="preserve"> </w:t>
            </w:r>
            <w:r>
              <w:rPr>
                <w:rFonts w:ascii="Calibri"/>
                <w:sz w:val="16"/>
              </w:rPr>
              <w:t>that</w:t>
            </w:r>
            <w:r>
              <w:rPr>
                <w:rFonts w:ascii="Calibri"/>
                <w:spacing w:val="-8"/>
                <w:sz w:val="16"/>
              </w:rPr>
              <w:t xml:space="preserve"> </w:t>
            </w:r>
            <w:r>
              <w:rPr>
                <w:rFonts w:ascii="Calibri"/>
                <w:sz w:val="16"/>
              </w:rPr>
              <w:t>require</w:t>
            </w:r>
            <w:r>
              <w:rPr>
                <w:rFonts w:ascii="Calibri"/>
                <w:spacing w:val="-9"/>
                <w:sz w:val="16"/>
              </w:rPr>
              <w:t xml:space="preserve"> </w:t>
            </w:r>
            <w:r>
              <w:rPr>
                <w:rFonts w:ascii="Calibri"/>
                <w:sz w:val="16"/>
              </w:rPr>
              <w:t>subcontractor</w:t>
            </w:r>
            <w:r>
              <w:rPr>
                <w:rFonts w:ascii="Calibri"/>
                <w:spacing w:val="-9"/>
                <w:sz w:val="16"/>
              </w:rPr>
              <w:t xml:space="preserve"> </w:t>
            </w:r>
            <w:r>
              <w:rPr>
                <w:rFonts w:ascii="Calibri"/>
                <w:spacing w:val="-2"/>
                <w:sz w:val="16"/>
              </w:rPr>
              <w:t>flowdown</w:t>
            </w:r>
          </w:p>
          <w:p w14:paraId="4D8C08DC" w14:textId="77777777" w:rsidR="002B44AE" w:rsidRDefault="004877B6">
            <w:pPr>
              <w:pStyle w:val="TableParagraph"/>
              <w:spacing w:before="0" w:line="175" w:lineRule="exact"/>
              <w:ind w:left="107"/>
              <w:rPr>
                <w:rFonts w:ascii="Calibri"/>
                <w:sz w:val="16"/>
              </w:rPr>
            </w:pPr>
            <w:r>
              <w:rPr>
                <w:rFonts w:ascii="Calibri"/>
                <w:sz w:val="16"/>
              </w:rPr>
              <w:t>Q718:</w:t>
            </w:r>
            <w:r>
              <w:rPr>
                <w:rFonts w:ascii="Calibri"/>
                <w:spacing w:val="-7"/>
                <w:sz w:val="16"/>
              </w:rPr>
              <w:t xml:space="preserve"> </w:t>
            </w:r>
            <w:r>
              <w:rPr>
                <w:rFonts w:ascii="Calibri"/>
                <w:sz w:val="16"/>
              </w:rPr>
              <w:t>Corrected</w:t>
            </w:r>
            <w:r>
              <w:rPr>
                <w:rFonts w:ascii="Calibri"/>
                <w:spacing w:val="-6"/>
                <w:sz w:val="16"/>
              </w:rPr>
              <w:t xml:space="preserve"> </w:t>
            </w:r>
            <w:r>
              <w:rPr>
                <w:rFonts w:ascii="Calibri"/>
                <w:sz w:val="16"/>
              </w:rPr>
              <w:t>SDRL</w:t>
            </w:r>
            <w:r>
              <w:rPr>
                <w:rFonts w:ascii="Calibri"/>
                <w:spacing w:val="-7"/>
                <w:sz w:val="16"/>
              </w:rPr>
              <w:t xml:space="preserve"> </w:t>
            </w:r>
            <w:r>
              <w:rPr>
                <w:rFonts w:ascii="Calibri"/>
                <w:spacing w:val="-2"/>
                <w:sz w:val="16"/>
              </w:rPr>
              <w:t>number</w:t>
            </w:r>
          </w:p>
        </w:tc>
      </w:tr>
      <w:tr w:rsidR="002B44AE" w14:paraId="4D8C08E5" w14:textId="77777777">
        <w:trPr>
          <w:trHeight w:val="1953"/>
        </w:trPr>
        <w:tc>
          <w:tcPr>
            <w:tcW w:w="1440" w:type="dxa"/>
          </w:tcPr>
          <w:p w14:paraId="4D8C08DE" w14:textId="77777777" w:rsidR="002B44AE" w:rsidRDefault="004877B6">
            <w:pPr>
              <w:pStyle w:val="TableParagraph"/>
              <w:spacing w:before="1"/>
              <w:ind w:left="107"/>
              <w:rPr>
                <w:rFonts w:ascii="Calibri"/>
                <w:b/>
                <w:sz w:val="16"/>
              </w:rPr>
            </w:pPr>
            <w:r>
              <w:rPr>
                <w:rFonts w:ascii="Calibri"/>
                <w:b/>
                <w:spacing w:val="-2"/>
                <w:sz w:val="16"/>
              </w:rPr>
              <w:t>07/29/2020</w:t>
            </w:r>
          </w:p>
        </w:tc>
        <w:tc>
          <w:tcPr>
            <w:tcW w:w="7740" w:type="dxa"/>
          </w:tcPr>
          <w:p w14:paraId="4D8C08DF" w14:textId="77777777" w:rsidR="002B44AE" w:rsidRDefault="004877B6">
            <w:pPr>
              <w:pStyle w:val="TableParagraph"/>
              <w:spacing w:before="0"/>
              <w:ind w:left="107"/>
              <w:rPr>
                <w:rFonts w:ascii="Calibri"/>
                <w:sz w:val="16"/>
              </w:rPr>
            </w:pPr>
            <w:r>
              <w:rPr>
                <w:rFonts w:ascii="Calibri"/>
                <w:spacing w:val="-2"/>
                <w:sz w:val="16"/>
              </w:rPr>
              <w:t>Document</w:t>
            </w:r>
            <w:r>
              <w:rPr>
                <w:rFonts w:ascii="Calibri"/>
                <w:spacing w:val="7"/>
                <w:sz w:val="16"/>
              </w:rPr>
              <w:t xml:space="preserve"> </w:t>
            </w:r>
            <w:r>
              <w:rPr>
                <w:rFonts w:ascii="Calibri"/>
                <w:spacing w:val="-2"/>
                <w:sz w:val="16"/>
              </w:rPr>
              <w:t>reference:</w:t>
            </w:r>
            <w:r>
              <w:rPr>
                <w:rFonts w:ascii="Calibri"/>
                <w:spacing w:val="7"/>
                <w:sz w:val="16"/>
              </w:rPr>
              <w:t xml:space="preserve"> </w:t>
            </w:r>
            <w:r>
              <w:rPr>
                <w:rFonts w:ascii="Calibri"/>
                <w:spacing w:val="-4"/>
                <w:sz w:val="16"/>
              </w:rPr>
              <w:t>R10:</w:t>
            </w:r>
          </w:p>
          <w:p w14:paraId="4D8C08E0" w14:textId="77777777" w:rsidR="002B44AE" w:rsidRDefault="004877B6">
            <w:pPr>
              <w:pStyle w:val="TableParagraph"/>
              <w:spacing w:before="0"/>
              <w:ind w:left="107" w:right="1688"/>
              <w:rPr>
                <w:rFonts w:ascii="Calibri"/>
                <w:sz w:val="16"/>
              </w:rPr>
            </w:pPr>
            <w:r>
              <w:rPr>
                <w:rFonts w:ascii="Calibri"/>
                <w:sz w:val="16"/>
              </w:rPr>
              <w:t>Q716</w:t>
            </w:r>
            <w:r>
              <w:rPr>
                <w:rFonts w:ascii="Calibri"/>
                <w:spacing w:val="-3"/>
                <w:sz w:val="16"/>
              </w:rPr>
              <w:t xml:space="preserve"> </w:t>
            </w:r>
            <w:r>
              <w:rPr>
                <w:rFonts w:ascii="Calibri"/>
                <w:sz w:val="16"/>
              </w:rPr>
              <w:t>Alt</w:t>
            </w:r>
            <w:r>
              <w:rPr>
                <w:rFonts w:ascii="Calibri"/>
                <w:spacing w:val="-3"/>
                <w:sz w:val="16"/>
              </w:rPr>
              <w:t xml:space="preserve"> </w:t>
            </w:r>
            <w:r>
              <w:rPr>
                <w:rFonts w:ascii="Calibri"/>
                <w:sz w:val="16"/>
              </w:rPr>
              <w:t>1:</w:t>
            </w:r>
            <w:r>
              <w:rPr>
                <w:rFonts w:ascii="Calibri"/>
                <w:spacing w:val="-3"/>
                <w:sz w:val="16"/>
              </w:rPr>
              <w:t xml:space="preserve"> </w:t>
            </w:r>
            <w:r>
              <w:rPr>
                <w:rFonts w:ascii="Calibri"/>
                <w:sz w:val="16"/>
              </w:rPr>
              <w:t>Added</w:t>
            </w:r>
            <w:r>
              <w:rPr>
                <w:rFonts w:ascii="Calibri"/>
                <w:spacing w:val="-2"/>
                <w:sz w:val="16"/>
              </w:rPr>
              <w:t xml:space="preserve"> </w:t>
            </w:r>
            <w:r>
              <w:rPr>
                <w:rFonts w:ascii="Calibri"/>
                <w:sz w:val="16"/>
              </w:rPr>
              <w:t>definition</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steady</w:t>
            </w:r>
            <w:r>
              <w:rPr>
                <w:rFonts w:ascii="Calibri"/>
                <w:spacing w:val="-4"/>
                <w:sz w:val="16"/>
              </w:rPr>
              <w:t xml:space="preserve"> </w:t>
            </w:r>
            <w:r>
              <w:rPr>
                <w:rFonts w:ascii="Calibri"/>
                <w:sz w:val="16"/>
              </w:rPr>
              <w:t>rate</w:t>
            </w:r>
            <w:r>
              <w:rPr>
                <w:rFonts w:ascii="Calibri"/>
                <w:spacing w:val="-4"/>
                <w:sz w:val="16"/>
              </w:rPr>
              <w:t xml:space="preserve"> </w:t>
            </w:r>
            <w:r>
              <w:rPr>
                <w:rFonts w:ascii="Calibri"/>
                <w:sz w:val="16"/>
              </w:rPr>
              <w:t>production</w:t>
            </w:r>
            <w:r>
              <w:rPr>
                <w:rFonts w:ascii="Calibri"/>
                <w:spacing w:val="-2"/>
                <w:sz w:val="16"/>
              </w:rPr>
              <w:t xml:space="preserve"> </w:t>
            </w:r>
            <w:r>
              <w:rPr>
                <w:rFonts w:ascii="Calibri"/>
                <w:sz w:val="16"/>
              </w:rPr>
              <w:t>when</w:t>
            </w:r>
            <w:r>
              <w:rPr>
                <w:rFonts w:ascii="Calibri"/>
                <w:spacing w:val="-3"/>
                <w:sz w:val="16"/>
              </w:rPr>
              <w:t xml:space="preserve"> </w:t>
            </w:r>
            <w:r>
              <w:rPr>
                <w:rFonts w:ascii="Calibri"/>
                <w:sz w:val="16"/>
              </w:rPr>
              <w:t>using</w:t>
            </w:r>
            <w:r>
              <w:rPr>
                <w:rFonts w:ascii="Calibri"/>
                <w:spacing w:val="-3"/>
                <w:sz w:val="16"/>
              </w:rPr>
              <w:t xml:space="preserve"> </w:t>
            </w:r>
            <w:r>
              <w:rPr>
                <w:rFonts w:ascii="Calibri"/>
                <w:sz w:val="16"/>
              </w:rPr>
              <w:t>Z1.4</w:t>
            </w:r>
            <w:r>
              <w:rPr>
                <w:rFonts w:ascii="Calibri"/>
                <w:spacing w:val="-4"/>
                <w:sz w:val="16"/>
              </w:rPr>
              <w:t xml:space="preserve"> </w:t>
            </w:r>
            <w:r>
              <w:rPr>
                <w:rFonts w:ascii="Calibri"/>
                <w:sz w:val="16"/>
              </w:rPr>
              <w:t>switching</w:t>
            </w:r>
            <w:r>
              <w:rPr>
                <w:rFonts w:ascii="Calibri"/>
                <w:spacing w:val="-3"/>
                <w:sz w:val="16"/>
              </w:rPr>
              <w:t xml:space="preserve"> </w:t>
            </w:r>
            <w:r>
              <w:rPr>
                <w:rFonts w:ascii="Calibri"/>
                <w:sz w:val="16"/>
              </w:rPr>
              <w:t>rules</w:t>
            </w:r>
            <w:r>
              <w:rPr>
                <w:rFonts w:ascii="Calibri"/>
                <w:spacing w:val="40"/>
                <w:sz w:val="16"/>
              </w:rPr>
              <w:t xml:space="preserve"> </w:t>
            </w:r>
            <w:r>
              <w:rPr>
                <w:rFonts w:ascii="Calibri"/>
                <w:sz w:val="16"/>
              </w:rPr>
              <w:t>Q716</w:t>
            </w:r>
            <w:r>
              <w:rPr>
                <w:rFonts w:ascii="Calibri"/>
                <w:spacing w:val="-6"/>
                <w:sz w:val="16"/>
              </w:rPr>
              <w:t xml:space="preserve"> </w:t>
            </w:r>
            <w:r>
              <w:rPr>
                <w:rFonts w:ascii="Calibri"/>
                <w:sz w:val="16"/>
              </w:rPr>
              <w:t>Alt</w:t>
            </w:r>
            <w:r>
              <w:rPr>
                <w:rFonts w:ascii="Calibri"/>
                <w:spacing w:val="-5"/>
                <w:sz w:val="16"/>
              </w:rPr>
              <w:t xml:space="preserve"> </w:t>
            </w:r>
            <w:r>
              <w:rPr>
                <w:rFonts w:ascii="Calibri"/>
                <w:sz w:val="16"/>
              </w:rPr>
              <w:t>2:</w:t>
            </w:r>
            <w:r>
              <w:rPr>
                <w:rFonts w:ascii="Calibri"/>
                <w:spacing w:val="-5"/>
                <w:sz w:val="16"/>
              </w:rPr>
              <w:t xml:space="preserve"> </w:t>
            </w:r>
            <w:r>
              <w:rPr>
                <w:rFonts w:ascii="Calibri"/>
                <w:sz w:val="16"/>
              </w:rPr>
              <w:t>Added</w:t>
            </w:r>
            <w:r>
              <w:rPr>
                <w:rFonts w:ascii="Calibri"/>
                <w:spacing w:val="-5"/>
                <w:sz w:val="16"/>
              </w:rPr>
              <w:t xml:space="preserve"> </w:t>
            </w:r>
            <w:r>
              <w:rPr>
                <w:rFonts w:ascii="Calibri"/>
                <w:sz w:val="16"/>
              </w:rPr>
              <w:t>definition</w:t>
            </w:r>
            <w:r>
              <w:rPr>
                <w:rFonts w:ascii="Calibri"/>
                <w:spacing w:val="-5"/>
                <w:sz w:val="16"/>
              </w:rPr>
              <w:t xml:space="preserve"> </w:t>
            </w:r>
            <w:r>
              <w:rPr>
                <w:rFonts w:ascii="Calibri"/>
                <w:sz w:val="16"/>
              </w:rPr>
              <w:t>of</w:t>
            </w:r>
            <w:r>
              <w:rPr>
                <w:rFonts w:ascii="Calibri"/>
                <w:spacing w:val="-5"/>
                <w:sz w:val="16"/>
              </w:rPr>
              <w:t xml:space="preserve"> </w:t>
            </w:r>
            <w:r>
              <w:rPr>
                <w:rFonts w:ascii="Calibri"/>
                <w:sz w:val="16"/>
              </w:rPr>
              <w:t>steady</w:t>
            </w:r>
            <w:r>
              <w:rPr>
                <w:rFonts w:ascii="Calibri"/>
                <w:spacing w:val="-6"/>
                <w:sz w:val="16"/>
              </w:rPr>
              <w:t xml:space="preserve"> </w:t>
            </w:r>
            <w:r>
              <w:rPr>
                <w:rFonts w:ascii="Calibri"/>
                <w:sz w:val="16"/>
              </w:rPr>
              <w:t>rate</w:t>
            </w:r>
            <w:r>
              <w:rPr>
                <w:rFonts w:ascii="Calibri"/>
                <w:spacing w:val="-7"/>
                <w:sz w:val="16"/>
              </w:rPr>
              <w:t xml:space="preserve"> </w:t>
            </w:r>
            <w:r>
              <w:rPr>
                <w:rFonts w:ascii="Calibri"/>
                <w:sz w:val="16"/>
              </w:rPr>
              <w:t>production</w:t>
            </w:r>
            <w:r>
              <w:rPr>
                <w:rFonts w:ascii="Calibri"/>
                <w:spacing w:val="-4"/>
                <w:sz w:val="16"/>
              </w:rPr>
              <w:t xml:space="preserve"> </w:t>
            </w:r>
            <w:r>
              <w:rPr>
                <w:rFonts w:ascii="Calibri"/>
                <w:sz w:val="16"/>
              </w:rPr>
              <w:t>when</w:t>
            </w:r>
            <w:r>
              <w:rPr>
                <w:rFonts w:ascii="Calibri"/>
                <w:spacing w:val="-5"/>
                <w:sz w:val="16"/>
              </w:rPr>
              <w:t xml:space="preserve"> </w:t>
            </w:r>
            <w:r>
              <w:rPr>
                <w:rFonts w:ascii="Calibri"/>
                <w:sz w:val="16"/>
              </w:rPr>
              <w:t>using</w:t>
            </w:r>
            <w:r>
              <w:rPr>
                <w:rFonts w:ascii="Calibri"/>
                <w:spacing w:val="-6"/>
                <w:sz w:val="16"/>
              </w:rPr>
              <w:t xml:space="preserve"> </w:t>
            </w:r>
            <w:r>
              <w:rPr>
                <w:rFonts w:ascii="Calibri"/>
                <w:sz w:val="16"/>
              </w:rPr>
              <w:t>Z1.4</w:t>
            </w:r>
            <w:r>
              <w:rPr>
                <w:rFonts w:ascii="Calibri"/>
                <w:spacing w:val="-6"/>
                <w:sz w:val="16"/>
              </w:rPr>
              <w:t xml:space="preserve"> </w:t>
            </w:r>
            <w:r>
              <w:rPr>
                <w:rFonts w:ascii="Calibri"/>
                <w:sz w:val="16"/>
              </w:rPr>
              <w:t>switching</w:t>
            </w:r>
            <w:r>
              <w:rPr>
                <w:rFonts w:ascii="Calibri"/>
                <w:spacing w:val="-5"/>
                <w:sz w:val="16"/>
              </w:rPr>
              <w:t xml:space="preserve"> </w:t>
            </w:r>
            <w:r>
              <w:rPr>
                <w:rFonts w:ascii="Calibri"/>
                <w:spacing w:val="-2"/>
                <w:sz w:val="16"/>
              </w:rPr>
              <w:t>rules</w:t>
            </w:r>
          </w:p>
          <w:p w14:paraId="4D8C08E1" w14:textId="77777777" w:rsidR="002B44AE" w:rsidRDefault="004877B6">
            <w:pPr>
              <w:pStyle w:val="TableParagraph"/>
              <w:spacing w:before="1"/>
              <w:ind w:left="107" w:right="916"/>
              <w:rPr>
                <w:rFonts w:ascii="Calibri"/>
                <w:sz w:val="16"/>
              </w:rPr>
            </w:pPr>
            <w:r>
              <w:rPr>
                <w:rFonts w:ascii="Calibri"/>
                <w:sz w:val="16"/>
              </w:rPr>
              <w:t>Q717:</w:t>
            </w:r>
            <w:r>
              <w:rPr>
                <w:rFonts w:ascii="Calibri"/>
                <w:spacing w:val="-3"/>
                <w:sz w:val="16"/>
              </w:rPr>
              <w:t xml:space="preserve"> </w:t>
            </w:r>
            <w:r>
              <w:rPr>
                <w:rFonts w:ascii="Calibri"/>
                <w:sz w:val="16"/>
              </w:rPr>
              <w:t>Clarified</w:t>
            </w:r>
            <w:r>
              <w:rPr>
                <w:rFonts w:ascii="Calibri"/>
                <w:spacing w:val="-3"/>
                <w:sz w:val="16"/>
              </w:rPr>
              <w:t xml:space="preserve"> </w:t>
            </w:r>
            <w:r>
              <w:rPr>
                <w:rFonts w:ascii="Calibri"/>
                <w:sz w:val="16"/>
              </w:rPr>
              <w:t>that</w:t>
            </w:r>
            <w:r>
              <w:rPr>
                <w:rFonts w:ascii="Calibri"/>
                <w:spacing w:val="-3"/>
                <w:sz w:val="16"/>
              </w:rPr>
              <w:t xml:space="preserve"> </w:t>
            </w:r>
            <w:r>
              <w:rPr>
                <w:rFonts w:ascii="Calibri"/>
                <w:sz w:val="16"/>
              </w:rPr>
              <w:t>only</w:t>
            </w:r>
            <w:r>
              <w:rPr>
                <w:rFonts w:ascii="Calibri"/>
                <w:spacing w:val="-4"/>
                <w:sz w:val="16"/>
              </w:rPr>
              <w:t xml:space="preserve"> </w:t>
            </w:r>
            <w:r>
              <w:rPr>
                <w:rFonts w:ascii="Calibri"/>
                <w:sz w:val="16"/>
              </w:rPr>
              <w:t>rejected</w:t>
            </w:r>
            <w:r>
              <w:rPr>
                <w:rFonts w:ascii="Calibri"/>
                <w:spacing w:val="-3"/>
                <w:sz w:val="16"/>
              </w:rPr>
              <w:t xml:space="preserve"> </w:t>
            </w:r>
            <w:r>
              <w:rPr>
                <w:rFonts w:ascii="Calibri"/>
                <w:sz w:val="16"/>
              </w:rPr>
              <w:t>lots</w:t>
            </w:r>
            <w:r>
              <w:rPr>
                <w:rFonts w:ascii="Calibri"/>
                <w:spacing w:val="-2"/>
                <w:sz w:val="16"/>
              </w:rPr>
              <w:t xml:space="preserve"> </w:t>
            </w:r>
            <w:r>
              <w:rPr>
                <w:rFonts w:ascii="Calibri"/>
                <w:sz w:val="16"/>
              </w:rPr>
              <w:t>require</w:t>
            </w:r>
            <w:r>
              <w:rPr>
                <w:rFonts w:ascii="Calibri"/>
                <w:spacing w:val="-3"/>
                <w:sz w:val="16"/>
              </w:rPr>
              <w:t xml:space="preserve"> </w:t>
            </w:r>
            <w:r>
              <w:rPr>
                <w:rFonts w:ascii="Calibri"/>
                <w:sz w:val="16"/>
              </w:rPr>
              <w:t>FSAR/CAP</w:t>
            </w:r>
            <w:r>
              <w:rPr>
                <w:rFonts w:ascii="Calibri"/>
                <w:spacing w:val="-2"/>
                <w:sz w:val="16"/>
              </w:rPr>
              <w:t xml:space="preserve"> </w:t>
            </w:r>
            <w:r>
              <w:rPr>
                <w:rFonts w:ascii="Calibri"/>
                <w:sz w:val="16"/>
              </w:rPr>
              <w:t>approval</w:t>
            </w:r>
            <w:r>
              <w:rPr>
                <w:rFonts w:ascii="Calibri"/>
                <w:spacing w:val="-3"/>
                <w:sz w:val="16"/>
              </w:rPr>
              <w:t xml:space="preserve"> </w:t>
            </w:r>
            <w:r>
              <w:rPr>
                <w:rFonts w:ascii="Calibri"/>
                <w:sz w:val="16"/>
              </w:rPr>
              <w:t>prior</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presenting</w:t>
            </w:r>
            <w:r>
              <w:rPr>
                <w:rFonts w:ascii="Calibri"/>
                <w:spacing w:val="-3"/>
                <w:sz w:val="16"/>
              </w:rPr>
              <w:t xml:space="preserve"> </w:t>
            </w:r>
            <w:r>
              <w:rPr>
                <w:rFonts w:ascii="Calibri"/>
                <w:sz w:val="16"/>
              </w:rPr>
              <w:t>for</w:t>
            </w:r>
            <w:r>
              <w:rPr>
                <w:rFonts w:ascii="Calibri"/>
                <w:spacing w:val="-4"/>
                <w:sz w:val="16"/>
              </w:rPr>
              <w:t xml:space="preserve"> </w:t>
            </w:r>
            <w:r>
              <w:rPr>
                <w:rFonts w:ascii="Calibri"/>
                <w:sz w:val="16"/>
              </w:rPr>
              <w:t>acceptance</w:t>
            </w:r>
            <w:r>
              <w:rPr>
                <w:rFonts w:ascii="Calibri"/>
                <w:spacing w:val="40"/>
                <w:sz w:val="16"/>
              </w:rPr>
              <w:t xml:space="preserve"> </w:t>
            </w:r>
            <w:r>
              <w:rPr>
                <w:rFonts w:ascii="Calibri"/>
                <w:sz w:val="16"/>
              </w:rPr>
              <w:t>Q718: Specified that all production and manufacturing related equipment must be available</w:t>
            </w:r>
          </w:p>
          <w:p w14:paraId="4D8C08E2" w14:textId="77777777" w:rsidR="002B44AE" w:rsidRDefault="004877B6">
            <w:pPr>
              <w:pStyle w:val="TableParagraph"/>
              <w:spacing w:before="0"/>
              <w:ind w:left="107" w:right="3149"/>
              <w:rPr>
                <w:rFonts w:ascii="Calibri"/>
                <w:sz w:val="16"/>
              </w:rPr>
            </w:pPr>
            <w:r>
              <w:rPr>
                <w:rFonts w:ascii="Calibri"/>
                <w:sz w:val="16"/>
              </w:rPr>
              <w:t>Q720:</w:t>
            </w:r>
            <w:r>
              <w:rPr>
                <w:rFonts w:ascii="Calibri"/>
                <w:spacing w:val="-7"/>
                <w:sz w:val="16"/>
              </w:rPr>
              <w:t xml:space="preserve"> </w:t>
            </w:r>
            <w:r>
              <w:rPr>
                <w:rFonts w:ascii="Calibri"/>
                <w:sz w:val="16"/>
              </w:rPr>
              <w:t>Added</w:t>
            </w:r>
            <w:r>
              <w:rPr>
                <w:rFonts w:ascii="Calibri"/>
                <w:spacing w:val="-7"/>
                <w:sz w:val="16"/>
              </w:rPr>
              <w:t xml:space="preserve"> </w:t>
            </w:r>
            <w:r>
              <w:rPr>
                <w:rFonts w:ascii="Calibri"/>
                <w:sz w:val="16"/>
              </w:rPr>
              <w:t>FY20-24</w:t>
            </w:r>
            <w:r>
              <w:rPr>
                <w:rFonts w:ascii="Calibri"/>
                <w:spacing w:val="-7"/>
                <w:sz w:val="16"/>
              </w:rPr>
              <w:t xml:space="preserve"> </w:t>
            </w:r>
            <w:r>
              <w:rPr>
                <w:rFonts w:ascii="Calibri"/>
                <w:sz w:val="16"/>
              </w:rPr>
              <w:t>Government</w:t>
            </w:r>
            <w:r>
              <w:rPr>
                <w:rFonts w:ascii="Calibri"/>
                <w:spacing w:val="-7"/>
                <w:sz w:val="16"/>
              </w:rPr>
              <w:t xml:space="preserve"> </w:t>
            </w:r>
            <w:r>
              <w:rPr>
                <w:rFonts w:ascii="Calibri"/>
                <w:sz w:val="16"/>
              </w:rPr>
              <w:t>Prime</w:t>
            </w:r>
            <w:r>
              <w:rPr>
                <w:rFonts w:ascii="Calibri"/>
                <w:spacing w:val="-7"/>
                <w:sz w:val="16"/>
              </w:rPr>
              <w:t xml:space="preserve"> </w:t>
            </w:r>
            <w:r>
              <w:rPr>
                <w:rFonts w:ascii="Calibri"/>
                <w:sz w:val="16"/>
              </w:rPr>
              <w:t>Contract</w:t>
            </w:r>
            <w:r>
              <w:rPr>
                <w:rFonts w:ascii="Calibri"/>
                <w:spacing w:val="-7"/>
                <w:sz w:val="16"/>
              </w:rPr>
              <w:t xml:space="preserve"> </w:t>
            </w:r>
            <w:r>
              <w:rPr>
                <w:rFonts w:ascii="Calibri"/>
                <w:sz w:val="16"/>
              </w:rPr>
              <w:t>Number</w:t>
            </w:r>
            <w:r>
              <w:rPr>
                <w:rFonts w:ascii="Calibri"/>
                <w:spacing w:val="40"/>
                <w:sz w:val="16"/>
              </w:rPr>
              <w:t xml:space="preserve"> </w:t>
            </w:r>
            <w:r>
              <w:rPr>
                <w:rFonts w:ascii="Calibri"/>
                <w:sz w:val="16"/>
              </w:rPr>
              <w:t>Q720,III,4: Completed sentence</w:t>
            </w:r>
          </w:p>
          <w:p w14:paraId="4D8C08E3" w14:textId="77777777" w:rsidR="002B44AE" w:rsidRDefault="004877B6">
            <w:pPr>
              <w:pStyle w:val="TableParagraph"/>
              <w:spacing w:before="0"/>
              <w:ind w:left="107" w:right="916"/>
              <w:rPr>
                <w:rFonts w:ascii="Calibri" w:hAnsi="Calibri"/>
                <w:sz w:val="16"/>
              </w:rPr>
            </w:pPr>
            <w:r>
              <w:rPr>
                <w:rFonts w:ascii="Calibri" w:hAnsi="Calibri"/>
                <w:sz w:val="16"/>
              </w:rPr>
              <w:t>Q728:</w:t>
            </w:r>
            <w:r>
              <w:rPr>
                <w:rFonts w:ascii="Calibri" w:hAnsi="Calibri"/>
                <w:spacing w:val="-3"/>
                <w:sz w:val="16"/>
              </w:rPr>
              <w:t xml:space="preserve"> </w:t>
            </w:r>
            <w:r>
              <w:rPr>
                <w:rFonts w:ascii="Calibri" w:hAnsi="Calibri"/>
                <w:sz w:val="16"/>
              </w:rPr>
              <w:t>Removed</w:t>
            </w:r>
            <w:r>
              <w:rPr>
                <w:rFonts w:ascii="Calibri" w:hAnsi="Calibri"/>
                <w:spacing w:val="-3"/>
                <w:sz w:val="16"/>
              </w:rPr>
              <w:t xml:space="preserve"> </w:t>
            </w:r>
            <w:r>
              <w:rPr>
                <w:rFonts w:ascii="Calibri" w:hAnsi="Calibri"/>
                <w:sz w:val="16"/>
              </w:rPr>
              <w:t>obsolete</w:t>
            </w:r>
            <w:r>
              <w:rPr>
                <w:rFonts w:ascii="Calibri" w:hAnsi="Calibri"/>
                <w:spacing w:val="-5"/>
                <w:sz w:val="16"/>
              </w:rPr>
              <w:t xml:space="preserve"> </w:t>
            </w:r>
            <w:r>
              <w:rPr>
                <w:rFonts w:ascii="Calibri" w:hAnsi="Calibri"/>
                <w:sz w:val="16"/>
              </w:rPr>
              <w:t>contract</w:t>
            </w:r>
            <w:r>
              <w:rPr>
                <w:rFonts w:ascii="Calibri" w:hAnsi="Calibri"/>
                <w:spacing w:val="-4"/>
                <w:sz w:val="16"/>
              </w:rPr>
              <w:t xml:space="preserve"> </w:t>
            </w:r>
            <w:r>
              <w:rPr>
                <w:rFonts w:ascii="Calibri" w:hAnsi="Calibri"/>
                <w:sz w:val="16"/>
              </w:rPr>
              <w:t>reference</w:t>
            </w:r>
            <w:r>
              <w:rPr>
                <w:rFonts w:ascii="Calibri" w:hAnsi="Calibri"/>
                <w:spacing w:val="-5"/>
                <w:sz w:val="16"/>
              </w:rPr>
              <w:t xml:space="preserve"> </w:t>
            </w:r>
            <w:r>
              <w:rPr>
                <w:rFonts w:ascii="Calibri" w:hAnsi="Calibri"/>
                <w:sz w:val="16"/>
              </w:rPr>
              <w:t>from</w:t>
            </w:r>
            <w:r>
              <w:rPr>
                <w:rFonts w:ascii="Calibri" w:hAnsi="Calibri"/>
                <w:spacing w:val="-5"/>
                <w:sz w:val="16"/>
              </w:rPr>
              <w:t xml:space="preserve"> </w:t>
            </w:r>
            <w:r>
              <w:rPr>
                <w:rFonts w:ascii="Calibri" w:hAnsi="Calibri"/>
                <w:sz w:val="16"/>
              </w:rPr>
              <w:t>ATT0012;</w:t>
            </w:r>
            <w:r>
              <w:rPr>
                <w:rFonts w:ascii="Calibri" w:hAnsi="Calibri"/>
                <w:spacing w:val="-4"/>
                <w:sz w:val="16"/>
              </w:rPr>
              <w:t xml:space="preserve"> </w:t>
            </w:r>
            <w:r>
              <w:rPr>
                <w:rFonts w:ascii="Calibri" w:hAnsi="Calibri"/>
                <w:sz w:val="16"/>
              </w:rPr>
              <w:t>Added</w:t>
            </w:r>
            <w:r>
              <w:rPr>
                <w:rFonts w:ascii="Calibri" w:hAnsi="Calibri"/>
                <w:spacing w:val="-4"/>
                <w:sz w:val="16"/>
              </w:rPr>
              <w:t xml:space="preserve"> </w:t>
            </w:r>
            <w:r>
              <w:rPr>
                <w:rFonts w:ascii="Calibri" w:hAnsi="Calibri"/>
                <w:sz w:val="16"/>
              </w:rPr>
              <w:t>‘Validation</w:t>
            </w:r>
            <w:r>
              <w:rPr>
                <w:rFonts w:ascii="Calibri" w:hAnsi="Calibri"/>
                <w:spacing w:val="-4"/>
                <w:sz w:val="16"/>
              </w:rPr>
              <w:t xml:space="preserve"> </w:t>
            </w:r>
            <w:r>
              <w:rPr>
                <w:rFonts w:ascii="Calibri" w:hAnsi="Calibri"/>
                <w:sz w:val="16"/>
              </w:rPr>
              <w:t>Not</w:t>
            </w:r>
            <w:r>
              <w:rPr>
                <w:rFonts w:ascii="Calibri" w:hAnsi="Calibri"/>
                <w:spacing w:val="-4"/>
                <w:sz w:val="16"/>
              </w:rPr>
              <w:t xml:space="preserve"> </w:t>
            </w:r>
            <w:r>
              <w:rPr>
                <w:rFonts w:ascii="Calibri" w:hAnsi="Calibri"/>
                <w:sz w:val="16"/>
              </w:rPr>
              <w:t>Required’</w:t>
            </w:r>
            <w:r>
              <w:rPr>
                <w:rFonts w:ascii="Calibri" w:hAnsi="Calibri"/>
                <w:spacing w:val="-5"/>
                <w:sz w:val="16"/>
              </w:rPr>
              <w:t xml:space="preserve"> </w:t>
            </w:r>
            <w:r>
              <w:rPr>
                <w:rFonts w:ascii="Calibri" w:hAnsi="Calibri"/>
                <w:sz w:val="16"/>
              </w:rPr>
              <w:t>level</w:t>
            </w:r>
            <w:r>
              <w:rPr>
                <w:rFonts w:ascii="Calibri" w:hAnsi="Calibri"/>
                <w:spacing w:val="40"/>
                <w:sz w:val="16"/>
              </w:rPr>
              <w:t xml:space="preserve"> </w:t>
            </w:r>
            <w:r>
              <w:rPr>
                <w:rFonts w:ascii="Calibri" w:hAnsi="Calibri"/>
                <w:sz w:val="16"/>
              </w:rPr>
              <w:t>Q734: Add hard copy ADC for BLATs</w:t>
            </w:r>
          </w:p>
          <w:p w14:paraId="4D8C08E4" w14:textId="77777777" w:rsidR="002B44AE" w:rsidRDefault="004877B6">
            <w:pPr>
              <w:pStyle w:val="TableParagraph"/>
              <w:spacing w:before="0" w:line="174" w:lineRule="exact"/>
              <w:ind w:left="107"/>
              <w:rPr>
                <w:rFonts w:ascii="Calibri"/>
                <w:sz w:val="16"/>
              </w:rPr>
            </w:pPr>
            <w:r>
              <w:rPr>
                <w:rFonts w:ascii="Calibri"/>
                <w:sz w:val="16"/>
              </w:rPr>
              <w:t>Q737:</w:t>
            </w:r>
            <w:r>
              <w:rPr>
                <w:rFonts w:ascii="Calibri"/>
                <w:spacing w:val="-5"/>
                <w:sz w:val="16"/>
              </w:rPr>
              <w:t xml:space="preserve"> </w:t>
            </w:r>
            <w:r>
              <w:rPr>
                <w:rFonts w:ascii="Calibri"/>
                <w:sz w:val="16"/>
              </w:rPr>
              <w:t>Updated</w:t>
            </w:r>
            <w:r>
              <w:rPr>
                <w:rFonts w:ascii="Calibri"/>
                <w:spacing w:val="-5"/>
                <w:sz w:val="16"/>
              </w:rPr>
              <w:t xml:space="preserve"> </w:t>
            </w:r>
            <w:r>
              <w:rPr>
                <w:rFonts w:ascii="Calibri"/>
                <w:sz w:val="16"/>
              </w:rPr>
              <w:t>to</w:t>
            </w:r>
            <w:r>
              <w:rPr>
                <w:rFonts w:ascii="Calibri"/>
                <w:spacing w:val="-5"/>
                <w:sz w:val="16"/>
              </w:rPr>
              <w:t xml:space="preserve"> </w:t>
            </w:r>
            <w:r>
              <w:rPr>
                <w:rFonts w:ascii="Calibri"/>
                <w:sz w:val="16"/>
              </w:rPr>
              <w:t>include</w:t>
            </w:r>
            <w:r>
              <w:rPr>
                <w:rFonts w:ascii="Calibri"/>
                <w:spacing w:val="-6"/>
                <w:sz w:val="16"/>
              </w:rPr>
              <w:t xml:space="preserve"> </w:t>
            </w:r>
            <w:r>
              <w:rPr>
                <w:rFonts w:ascii="Calibri"/>
                <w:sz w:val="16"/>
              </w:rPr>
              <w:t>SDRL</w:t>
            </w:r>
            <w:r>
              <w:rPr>
                <w:rFonts w:ascii="Calibri"/>
                <w:spacing w:val="-6"/>
                <w:sz w:val="16"/>
              </w:rPr>
              <w:t xml:space="preserve"> </w:t>
            </w:r>
            <w:r>
              <w:rPr>
                <w:rFonts w:ascii="Calibri"/>
                <w:sz w:val="16"/>
              </w:rPr>
              <w:t>No.</w:t>
            </w:r>
            <w:r>
              <w:rPr>
                <w:rFonts w:ascii="Calibri"/>
                <w:spacing w:val="-4"/>
                <w:sz w:val="16"/>
              </w:rPr>
              <w:t xml:space="preserve"> S737</w:t>
            </w:r>
          </w:p>
        </w:tc>
      </w:tr>
      <w:tr w:rsidR="002B44AE" w14:paraId="4D8C08E9" w14:textId="77777777">
        <w:trPr>
          <w:trHeight w:val="615"/>
        </w:trPr>
        <w:tc>
          <w:tcPr>
            <w:tcW w:w="1440" w:type="dxa"/>
          </w:tcPr>
          <w:p w14:paraId="4D8C08E6" w14:textId="77777777" w:rsidR="002B44AE" w:rsidRDefault="004877B6">
            <w:pPr>
              <w:pStyle w:val="TableParagraph"/>
              <w:spacing w:before="1"/>
              <w:ind w:left="107"/>
              <w:rPr>
                <w:rFonts w:ascii="Calibri"/>
                <w:b/>
                <w:sz w:val="16"/>
              </w:rPr>
            </w:pPr>
            <w:r>
              <w:rPr>
                <w:rFonts w:ascii="Calibri"/>
                <w:b/>
                <w:spacing w:val="-2"/>
                <w:sz w:val="16"/>
              </w:rPr>
              <w:t>10/30/2023</w:t>
            </w:r>
          </w:p>
        </w:tc>
        <w:tc>
          <w:tcPr>
            <w:tcW w:w="7740" w:type="dxa"/>
          </w:tcPr>
          <w:p w14:paraId="4D8C08E7" w14:textId="77777777" w:rsidR="002B44AE" w:rsidRDefault="004877B6">
            <w:pPr>
              <w:pStyle w:val="TableParagraph"/>
              <w:spacing w:before="1"/>
              <w:ind w:left="107"/>
              <w:rPr>
                <w:rFonts w:ascii="Calibri"/>
                <w:sz w:val="16"/>
              </w:rPr>
            </w:pPr>
            <w:r>
              <w:rPr>
                <w:rFonts w:ascii="Calibri"/>
                <w:spacing w:val="-2"/>
                <w:sz w:val="16"/>
              </w:rPr>
              <w:t>Document</w:t>
            </w:r>
            <w:r>
              <w:rPr>
                <w:rFonts w:ascii="Calibri"/>
                <w:spacing w:val="7"/>
                <w:sz w:val="16"/>
              </w:rPr>
              <w:t xml:space="preserve"> </w:t>
            </w:r>
            <w:r>
              <w:rPr>
                <w:rFonts w:ascii="Calibri"/>
                <w:spacing w:val="-2"/>
                <w:sz w:val="16"/>
              </w:rPr>
              <w:t>reference:</w:t>
            </w:r>
            <w:r>
              <w:rPr>
                <w:rFonts w:ascii="Calibri"/>
                <w:spacing w:val="7"/>
                <w:sz w:val="16"/>
              </w:rPr>
              <w:t xml:space="preserve"> </w:t>
            </w:r>
            <w:r>
              <w:rPr>
                <w:rFonts w:ascii="Calibri"/>
                <w:spacing w:val="-4"/>
                <w:sz w:val="16"/>
              </w:rPr>
              <w:t>R11:</w:t>
            </w:r>
          </w:p>
          <w:p w14:paraId="4D8C08E8" w14:textId="77777777" w:rsidR="002B44AE" w:rsidRDefault="004877B6">
            <w:pPr>
              <w:pStyle w:val="TableParagraph"/>
              <w:spacing w:before="8" w:line="190" w:lineRule="atLeast"/>
              <w:ind w:left="107" w:right="4982"/>
              <w:rPr>
                <w:rFonts w:ascii="Calibri"/>
                <w:sz w:val="16"/>
              </w:rPr>
            </w:pPr>
            <w:r>
              <w:rPr>
                <w:rFonts w:ascii="Calibri"/>
                <w:sz w:val="16"/>
              </w:rPr>
              <w:t>Q736:</w:t>
            </w:r>
            <w:r>
              <w:rPr>
                <w:rFonts w:ascii="Calibri"/>
                <w:spacing w:val="-10"/>
                <w:sz w:val="16"/>
              </w:rPr>
              <w:t xml:space="preserve"> </w:t>
            </w:r>
            <w:r>
              <w:rPr>
                <w:rFonts w:ascii="Calibri"/>
                <w:sz w:val="16"/>
              </w:rPr>
              <w:t>COTS/MIL</w:t>
            </w:r>
            <w:r>
              <w:rPr>
                <w:rFonts w:ascii="Calibri"/>
                <w:spacing w:val="-9"/>
                <w:sz w:val="16"/>
              </w:rPr>
              <w:t xml:space="preserve"> </w:t>
            </w:r>
            <w:r>
              <w:rPr>
                <w:rFonts w:ascii="Calibri"/>
                <w:sz w:val="16"/>
              </w:rPr>
              <w:t>spec.</w:t>
            </w:r>
            <w:r>
              <w:rPr>
                <w:rFonts w:ascii="Calibri"/>
                <w:spacing w:val="-9"/>
                <w:sz w:val="16"/>
              </w:rPr>
              <w:t xml:space="preserve"> </w:t>
            </w:r>
            <w:r>
              <w:rPr>
                <w:rFonts w:ascii="Calibri"/>
                <w:sz w:val="16"/>
              </w:rPr>
              <w:t>streamlining</w:t>
            </w:r>
            <w:r>
              <w:rPr>
                <w:rFonts w:ascii="Calibri"/>
                <w:spacing w:val="40"/>
                <w:sz w:val="16"/>
              </w:rPr>
              <w:t xml:space="preserve"> </w:t>
            </w:r>
            <w:r>
              <w:rPr>
                <w:rFonts w:ascii="Calibri"/>
                <w:sz w:val="16"/>
              </w:rPr>
              <w:t>Q741:</w:t>
            </w:r>
            <w:r>
              <w:rPr>
                <w:rFonts w:ascii="Calibri"/>
                <w:spacing w:val="-7"/>
                <w:sz w:val="16"/>
              </w:rPr>
              <w:t xml:space="preserve"> </w:t>
            </w:r>
            <w:r>
              <w:rPr>
                <w:rFonts w:ascii="Calibri"/>
                <w:sz w:val="16"/>
              </w:rPr>
              <w:t>COTS/MIL</w:t>
            </w:r>
            <w:r>
              <w:rPr>
                <w:rFonts w:ascii="Calibri"/>
                <w:spacing w:val="-8"/>
                <w:sz w:val="16"/>
              </w:rPr>
              <w:t xml:space="preserve"> </w:t>
            </w:r>
            <w:r>
              <w:rPr>
                <w:rFonts w:ascii="Calibri"/>
                <w:sz w:val="16"/>
              </w:rPr>
              <w:t>spec.</w:t>
            </w:r>
            <w:r>
              <w:rPr>
                <w:rFonts w:ascii="Calibri"/>
                <w:spacing w:val="-6"/>
                <w:sz w:val="16"/>
              </w:rPr>
              <w:t xml:space="preserve"> </w:t>
            </w:r>
            <w:r>
              <w:rPr>
                <w:rFonts w:ascii="Calibri"/>
                <w:spacing w:val="-2"/>
                <w:sz w:val="16"/>
              </w:rPr>
              <w:t>streamlining</w:t>
            </w:r>
          </w:p>
        </w:tc>
      </w:tr>
      <w:tr w:rsidR="002B44AE" w14:paraId="4D8C08EE" w14:textId="77777777">
        <w:trPr>
          <w:trHeight w:val="615"/>
        </w:trPr>
        <w:tc>
          <w:tcPr>
            <w:tcW w:w="1440" w:type="dxa"/>
          </w:tcPr>
          <w:p w14:paraId="4D8C08EA" w14:textId="77777777" w:rsidR="002B44AE" w:rsidRDefault="004877B6">
            <w:pPr>
              <w:pStyle w:val="TableParagraph"/>
              <w:spacing w:before="1"/>
              <w:ind w:left="107"/>
              <w:rPr>
                <w:rFonts w:ascii="Calibri"/>
                <w:b/>
                <w:sz w:val="16"/>
              </w:rPr>
            </w:pPr>
            <w:r>
              <w:rPr>
                <w:rFonts w:ascii="Calibri"/>
                <w:b/>
                <w:spacing w:val="-2"/>
                <w:sz w:val="16"/>
              </w:rPr>
              <w:t>10/07/2024</w:t>
            </w:r>
          </w:p>
        </w:tc>
        <w:tc>
          <w:tcPr>
            <w:tcW w:w="7740" w:type="dxa"/>
          </w:tcPr>
          <w:p w14:paraId="4D8C08EB" w14:textId="77777777" w:rsidR="002B44AE" w:rsidRDefault="004877B6">
            <w:pPr>
              <w:pStyle w:val="TableParagraph"/>
              <w:spacing w:before="0"/>
              <w:ind w:left="107"/>
              <w:rPr>
                <w:rFonts w:ascii="Calibri"/>
                <w:sz w:val="16"/>
              </w:rPr>
            </w:pPr>
            <w:r>
              <w:rPr>
                <w:rFonts w:ascii="Calibri"/>
                <w:spacing w:val="-2"/>
                <w:sz w:val="16"/>
              </w:rPr>
              <w:t>Document</w:t>
            </w:r>
            <w:r>
              <w:rPr>
                <w:rFonts w:ascii="Calibri"/>
                <w:spacing w:val="7"/>
                <w:sz w:val="16"/>
              </w:rPr>
              <w:t xml:space="preserve"> </w:t>
            </w:r>
            <w:r>
              <w:rPr>
                <w:rFonts w:ascii="Calibri"/>
                <w:spacing w:val="-2"/>
                <w:sz w:val="16"/>
              </w:rPr>
              <w:t>reference:</w:t>
            </w:r>
            <w:r>
              <w:rPr>
                <w:rFonts w:ascii="Calibri"/>
                <w:spacing w:val="7"/>
                <w:sz w:val="16"/>
              </w:rPr>
              <w:t xml:space="preserve"> </w:t>
            </w:r>
            <w:r>
              <w:rPr>
                <w:rFonts w:ascii="Calibri"/>
                <w:spacing w:val="-4"/>
                <w:sz w:val="16"/>
              </w:rPr>
              <w:t>R12:</w:t>
            </w:r>
          </w:p>
          <w:p w14:paraId="4D8C08EC" w14:textId="77777777" w:rsidR="002B44AE" w:rsidRDefault="004877B6">
            <w:pPr>
              <w:pStyle w:val="TableParagraph"/>
              <w:spacing w:before="0"/>
              <w:ind w:left="107"/>
              <w:rPr>
                <w:rFonts w:ascii="Calibri"/>
                <w:sz w:val="16"/>
              </w:rPr>
            </w:pPr>
            <w:r>
              <w:rPr>
                <w:rFonts w:ascii="Calibri"/>
                <w:sz w:val="16"/>
              </w:rPr>
              <w:t>Q723:</w:t>
            </w:r>
            <w:r>
              <w:rPr>
                <w:rFonts w:ascii="Calibri"/>
                <w:spacing w:val="-4"/>
                <w:sz w:val="16"/>
              </w:rPr>
              <w:t xml:space="preserve"> </w:t>
            </w:r>
            <w:r>
              <w:rPr>
                <w:rFonts w:ascii="Calibri"/>
                <w:sz w:val="16"/>
              </w:rPr>
              <w:t>Revised</w:t>
            </w:r>
            <w:r>
              <w:rPr>
                <w:rFonts w:ascii="Calibri"/>
                <w:spacing w:val="-5"/>
                <w:sz w:val="16"/>
              </w:rPr>
              <w:t xml:space="preserve"> </w:t>
            </w:r>
            <w:r>
              <w:rPr>
                <w:rFonts w:ascii="Calibri"/>
                <w:sz w:val="16"/>
              </w:rPr>
              <w:t>to</w:t>
            </w:r>
            <w:r>
              <w:rPr>
                <w:rFonts w:ascii="Calibri"/>
                <w:spacing w:val="-4"/>
                <w:sz w:val="16"/>
              </w:rPr>
              <w:t xml:space="preserve"> </w:t>
            </w:r>
            <w:r>
              <w:rPr>
                <w:rFonts w:ascii="Calibri"/>
                <w:sz w:val="16"/>
              </w:rPr>
              <w:t>clarify</w:t>
            </w:r>
            <w:r>
              <w:rPr>
                <w:rFonts w:ascii="Calibri"/>
                <w:spacing w:val="-5"/>
                <w:sz w:val="16"/>
              </w:rPr>
              <w:t xml:space="preserve"> </w:t>
            </w:r>
            <w:r>
              <w:rPr>
                <w:rFonts w:ascii="Calibri"/>
                <w:sz w:val="16"/>
              </w:rPr>
              <w:t>that</w:t>
            </w:r>
            <w:r>
              <w:rPr>
                <w:rFonts w:ascii="Calibri"/>
                <w:spacing w:val="-5"/>
                <w:sz w:val="16"/>
              </w:rPr>
              <w:t xml:space="preserve"> </w:t>
            </w:r>
            <w:r>
              <w:rPr>
                <w:rFonts w:ascii="Calibri"/>
                <w:sz w:val="16"/>
              </w:rPr>
              <w:t>this</w:t>
            </w:r>
            <w:r>
              <w:rPr>
                <w:rFonts w:ascii="Calibri"/>
                <w:spacing w:val="-5"/>
                <w:sz w:val="16"/>
              </w:rPr>
              <w:t xml:space="preserve"> </w:t>
            </w:r>
            <w:r>
              <w:rPr>
                <w:rFonts w:ascii="Calibri"/>
                <w:sz w:val="16"/>
              </w:rPr>
              <w:t>Q</w:t>
            </w:r>
            <w:r>
              <w:rPr>
                <w:rFonts w:ascii="Calibri"/>
                <w:spacing w:val="-5"/>
                <w:sz w:val="16"/>
              </w:rPr>
              <w:t xml:space="preserve"> </w:t>
            </w:r>
            <w:r>
              <w:rPr>
                <w:rFonts w:ascii="Calibri"/>
                <w:sz w:val="16"/>
              </w:rPr>
              <w:t>clause</w:t>
            </w:r>
            <w:r>
              <w:rPr>
                <w:rFonts w:ascii="Calibri"/>
                <w:spacing w:val="-5"/>
                <w:sz w:val="16"/>
              </w:rPr>
              <w:t xml:space="preserve"> </w:t>
            </w:r>
            <w:r>
              <w:rPr>
                <w:rFonts w:ascii="Calibri"/>
                <w:sz w:val="16"/>
              </w:rPr>
              <w:t>is</w:t>
            </w:r>
            <w:r>
              <w:rPr>
                <w:rFonts w:ascii="Calibri"/>
                <w:spacing w:val="-5"/>
                <w:sz w:val="16"/>
              </w:rPr>
              <w:t xml:space="preserve"> </w:t>
            </w:r>
            <w:r>
              <w:rPr>
                <w:rFonts w:ascii="Calibri"/>
                <w:sz w:val="16"/>
              </w:rPr>
              <w:t>required</w:t>
            </w:r>
            <w:r>
              <w:rPr>
                <w:rFonts w:ascii="Calibri"/>
                <w:spacing w:val="-5"/>
                <w:sz w:val="16"/>
              </w:rPr>
              <w:t xml:space="preserve"> </w:t>
            </w:r>
            <w:r>
              <w:rPr>
                <w:rFonts w:ascii="Calibri"/>
                <w:sz w:val="16"/>
              </w:rPr>
              <w:t>to</w:t>
            </w:r>
            <w:r>
              <w:rPr>
                <w:rFonts w:ascii="Calibri"/>
                <w:spacing w:val="-4"/>
                <w:sz w:val="16"/>
              </w:rPr>
              <w:t xml:space="preserve"> </w:t>
            </w:r>
            <w:r>
              <w:rPr>
                <w:rFonts w:ascii="Calibri"/>
                <w:sz w:val="16"/>
              </w:rPr>
              <w:t>be</w:t>
            </w:r>
            <w:r>
              <w:rPr>
                <w:rFonts w:ascii="Calibri"/>
                <w:spacing w:val="-6"/>
                <w:sz w:val="16"/>
              </w:rPr>
              <w:t xml:space="preserve"> </w:t>
            </w:r>
            <w:r>
              <w:rPr>
                <w:rFonts w:ascii="Calibri"/>
                <w:sz w:val="16"/>
              </w:rPr>
              <w:t>flowed</w:t>
            </w:r>
            <w:r>
              <w:rPr>
                <w:rFonts w:ascii="Calibri"/>
                <w:spacing w:val="-4"/>
                <w:sz w:val="16"/>
              </w:rPr>
              <w:t xml:space="preserve"> down.</w:t>
            </w:r>
          </w:p>
          <w:p w14:paraId="4D8C08ED" w14:textId="77777777" w:rsidR="002B44AE" w:rsidRDefault="004877B6">
            <w:pPr>
              <w:pStyle w:val="TableParagraph"/>
              <w:spacing w:before="0"/>
              <w:ind w:left="107"/>
              <w:rPr>
                <w:rFonts w:ascii="Calibri"/>
                <w:sz w:val="16"/>
              </w:rPr>
            </w:pPr>
            <w:r>
              <w:rPr>
                <w:rFonts w:ascii="Calibri"/>
                <w:sz w:val="16"/>
              </w:rPr>
              <w:t>Q757:</w:t>
            </w:r>
            <w:r>
              <w:rPr>
                <w:rFonts w:ascii="Calibri"/>
                <w:spacing w:val="-5"/>
                <w:sz w:val="16"/>
              </w:rPr>
              <w:t xml:space="preserve"> </w:t>
            </w:r>
            <w:r>
              <w:rPr>
                <w:rFonts w:ascii="Calibri"/>
                <w:sz w:val="16"/>
              </w:rPr>
              <w:t>new</w:t>
            </w:r>
            <w:r>
              <w:rPr>
                <w:rFonts w:ascii="Calibri"/>
                <w:spacing w:val="-5"/>
                <w:sz w:val="16"/>
              </w:rPr>
              <w:t xml:space="preserve"> </w:t>
            </w:r>
            <w:r>
              <w:rPr>
                <w:rFonts w:ascii="Calibri"/>
                <w:sz w:val="16"/>
              </w:rPr>
              <w:t>clause</w:t>
            </w:r>
            <w:r>
              <w:rPr>
                <w:rFonts w:ascii="Calibri"/>
                <w:spacing w:val="-3"/>
                <w:sz w:val="16"/>
              </w:rPr>
              <w:t xml:space="preserve"> </w:t>
            </w:r>
            <w:r>
              <w:rPr>
                <w:rFonts w:ascii="Calibri"/>
                <w:sz w:val="16"/>
              </w:rPr>
              <w:t>for</w:t>
            </w:r>
            <w:r>
              <w:rPr>
                <w:rFonts w:ascii="Calibri"/>
                <w:spacing w:val="-6"/>
                <w:sz w:val="16"/>
              </w:rPr>
              <w:t xml:space="preserve"> </w:t>
            </w:r>
            <w:r>
              <w:rPr>
                <w:rFonts w:ascii="Calibri"/>
                <w:sz w:val="16"/>
              </w:rPr>
              <w:t>SCAR</w:t>
            </w:r>
            <w:r>
              <w:rPr>
                <w:rFonts w:ascii="Calibri"/>
                <w:spacing w:val="-5"/>
                <w:sz w:val="16"/>
              </w:rPr>
              <w:t xml:space="preserve"> </w:t>
            </w:r>
            <w:r>
              <w:rPr>
                <w:rFonts w:ascii="Calibri"/>
                <w:sz w:val="16"/>
              </w:rPr>
              <w:t>responses,</w:t>
            </w:r>
            <w:r>
              <w:rPr>
                <w:rFonts w:ascii="Calibri"/>
                <w:spacing w:val="-5"/>
                <w:sz w:val="16"/>
              </w:rPr>
              <w:t xml:space="preserve"> </w:t>
            </w:r>
            <w:r>
              <w:rPr>
                <w:rFonts w:ascii="Calibri"/>
                <w:sz w:val="16"/>
              </w:rPr>
              <w:t>to</w:t>
            </w:r>
            <w:r>
              <w:rPr>
                <w:rFonts w:ascii="Calibri"/>
                <w:spacing w:val="-6"/>
                <w:sz w:val="16"/>
              </w:rPr>
              <w:t xml:space="preserve"> </w:t>
            </w:r>
            <w:r>
              <w:rPr>
                <w:rFonts w:ascii="Calibri"/>
                <w:sz w:val="16"/>
              </w:rPr>
              <w:t>be</w:t>
            </w:r>
            <w:r>
              <w:rPr>
                <w:rFonts w:ascii="Calibri"/>
                <w:spacing w:val="-5"/>
                <w:sz w:val="16"/>
              </w:rPr>
              <w:t xml:space="preserve"> </w:t>
            </w:r>
            <w:r>
              <w:rPr>
                <w:rFonts w:ascii="Calibri"/>
                <w:sz w:val="16"/>
              </w:rPr>
              <w:t>flowed</w:t>
            </w:r>
            <w:r>
              <w:rPr>
                <w:rFonts w:ascii="Calibri"/>
                <w:spacing w:val="-4"/>
                <w:sz w:val="16"/>
              </w:rPr>
              <w:t xml:space="preserve"> </w:t>
            </w:r>
            <w:r>
              <w:rPr>
                <w:rFonts w:ascii="Calibri"/>
                <w:sz w:val="16"/>
              </w:rPr>
              <w:t>to</w:t>
            </w:r>
            <w:r>
              <w:rPr>
                <w:rFonts w:ascii="Calibri"/>
                <w:spacing w:val="-5"/>
                <w:sz w:val="16"/>
              </w:rPr>
              <w:t xml:space="preserve"> </w:t>
            </w:r>
            <w:r>
              <w:rPr>
                <w:rFonts w:ascii="Calibri"/>
                <w:sz w:val="16"/>
              </w:rPr>
              <w:t>all</w:t>
            </w:r>
            <w:r>
              <w:rPr>
                <w:rFonts w:ascii="Calibri"/>
                <w:spacing w:val="-4"/>
                <w:sz w:val="16"/>
              </w:rPr>
              <w:t xml:space="preserve"> </w:t>
            </w:r>
            <w:r>
              <w:rPr>
                <w:rFonts w:ascii="Calibri"/>
                <w:sz w:val="16"/>
              </w:rPr>
              <w:t>suppliers;</w:t>
            </w:r>
            <w:r>
              <w:rPr>
                <w:rFonts w:ascii="Calibri"/>
                <w:spacing w:val="-5"/>
                <w:sz w:val="16"/>
              </w:rPr>
              <w:t xml:space="preserve"> </w:t>
            </w:r>
            <w:r>
              <w:rPr>
                <w:rFonts w:ascii="Calibri"/>
                <w:sz w:val="16"/>
              </w:rPr>
              <w:t>Hydra</w:t>
            </w:r>
            <w:r>
              <w:rPr>
                <w:rFonts w:ascii="Calibri"/>
                <w:spacing w:val="-4"/>
                <w:sz w:val="16"/>
              </w:rPr>
              <w:t xml:space="preserve"> </w:t>
            </w:r>
            <w:r>
              <w:rPr>
                <w:rFonts w:ascii="Calibri"/>
                <w:sz w:val="16"/>
              </w:rPr>
              <w:t>and</w:t>
            </w:r>
            <w:r>
              <w:rPr>
                <w:rFonts w:ascii="Calibri"/>
                <w:spacing w:val="-5"/>
                <w:sz w:val="16"/>
              </w:rPr>
              <w:t xml:space="preserve"> </w:t>
            </w:r>
            <w:r>
              <w:rPr>
                <w:rFonts w:ascii="Calibri"/>
                <w:sz w:val="16"/>
              </w:rPr>
              <w:t>other</w:t>
            </w:r>
            <w:r>
              <w:rPr>
                <w:rFonts w:ascii="Calibri"/>
                <w:spacing w:val="-5"/>
                <w:sz w:val="16"/>
              </w:rPr>
              <w:t xml:space="preserve"> </w:t>
            </w:r>
            <w:r>
              <w:rPr>
                <w:rFonts w:ascii="Calibri"/>
                <w:spacing w:val="-2"/>
                <w:sz w:val="16"/>
              </w:rPr>
              <w:t>programs.</w:t>
            </w:r>
          </w:p>
        </w:tc>
      </w:tr>
      <w:tr w:rsidR="002B44AE" w14:paraId="4D8C08F2" w14:textId="77777777">
        <w:trPr>
          <w:trHeight w:val="390"/>
        </w:trPr>
        <w:tc>
          <w:tcPr>
            <w:tcW w:w="1440" w:type="dxa"/>
          </w:tcPr>
          <w:p w14:paraId="4D8C08EF" w14:textId="77777777" w:rsidR="002B44AE" w:rsidRDefault="004877B6">
            <w:pPr>
              <w:pStyle w:val="TableParagraph"/>
              <w:spacing w:before="1"/>
              <w:ind w:left="107"/>
              <w:rPr>
                <w:rFonts w:ascii="Calibri"/>
                <w:b/>
                <w:sz w:val="16"/>
              </w:rPr>
            </w:pPr>
            <w:r>
              <w:rPr>
                <w:rFonts w:ascii="Calibri"/>
                <w:b/>
                <w:spacing w:val="-2"/>
                <w:sz w:val="16"/>
              </w:rPr>
              <w:t>1/21/2025</w:t>
            </w:r>
          </w:p>
        </w:tc>
        <w:tc>
          <w:tcPr>
            <w:tcW w:w="7740" w:type="dxa"/>
          </w:tcPr>
          <w:p w14:paraId="4D8C08F0" w14:textId="77777777" w:rsidR="002B44AE" w:rsidRDefault="004877B6">
            <w:pPr>
              <w:pStyle w:val="TableParagraph"/>
              <w:spacing w:before="0"/>
              <w:ind w:left="107"/>
              <w:rPr>
                <w:rFonts w:ascii="Calibri"/>
                <w:sz w:val="16"/>
              </w:rPr>
            </w:pPr>
            <w:r>
              <w:rPr>
                <w:rFonts w:ascii="Calibri"/>
                <w:sz w:val="16"/>
              </w:rPr>
              <w:t>Change</w:t>
            </w:r>
            <w:r>
              <w:rPr>
                <w:rFonts w:ascii="Calibri"/>
                <w:spacing w:val="-6"/>
                <w:sz w:val="16"/>
              </w:rPr>
              <w:t xml:space="preserve"> </w:t>
            </w:r>
            <w:r>
              <w:rPr>
                <w:rFonts w:ascii="Calibri"/>
                <w:sz w:val="16"/>
              </w:rPr>
              <w:t>Rev</w:t>
            </w:r>
            <w:r>
              <w:rPr>
                <w:rFonts w:ascii="Calibri"/>
                <w:spacing w:val="-6"/>
                <w:sz w:val="16"/>
              </w:rPr>
              <w:t xml:space="preserve"> </w:t>
            </w:r>
            <w:r>
              <w:rPr>
                <w:rFonts w:ascii="Calibri"/>
                <w:sz w:val="16"/>
              </w:rPr>
              <w:t>to</w:t>
            </w:r>
            <w:r>
              <w:rPr>
                <w:rFonts w:ascii="Calibri"/>
                <w:spacing w:val="-4"/>
                <w:sz w:val="16"/>
              </w:rPr>
              <w:t xml:space="preserve"> </w:t>
            </w:r>
            <w:r>
              <w:rPr>
                <w:rFonts w:ascii="Calibri"/>
                <w:sz w:val="16"/>
              </w:rPr>
              <w:t>EFF</w:t>
            </w:r>
            <w:r>
              <w:rPr>
                <w:rFonts w:ascii="Calibri"/>
                <w:spacing w:val="-5"/>
                <w:sz w:val="16"/>
              </w:rPr>
              <w:t xml:space="preserve"> </w:t>
            </w:r>
            <w:r>
              <w:rPr>
                <w:rFonts w:ascii="Calibri"/>
                <w:sz w:val="16"/>
              </w:rPr>
              <w:t>DATE</w:t>
            </w:r>
            <w:r>
              <w:rPr>
                <w:rFonts w:ascii="Calibri"/>
                <w:spacing w:val="-6"/>
                <w:sz w:val="16"/>
              </w:rPr>
              <w:t xml:space="preserve"> </w:t>
            </w:r>
            <w:r>
              <w:rPr>
                <w:rFonts w:ascii="Calibri"/>
                <w:sz w:val="16"/>
              </w:rPr>
              <w:t>in</w:t>
            </w:r>
            <w:r>
              <w:rPr>
                <w:rFonts w:ascii="Calibri"/>
                <w:spacing w:val="-4"/>
                <w:sz w:val="16"/>
              </w:rPr>
              <w:t xml:space="preserve"> </w:t>
            </w:r>
            <w:r>
              <w:rPr>
                <w:rFonts w:ascii="Calibri"/>
                <w:sz w:val="16"/>
              </w:rPr>
              <w:t>front</w:t>
            </w:r>
            <w:r>
              <w:rPr>
                <w:rFonts w:ascii="Calibri"/>
                <w:spacing w:val="-5"/>
                <w:sz w:val="16"/>
              </w:rPr>
              <w:t xml:space="preserve"> </w:t>
            </w:r>
            <w:r>
              <w:rPr>
                <w:rFonts w:ascii="Calibri"/>
                <w:sz w:val="16"/>
              </w:rPr>
              <w:t>of</w:t>
            </w:r>
            <w:r>
              <w:rPr>
                <w:rFonts w:ascii="Calibri"/>
                <w:spacing w:val="-5"/>
                <w:sz w:val="16"/>
              </w:rPr>
              <w:t xml:space="preserve"> </w:t>
            </w:r>
            <w:r>
              <w:rPr>
                <w:rFonts w:ascii="Calibri"/>
                <w:sz w:val="16"/>
              </w:rPr>
              <w:t>Quality</w:t>
            </w:r>
            <w:r>
              <w:rPr>
                <w:rFonts w:ascii="Calibri"/>
                <w:spacing w:val="-6"/>
                <w:sz w:val="16"/>
              </w:rPr>
              <w:t xml:space="preserve"> </w:t>
            </w:r>
            <w:r>
              <w:rPr>
                <w:rFonts w:ascii="Calibri"/>
                <w:sz w:val="16"/>
              </w:rPr>
              <w:t>Clause</w:t>
            </w:r>
            <w:r>
              <w:rPr>
                <w:rFonts w:ascii="Calibri"/>
                <w:spacing w:val="-5"/>
                <w:sz w:val="16"/>
              </w:rPr>
              <w:t xml:space="preserve"> </w:t>
            </w:r>
            <w:r>
              <w:rPr>
                <w:rFonts w:ascii="Calibri"/>
                <w:sz w:val="16"/>
              </w:rPr>
              <w:t>revision</w:t>
            </w:r>
            <w:r>
              <w:rPr>
                <w:rFonts w:ascii="Calibri"/>
                <w:spacing w:val="-6"/>
                <w:sz w:val="16"/>
              </w:rPr>
              <w:t xml:space="preserve"> </w:t>
            </w:r>
            <w:r>
              <w:rPr>
                <w:rFonts w:ascii="Calibri"/>
                <w:sz w:val="16"/>
              </w:rPr>
              <w:t>to</w:t>
            </w:r>
            <w:r>
              <w:rPr>
                <w:rFonts w:ascii="Calibri"/>
                <w:spacing w:val="-5"/>
                <w:sz w:val="16"/>
              </w:rPr>
              <w:t xml:space="preserve"> </w:t>
            </w:r>
            <w:r>
              <w:rPr>
                <w:rFonts w:ascii="Calibri"/>
                <w:sz w:val="16"/>
              </w:rPr>
              <w:t>match</w:t>
            </w:r>
            <w:r>
              <w:rPr>
                <w:rFonts w:ascii="Calibri"/>
                <w:spacing w:val="-5"/>
                <w:sz w:val="16"/>
              </w:rPr>
              <w:t xml:space="preserve"> </w:t>
            </w:r>
            <w:r>
              <w:rPr>
                <w:rFonts w:ascii="Calibri"/>
                <w:sz w:val="16"/>
              </w:rPr>
              <w:t>PO</w:t>
            </w:r>
            <w:r>
              <w:rPr>
                <w:rFonts w:ascii="Calibri"/>
                <w:spacing w:val="-5"/>
                <w:sz w:val="16"/>
              </w:rPr>
              <w:t xml:space="preserve"> </w:t>
            </w:r>
            <w:r>
              <w:rPr>
                <w:rFonts w:ascii="Calibri"/>
                <w:sz w:val="16"/>
              </w:rPr>
              <w:t>flow</w:t>
            </w:r>
            <w:r>
              <w:rPr>
                <w:rFonts w:ascii="Calibri"/>
                <w:spacing w:val="-5"/>
                <w:sz w:val="16"/>
              </w:rPr>
              <w:t xml:space="preserve"> </w:t>
            </w:r>
            <w:r>
              <w:rPr>
                <w:rFonts w:ascii="Calibri"/>
                <w:sz w:val="16"/>
              </w:rPr>
              <w:t>down.</w:t>
            </w:r>
            <w:r>
              <w:rPr>
                <w:rFonts w:ascii="Calibri"/>
                <w:spacing w:val="-5"/>
                <w:sz w:val="16"/>
              </w:rPr>
              <w:t xml:space="preserve"> </w:t>
            </w:r>
            <w:r>
              <w:rPr>
                <w:rFonts w:ascii="Calibri"/>
                <w:sz w:val="16"/>
              </w:rPr>
              <w:t>Removed</w:t>
            </w:r>
            <w:r>
              <w:rPr>
                <w:rFonts w:ascii="Calibri"/>
                <w:spacing w:val="-4"/>
                <w:sz w:val="16"/>
              </w:rPr>
              <w:t xml:space="preserve"> </w:t>
            </w:r>
            <w:r>
              <w:rPr>
                <w:rFonts w:ascii="Calibri"/>
                <w:sz w:val="16"/>
              </w:rPr>
              <w:t>highlighting</w:t>
            </w:r>
            <w:r>
              <w:rPr>
                <w:rFonts w:ascii="Calibri"/>
                <w:spacing w:val="-5"/>
                <w:sz w:val="16"/>
              </w:rPr>
              <w:t xml:space="preserve"> and</w:t>
            </w:r>
          </w:p>
          <w:p w14:paraId="4D8C08F1" w14:textId="77777777" w:rsidR="002B44AE" w:rsidRDefault="004877B6">
            <w:pPr>
              <w:pStyle w:val="TableParagraph"/>
              <w:spacing w:before="0" w:line="175" w:lineRule="exact"/>
              <w:ind w:left="107"/>
              <w:rPr>
                <w:rFonts w:ascii="Calibri"/>
                <w:sz w:val="16"/>
              </w:rPr>
            </w:pPr>
            <w:r>
              <w:rPr>
                <w:rFonts w:ascii="Calibri"/>
                <w:sz w:val="16"/>
              </w:rPr>
              <w:t>minor</w:t>
            </w:r>
            <w:r>
              <w:rPr>
                <w:rFonts w:ascii="Calibri"/>
                <w:spacing w:val="-7"/>
                <w:sz w:val="16"/>
              </w:rPr>
              <w:t xml:space="preserve"> </w:t>
            </w:r>
            <w:r>
              <w:rPr>
                <w:rFonts w:ascii="Calibri"/>
                <w:sz w:val="16"/>
              </w:rPr>
              <w:t>formatting</w:t>
            </w:r>
            <w:r>
              <w:rPr>
                <w:rFonts w:ascii="Calibri"/>
                <w:spacing w:val="-5"/>
                <w:sz w:val="16"/>
              </w:rPr>
              <w:t xml:space="preserve"> </w:t>
            </w:r>
            <w:r>
              <w:rPr>
                <w:rFonts w:ascii="Calibri"/>
                <w:sz w:val="16"/>
              </w:rPr>
              <w:t>changes</w:t>
            </w:r>
            <w:r>
              <w:rPr>
                <w:rFonts w:ascii="Calibri"/>
                <w:spacing w:val="-6"/>
                <w:sz w:val="16"/>
              </w:rPr>
              <w:t xml:space="preserve"> </w:t>
            </w:r>
            <w:r>
              <w:rPr>
                <w:rFonts w:ascii="Calibri"/>
                <w:sz w:val="16"/>
              </w:rPr>
              <w:t>to</w:t>
            </w:r>
            <w:r>
              <w:rPr>
                <w:rFonts w:ascii="Calibri"/>
                <w:spacing w:val="-6"/>
                <w:sz w:val="16"/>
              </w:rPr>
              <w:t xml:space="preserve"> </w:t>
            </w:r>
            <w:r>
              <w:rPr>
                <w:rFonts w:ascii="Calibri"/>
                <w:sz w:val="16"/>
              </w:rPr>
              <w:t>improve</w:t>
            </w:r>
            <w:r>
              <w:rPr>
                <w:rFonts w:ascii="Calibri"/>
                <w:spacing w:val="-6"/>
                <w:sz w:val="16"/>
              </w:rPr>
              <w:t xml:space="preserve"> </w:t>
            </w:r>
            <w:r>
              <w:rPr>
                <w:rFonts w:ascii="Calibri"/>
                <w:sz w:val="16"/>
              </w:rPr>
              <w:t>readability.</w:t>
            </w:r>
            <w:r>
              <w:rPr>
                <w:rFonts w:ascii="Calibri"/>
                <w:spacing w:val="-5"/>
                <w:sz w:val="16"/>
              </w:rPr>
              <w:t xml:space="preserve"> </w:t>
            </w:r>
            <w:r>
              <w:rPr>
                <w:rFonts w:ascii="Calibri"/>
                <w:sz w:val="16"/>
              </w:rPr>
              <w:t>No</w:t>
            </w:r>
            <w:r>
              <w:rPr>
                <w:rFonts w:ascii="Calibri"/>
                <w:spacing w:val="-6"/>
                <w:sz w:val="16"/>
              </w:rPr>
              <w:t xml:space="preserve"> </w:t>
            </w:r>
            <w:r>
              <w:rPr>
                <w:rFonts w:ascii="Calibri"/>
                <w:sz w:val="16"/>
              </w:rPr>
              <w:t>changes</w:t>
            </w:r>
            <w:r>
              <w:rPr>
                <w:rFonts w:ascii="Calibri"/>
                <w:spacing w:val="-6"/>
                <w:sz w:val="16"/>
              </w:rPr>
              <w:t xml:space="preserve"> </w:t>
            </w:r>
            <w:r>
              <w:rPr>
                <w:rFonts w:ascii="Calibri"/>
                <w:sz w:val="16"/>
              </w:rPr>
              <w:t>made</w:t>
            </w:r>
            <w:r>
              <w:rPr>
                <w:rFonts w:ascii="Calibri"/>
                <w:spacing w:val="-7"/>
                <w:sz w:val="16"/>
              </w:rPr>
              <w:t xml:space="preserve"> </w:t>
            </w:r>
            <w:r>
              <w:rPr>
                <w:rFonts w:ascii="Calibri"/>
                <w:sz w:val="16"/>
              </w:rPr>
              <w:t>to</w:t>
            </w:r>
            <w:r>
              <w:rPr>
                <w:rFonts w:ascii="Calibri"/>
                <w:spacing w:val="-6"/>
                <w:sz w:val="16"/>
              </w:rPr>
              <w:t xml:space="preserve"> </w:t>
            </w:r>
            <w:r>
              <w:rPr>
                <w:rFonts w:ascii="Calibri"/>
                <w:sz w:val="16"/>
              </w:rPr>
              <w:t>flow</w:t>
            </w:r>
            <w:r>
              <w:rPr>
                <w:rFonts w:ascii="Calibri"/>
                <w:spacing w:val="-6"/>
                <w:sz w:val="16"/>
              </w:rPr>
              <w:t xml:space="preserve"> </w:t>
            </w:r>
            <w:r>
              <w:rPr>
                <w:rFonts w:ascii="Calibri"/>
                <w:sz w:val="16"/>
              </w:rPr>
              <w:t>down</w:t>
            </w:r>
            <w:r>
              <w:rPr>
                <w:rFonts w:ascii="Calibri"/>
                <w:spacing w:val="-5"/>
                <w:sz w:val="16"/>
              </w:rPr>
              <w:t xml:space="preserve"> </w:t>
            </w:r>
            <w:r>
              <w:rPr>
                <w:rFonts w:ascii="Calibri"/>
                <w:spacing w:val="-2"/>
                <w:sz w:val="16"/>
              </w:rPr>
              <w:t>content.</w:t>
            </w:r>
          </w:p>
        </w:tc>
      </w:tr>
      <w:tr w:rsidR="002B44AE" w14:paraId="4D8C08F6" w14:textId="77777777">
        <w:trPr>
          <w:trHeight w:val="586"/>
        </w:trPr>
        <w:tc>
          <w:tcPr>
            <w:tcW w:w="1440" w:type="dxa"/>
          </w:tcPr>
          <w:p w14:paraId="4D8C08F3" w14:textId="77777777" w:rsidR="002B44AE" w:rsidRDefault="004877B6">
            <w:pPr>
              <w:pStyle w:val="TableParagraph"/>
              <w:spacing w:before="0"/>
              <w:ind w:left="107"/>
              <w:rPr>
                <w:rFonts w:ascii="Calibri"/>
                <w:b/>
                <w:sz w:val="16"/>
              </w:rPr>
            </w:pPr>
            <w:r>
              <w:rPr>
                <w:rFonts w:ascii="Calibri"/>
                <w:b/>
                <w:spacing w:val="-2"/>
                <w:sz w:val="16"/>
              </w:rPr>
              <w:t>5/08/2025</w:t>
            </w:r>
          </w:p>
        </w:tc>
        <w:tc>
          <w:tcPr>
            <w:tcW w:w="7740" w:type="dxa"/>
          </w:tcPr>
          <w:p w14:paraId="4D8C08F4" w14:textId="77777777" w:rsidR="002B44AE" w:rsidRDefault="004877B6">
            <w:pPr>
              <w:pStyle w:val="TableParagraph"/>
              <w:spacing w:before="0"/>
              <w:ind w:left="107" w:right="130"/>
              <w:rPr>
                <w:rFonts w:ascii="Calibri" w:hAnsi="Calibri"/>
                <w:sz w:val="16"/>
              </w:rPr>
            </w:pPr>
            <w:r>
              <w:rPr>
                <w:rFonts w:ascii="Calibri" w:hAnsi="Calibri"/>
                <w:sz w:val="16"/>
              </w:rPr>
              <w:t>Q723:</w:t>
            </w:r>
            <w:r>
              <w:rPr>
                <w:rFonts w:ascii="Calibri" w:hAnsi="Calibri"/>
                <w:spacing w:val="-3"/>
                <w:sz w:val="16"/>
              </w:rPr>
              <w:t xml:space="preserve"> </w:t>
            </w:r>
            <w:r>
              <w:rPr>
                <w:rFonts w:ascii="Calibri" w:hAnsi="Calibri"/>
                <w:sz w:val="16"/>
              </w:rPr>
              <w:t>Corrected</w:t>
            </w:r>
            <w:r>
              <w:rPr>
                <w:rFonts w:ascii="Calibri" w:hAnsi="Calibri"/>
                <w:spacing w:val="-2"/>
                <w:sz w:val="16"/>
              </w:rPr>
              <w:t xml:space="preserve"> </w:t>
            </w:r>
            <w:r>
              <w:rPr>
                <w:rFonts w:ascii="Calibri" w:hAnsi="Calibri"/>
                <w:sz w:val="16"/>
              </w:rPr>
              <w:t>typo</w:t>
            </w:r>
            <w:r>
              <w:rPr>
                <w:rFonts w:ascii="Calibri" w:hAnsi="Calibri"/>
                <w:spacing w:val="-4"/>
                <w:sz w:val="16"/>
              </w:rPr>
              <w:t xml:space="preserve"> </w:t>
            </w:r>
            <w:r>
              <w:rPr>
                <w:rFonts w:ascii="Calibri" w:hAnsi="Calibri"/>
                <w:sz w:val="16"/>
              </w:rPr>
              <w:t>in</w:t>
            </w:r>
            <w:r>
              <w:rPr>
                <w:rFonts w:ascii="Calibri" w:hAnsi="Calibri"/>
                <w:spacing w:val="-3"/>
                <w:sz w:val="16"/>
              </w:rPr>
              <w:t xml:space="preserve"> </w:t>
            </w:r>
            <w:r>
              <w:rPr>
                <w:rFonts w:ascii="Calibri" w:hAnsi="Calibri"/>
                <w:sz w:val="16"/>
              </w:rPr>
              <w:t>EFF</w:t>
            </w:r>
            <w:r>
              <w:rPr>
                <w:rFonts w:ascii="Calibri" w:hAnsi="Calibri"/>
                <w:spacing w:val="-4"/>
                <w:sz w:val="16"/>
              </w:rPr>
              <w:t xml:space="preserve"> </w:t>
            </w:r>
            <w:r>
              <w:rPr>
                <w:rFonts w:ascii="Calibri" w:hAnsi="Calibri"/>
                <w:sz w:val="16"/>
              </w:rPr>
              <w:t>DATE</w:t>
            </w:r>
            <w:r>
              <w:rPr>
                <w:rFonts w:ascii="Calibri" w:hAnsi="Calibri"/>
                <w:spacing w:val="-4"/>
                <w:sz w:val="16"/>
              </w:rPr>
              <w:t xml:space="preserve"> </w:t>
            </w:r>
            <w:r>
              <w:rPr>
                <w:rFonts w:ascii="Calibri" w:hAnsi="Calibri"/>
                <w:sz w:val="16"/>
              </w:rPr>
              <w:t>(changed</w:t>
            </w:r>
            <w:r>
              <w:rPr>
                <w:rFonts w:ascii="Calibri" w:hAnsi="Calibri"/>
                <w:spacing w:val="-4"/>
                <w:sz w:val="16"/>
              </w:rPr>
              <w:t xml:space="preserve"> </w:t>
            </w:r>
            <w:r>
              <w:rPr>
                <w:rFonts w:ascii="Calibri" w:hAnsi="Calibri"/>
                <w:sz w:val="16"/>
              </w:rPr>
              <w:t>from</w:t>
            </w:r>
            <w:r>
              <w:rPr>
                <w:rFonts w:ascii="Calibri" w:hAnsi="Calibri"/>
                <w:spacing w:val="-4"/>
                <w:sz w:val="16"/>
              </w:rPr>
              <w:t xml:space="preserve"> </w:t>
            </w:r>
            <w:r>
              <w:rPr>
                <w:rFonts w:ascii="Calibri" w:hAnsi="Calibri"/>
                <w:sz w:val="16"/>
              </w:rPr>
              <w:t>“08/07/2024”;</w:t>
            </w:r>
            <w:r>
              <w:rPr>
                <w:rFonts w:ascii="Calibri" w:hAnsi="Calibri"/>
                <w:spacing w:val="-3"/>
                <w:sz w:val="16"/>
              </w:rPr>
              <w:t xml:space="preserve"> </w:t>
            </w:r>
            <w:r>
              <w:rPr>
                <w:rFonts w:ascii="Calibri" w:hAnsi="Calibri"/>
                <w:sz w:val="16"/>
              </w:rPr>
              <w:t>to</w:t>
            </w:r>
            <w:r>
              <w:rPr>
                <w:rFonts w:ascii="Calibri" w:hAnsi="Calibri"/>
                <w:spacing w:val="-4"/>
                <w:sz w:val="16"/>
              </w:rPr>
              <w:t xml:space="preserve"> </w:t>
            </w:r>
            <w:r>
              <w:rPr>
                <w:rFonts w:ascii="Calibri" w:hAnsi="Calibri"/>
                <w:sz w:val="16"/>
              </w:rPr>
              <w:t>“10/07/2024”,</w:t>
            </w:r>
            <w:r>
              <w:rPr>
                <w:rFonts w:ascii="Calibri" w:hAnsi="Calibri"/>
                <w:spacing w:val="-4"/>
                <w:sz w:val="16"/>
              </w:rPr>
              <w:t xml:space="preserve"> </w:t>
            </w:r>
            <w:r>
              <w:rPr>
                <w:rFonts w:ascii="Calibri" w:hAnsi="Calibri"/>
                <w:sz w:val="16"/>
              </w:rPr>
              <w:t>added</w:t>
            </w:r>
            <w:r>
              <w:rPr>
                <w:rFonts w:ascii="Calibri" w:hAnsi="Calibri"/>
                <w:spacing w:val="-4"/>
                <w:sz w:val="16"/>
              </w:rPr>
              <w:t xml:space="preserve"> </w:t>
            </w:r>
            <w:r>
              <w:rPr>
                <w:rFonts w:ascii="Calibri" w:hAnsi="Calibri"/>
                <w:sz w:val="16"/>
              </w:rPr>
              <w:t>“to</w:t>
            </w:r>
            <w:r>
              <w:rPr>
                <w:rFonts w:ascii="Calibri" w:hAnsi="Calibri"/>
                <w:spacing w:val="-4"/>
                <w:sz w:val="16"/>
              </w:rPr>
              <w:t xml:space="preserve"> </w:t>
            </w:r>
            <w:r>
              <w:rPr>
                <w:rFonts w:ascii="Calibri" w:hAnsi="Calibri"/>
                <w:sz w:val="16"/>
              </w:rPr>
              <w:t>subcontractors”</w:t>
            </w:r>
            <w:r>
              <w:rPr>
                <w:rFonts w:ascii="Calibri" w:hAnsi="Calibri"/>
                <w:spacing w:val="-2"/>
                <w:sz w:val="16"/>
              </w:rPr>
              <w:t xml:space="preserve"> </w:t>
            </w:r>
            <w:r>
              <w:rPr>
                <w:rFonts w:ascii="Calibri" w:hAnsi="Calibri"/>
                <w:sz w:val="16"/>
              </w:rPr>
              <w:t>in</w:t>
            </w:r>
            <w:r>
              <w:rPr>
                <w:rFonts w:ascii="Calibri" w:hAnsi="Calibri"/>
                <w:spacing w:val="40"/>
                <w:sz w:val="16"/>
              </w:rPr>
              <w:t xml:space="preserve"> </w:t>
            </w:r>
            <w:r>
              <w:rPr>
                <w:rFonts w:ascii="Calibri" w:hAnsi="Calibri"/>
                <w:sz w:val="16"/>
              </w:rPr>
              <w:t>title, and moved flowdown language after clause to match format used in document. No change made to flow</w:t>
            </w:r>
          </w:p>
          <w:p w14:paraId="4D8C08F5" w14:textId="77777777" w:rsidR="002B44AE" w:rsidRDefault="004877B6">
            <w:pPr>
              <w:pStyle w:val="TableParagraph"/>
              <w:spacing w:before="0" w:line="175" w:lineRule="exact"/>
              <w:ind w:left="107"/>
              <w:rPr>
                <w:rFonts w:ascii="Calibri"/>
                <w:sz w:val="16"/>
              </w:rPr>
            </w:pPr>
            <w:r>
              <w:rPr>
                <w:rFonts w:ascii="Calibri"/>
                <w:sz w:val="16"/>
              </w:rPr>
              <w:t>down</w:t>
            </w:r>
            <w:r>
              <w:rPr>
                <w:rFonts w:ascii="Calibri"/>
                <w:spacing w:val="-6"/>
                <w:sz w:val="16"/>
              </w:rPr>
              <w:t xml:space="preserve"> </w:t>
            </w:r>
            <w:r>
              <w:rPr>
                <w:rFonts w:ascii="Calibri"/>
                <w:spacing w:val="-2"/>
                <w:sz w:val="16"/>
              </w:rPr>
              <w:t>content.</w:t>
            </w:r>
          </w:p>
        </w:tc>
      </w:tr>
      <w:tr w:rsidR="003544AE" w14:paraId="3C9BBDBA" w14:textId="77777777">
        <w:trPr>
          <w:trHeight w:val="586"/>
        </w:trPr>
        <w:tc>
          <w:tcPr>
            <w:tcW w:w="1440" w:type="dxa"/>
          </w:tcPr>
          <w:p w14:paraId="5D8C388C" w14:textId="6BAEF11F" w:rsidR="003544AE" w:rsidRDefault="00983FB7">
            <w:pPr>
              <w:pStyle w:val="TableParagraph"/>
              <w:spacing w:before="0"/>
              <w:ind w:left="107"/>
              <w:rPr>
                <w:rFonts w:ascii="Calibri"/>
                <w:b/>
                <w:spacing w:val="-2"/>
                <w:sz w:val="16"/>
              </w:rPr>
            </w:pPr>
            <w:r>
              <w:rPr>
                <w:rFonts w:ascii="Calibri"/>
                <w:b/>
                <w:spacing w:val="-2"/>
                <w:sz w:val="16"/>
              </w:rPr>
              <w:t>7</w:t>
            </w:r>
          </w:p>
        </w:tc>
        <w:tc>
          <w:tcPr>
            <w:tcW w:w="7740" w:type="dxa"/>
          </w:tcPr>
          <w:p w14:paraId="67622E6B" w14:textId="4AB7CB1A" w:rsidR="003544AE" w:rsidRDefault="003544AE">
            <w:pPr>
              <w:pStyle w:val="TableParagraph"/>
              <w:spacing w:before="0"/>
              <w:ind w:left="107" w:right="130"/>
              <w:rPr>
                <w:rFonts w:ascii="Calibri" w:hAnsi="Calibri"/>
                <w:sz w:val="16"/>
              </w:rPr>
            </w:pPr>
            <w:r>
              <w:rPr>
                <w:rFonts w:ascii="Calibri" w:hAnsi="Calibri"/>
                <w:sz w:val="16"/>
              </w:rPr>
              <w:t xml:space="preserve">Removed several clauses as either they were replaced with </w:t>
            </w:r>
            <w:r w:rsidR="00CD5063">
              <w:rPr>
                <w:rFonts w:ascii="Calibri" w:hAnsi="Calibri"/>
                <w:sz w:val="16"/>
              </w:rPr>
              <w:t>Niceville quality clauses or the text was entered into IFS.</w:t>
            </w:r>
            <w:r w:rsidR="0080034D">
              <w:rPr>
                <w:rFonts w:ascii="Calibri" w:hAnsi="Calibri"/>
                <w:sz w:val="16"/>
              </w:rPr>
              <w:t xml:space="preserve">  Quality clauses are printed from IFS and uploaded to supplier portal as an Excel file.</w:t>
            </w:r>
          </w:p>
        </w:tc>
      </w:tr>
    </w:tbl>
    <w:p w14:paraId="4D8C0967" w14:textId="49167EF9" w:rsidR="002B44AE" w:rsidRDefault="002B44AE" w:rsidP="00D444AA">
      <w:pPr>
        <w:pStyle w:val="BodyText"/>
        <w:spacing w:before="128" w:line="276" w:lineRule="auto"/>
        <w:ind w:left="0" w:right="359"/>
      </w:pPr>
    </w:p>
    <w:p w14:paraId="4D8C0968" w14:textId="1F228F92" w:rsidR="002B44AE" w:rsidRDefault="004877B6">
      <w:pPr>
        <w:spacing w:before="200"/>
        <w:ind w:left="360"/>
        <w:jc w:val="both"/>
        <w:rPr>
          <w:b/>
        </w:rPr>
      </w:pPr>
      <w:r>
        <w:rPr>
          <w:b/>
        </w:rPr>
        <w:t>Q720</w:t>
      </w:r>
      <w:r>
        <w:rPr>
          <w:b/>
          <w:spacing w:val="-8"/>
        </w:rPr>
        <w:t xml:space="preserve"> </w:t>
      </w:r>
      <w:r>
        <w:rPr>
          <w:b/>
        </w:rPr>
        <w:t>Baseline</w:t>
      </w:r>
      <w:r>
        <w:rPr>
          <w:b/>
          <w:spacing w:val="-8"/>
        </w:rPr>
        <w:t xml:space="preserve"> </w:t>
      </w:r>
      <w:r>
        <w:rPr>
          <w:b/>
        </w:rPr>
        <w:t>Qualification</w:t>
      </w:r>
      <w:r>
        <w:rPr>
          <w:b/>
          <w:spacing w:val="-8"/>
        </w:rPr>
        <w:t xml:space="preserve"> </w:t>
      </w:r>
      <w:r>
        <w:rPr>
          <w:b/>
        </w:rPr>
        <w:t>First</w:t>
      </w:r>
      <w:r>
        <w:rPr>
          <w:b/>
          <w:spacing w:val="-8"/>
        </w:rPr>
        <w:t xml:space="preserve"> </w:t>
      </w:r>
      <w:r>
        <w:rPr>
          <w:b/>
        </w:rPr>
        <w:t>Article</w:t>
      </w:r>
      <w:r>
        <w:rPr>
          <w:b/>
          <w:spacing w:val="-7"/>
        </w:rPr>
        <w:t xml:space="preserve"> </w:t>
      </w:r>
      <w:r>
        <w:rPr>
          <w:b/>
        </w:rPr>
        <w:t>Test</w:t>
      </w:r>
    </w:p>
    <w:p w14:paraId="4D8C096A" w14:textId="77777777" w:rsidR="002B44AE" w:rsidRDefault="004877B6">
      <w:pPr>
        <w:pStyle w:val="BodyText"/>
        <w:spacing w:before="241" w:line="276" w:lineRule="auto"/>
        <w:ind w:right="355"/>
      </w:pPr>
      <w:r>
        <w:rPr>
          <w:noProof/>
        </w:rPr>
        <mc:AlternateContent>
          <mc:Choice Requires="wps">
            <w:drawing>
              <wp:anchor distT="0" distB="0" distL="0" distR="0" simplePos="0" relativeHeight="15729152" behindDoc="0" locked="0" layoutInCell="1" allowOverlap="1" wp14:anchorId="4D8C0C28" wp14:editId="4D8C0C29">
                <wp:simplePos x="0" y="0"/>
                <wp:positionH relativeFrom="page">
                  <wp:posOffset>4492752</wp:posOffset>
                </wp:positionH>
                <wp:positionV relativeFrom="paragraph">
                  <wp:posOffset>497825</wp:posOffset>
                </wp:positionV>
                <wp:extent cx="4381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9525"/>
                        </a:xfrm>
                        <a:custGeom>
                          <a:avLst/>
                          <a:gdLst/>
                          <a:ahLst/>
                          <a:cxnLst/>
                          <a:rect l="l" t="t" r="r" b="b"/>
                          <a:pathLst>
                            <a:path w="43815" h="9525">
                              <a:moveTo>
                                <a:pt x="43434" y="0"/>
                              </a:moveTo>
                              <a:lnTo>
                                <a:pt x="0" y="0"/>
                              </a:lnTo>
                              <a:lnTo>
                                <a:pt x="0" y="9144"/>
                              </a:lnTo>
                              <a:lnTo>
                                <a:pt x="43434" y="9144"/>
                              </a:lnTo>
                              <a:lnTo>
                                <a:pt x="43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E0E06" id="Graphic 6" o:spid="_x0000_s1026" style="position:absolute;margin-left:353.75pt;margin-top:39.2pt;width:3.4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8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" path="m43434,l,,,9144r43434,l43434,xe" fillcolor="black" stroked="f">
                <v:path arrowok="t"/>
                <w10:wrap anchorx="page"/>
              </v:shape>
            </w:pict>
          </mc:Fallback>
        </mc:AlternateContent>
      </w:r>
      <w:r>
        <w:t>The Seller shall perform Baseline Qualification First Article Testing (FAT) prior to initial delivery on the W31P4Q-20-D-0023 (i.e. FY20-24) government prime contract for all items not previously validated on the W31P4Q-14-C-0154 (i.e. FY14-18) government prime contract. This is to ensure that the systems, subsystem, component, and material comply with all TDP requirements.</w:t>
      </w:r>
      <w:r>
        <w:rPr>
          <w:spacing w:val="40"/>
        </w:rPr>
        <w:t xml:space="preserve"> </w:t>
      </w:r>
      <w:r>
        <w:t xml:space="preserve">The Baseline Qualification FAT shall include verification of all TDP characteristics and tests as documented in the prints, specifications, </w:t>
      </w:r>
      <w:r>
        <w:rPr>
          <w:spacing w:val="-4"/>
        </w:rPr>
        <w:t>etc.</w:t>
      </w:r>
    </w:p>
    <w:p w14:paraId="4D8C096B" w14:textId="77777777" w:rsidR="002B44AE" w:rsidRDefault="004877B6">
      <w:pPr>
        <w:pStyle w:val="ListParagraph"/>
        <w:numPr>
          <w:ilvl w:val="0"/>
          <w:numId w:val="11"/>
        </w:numPr>
        <w:tabs>
          <w:tab w:val="left" w:pos="518"/>
        </w:tabs>
        <w:spacing w:before="200"/>
        <w:ind w:left="518" w:hanging="158"/>
      </w:pPr>
      <w:r>
        <w:t>Requirements</w:t>
      </w:r>
      <w:r>
        <w:rPr>
          <w:spacing w:val="-8"/>
        </w:rPr>
        <w:t xml:space="preserve"> </w:t>
      </w:r>
      <w:r>
        <w:t>Prior</w:t>
      </w:r>
      <w:r>
        <w:rPr>
          <w:spacing w:val="-8"/>
        </w:rPr>
        <w:t xml:space="preserve"> </w:t>
      </w:r>
      <w:r>
        <w:t>to</w:t>
      </w:r>
      <w:r>
        <w:rPr>
          <w:spacing w:val="-6"/>
        </w:rPr>
        <w:t xml:space="preserve"> </w:t>
      </w:r>
      <w:r>
        <w:t>Execution</w:t>
      </w:r>
      <w:r>
        <w:rPr>
          <w:spacing w:val="-8"/>
        </w:rPr>
        <w:t xml:space="preserve"> </w:t>
      </w:r>
      <w:r>
        <w:t>of</w:t>
      </w:r>
      <w:r>
        <w:rPr>
          <w:spacing w:val="-7"/>
        </w:rPr>
        <w:t xml:space="preserve"> </w:t>
      </w:r>
      <w:r>
        <w:t>the</w:t>
      </w:r>
      <w:r>
        <w:rPr>
          <w:spacing w:val="-8"/>
        </w:rPr>
        <w:t xml:space="preserve"> </w:t>
      </w:r>
      <w:r>
        <w:t>Baseline</w:t>
      </w:r>
      <w:r>
        <w:rPr>
          <w:spacing w:val="-7"/>
        </w:rPr>
        <w:t xml:space="preserve"> </w:t>
      </w:r>
      <w:r>
        <w:rPr>
          <w:spacing w:val="-5"/>
        </w:rPr>
        <w:t>FAT</w:t>
      </w:r>
    </w:p>
    <w:p w14:paraId="4D8C096C" w14:textId="77777777" w:rsidR="002B44AE" w:rsidRDefault="004877B6">
      <w:pPr>
        <w:pStyle w:val="ListParagraph"/>
        <w:numPr>
          <w:ilvl w:val="1"/>
          <w:numId w:val="11"/>
        </w:numPr>
        <w:tabs>
          <w:tab w:val="left" w:pos="755"/>
        </w:tabs>
        <w:spacing w:before="240"/>
        <w:ind w:left="755" w:hanging="215"/>
      </w:pPr>
      <w:r>
        <w:t>Baseline</w:t>
      </w:r>
      <w:r>
        <w:rPr>
          <w:spacing w:val="-8"/>
        </w:rPr>
        <w:t xml:space="preserve"> </w:t>
      </w:r>
      <w:r>
        <w:t>FAT</w:t>
      </w:r>
      <w:r>
        <w:rPr>
          <w:spacing w:val="-8"/>
        </w:rPr>
        <w:t xml:space="preserve"> </w:t>
      </w:r>
      <w:r>
        <w:rPr>
          <w:spacing w:val="-4"/>
        </w:rPr>
        <w:t>Plan</w:t>
      </w:r>
    </w:p>
    <w:p w14:paraId="4D8C096D" w14:textId="77777777" w:rsidR="002B44AE" w:rsidRDefault="004877B6">
      <w:pPr>
        <w:pStyle w:val="ListParagraph"/>
        <w:numPr>
          <w:ilvl w:val="2"/>
          <w:numId w:val="11"/>
        </w:numPr>
        <w:tabs>
          <w:tab w:val="left" w:pos="1036"/>
        </w:tabs>
        <w:spacing w:before="240" w:line="276" w:lineRule="auto"/>
        <w:ind w:right="356" w:firstLine="0"/>
      </w:pPr>
      <w:r>
        <w:t>GD-OTS will author the Baseline Qualification FAT Plan and will seek input from the supplier as needed to ensure accuracy and adequacy of the plan. Suppliers are required to comply with all aspects of the approved plan.</w:t>
      </w:r>
    </w:p>
    <w:p w14:paraId="4D8C096E" w14:textId="77777777" w:rsidR="002B44AE" w:rsidRDefault="004877B6">
      <w:pPr>
        <w:pStyle w:val="ListParagraph"/>
        <w:numPr>
          <w:ilvl w:val="3"/>
          <w:numId w:val="11"/>
        </w:numPr>
        <w:tabs>
          <w:tab w:val="left" w:pos="1236"/>
        </w:tabs>
        <w:spacing w:before="201" w:line="276" w:lineRule="auto"/>
        <w:ind w:right="356" w:firstLine="0"/>
      </w:pPr>
      <w:r>
        <w:t>The Plan</w:t>
      </w:r>
      <w:r>
        <w:rPr>
          <w:spacing w:val="-1"/>
        </w:rPr>
        <w:t xml:space="preserve"> </w:t>
      </w:r>
      <w:r>
        <w:t>will</w:t>
      </w:r>
      <w:r>
        <w:rPr>
          <w:spacing w:val="-1"/>
        </w:rPr>
        <w:t xml:space="preserve"> </w:t>
      </w:r>
      <w:r>
        <w:t>cover all</w:t>
      </w:r>
      <w:r>
        <w:rPr>
          <w:spacing w:val="-1"/>
        </w:rPr>
        <w:t xml:space="preserve"> </w:t>
      </w:r>
      <w:r>
        <w:t>characteristics of the</w:t>
      </w:r>
      <w:r>
        <w:rPr>
          <w:spacing w:val="-1"/>
        </w:rPr>
        <w:t xml:space="preserve"> </w:t>
      </w:r>
      <w:r>
        <w:t>TDP, prints, specifications, etc. To the</w:t>
      </w:r>
      <w:r>
        <w:rPr>
          <w:spacing w:val="-1"/>
        </w:rPr>
        <w:t xml:space="preserve"> </w:t>
      </w:r>
      <w:r>
        <w:t>extent</w:t>
      </w:r>
      <w:r>
        <w:rPr>
          <w:spacing w:val="-1"/>
        </w:rPr>
        <w:t xml:space="preserve"> </w:t>
      </w:r>
      <w:r>
        <w:t>that</w:t>
      </w:r>
      <w:r>
        <w:rPr>
          <w:spacing w:val="-1"/>
        </w:rPr>
        <w:t xml:space="preserve"> </w:t>
      </w:r>
      <w:r>
        <w:t>a sub</w:t>
      </w:r>
      <w:r>
        <w:rPr>
          <w:spacing w:val="-13"/>
        </w:rPr>
        <w:t xml:space="preserve"> </w:t>
      </w:r>
      <w:r>
        <w:t>tier</w:t>
      </w:r>
      <w:r>
        <w:rPr>
          <w:spacing w:val="-12"/>
        </w:rPr>
        <w:t xml:space="preserve"> </w:t>
      </w:r>
      <w:r>
        <w:t>supplier</w:t>
      </w:r>
      <w:r>
        <w:rPr>
          <w:spacing w:val="-13"/>
        </w:rPr>
        <w:t xml:space="preserve"> </w:t>
      </w:r>
      <w:r>
        <w:t>generates</w:t>
      </w:r>
      <w:r>
        <w:rPr>
          <w:spacing w:val="-12"/>
        </w:rPr>
        <w:t xml:space="preserve"> </w:t>
      </w:r>
      <w:r>
        <w:t>characteristics</w:t>
      </w:r>
      <w:r>
        <w:rPr>
          <w:spacing w:val="-13"/>
        </w:rPr>
        <w:t xml:space="preserve"> </w:t>
      </w:r>
      <w:r>
        <w:t>referenced</w:t>
      </w:r>
      <w:r>
        <w:rPr>
          <w:spacing w:val="-12"/>
        </w:rPr>
        <w:t xml:space="preserve"> </w:t>
      </w:r>
      <w:r>
        <w:t>by</w:t>
      </w:r>
      <w:r>
        <w:rPr>
          <w:spacing w:val="-13"/>
        </w:rPr>
        <w:t xml:space="preserve"> </w:t>
      </w:r>
      <w:r>
        <w:t>an</w:t>
      </w:r>
      <w:r>
        <w:rPr>
          <w:spacing w:val="-12"/>
        </w:rPr>
        <w:t xml:space="preserve"> </w:t>
      </w:r>
      <w:r>
        <w:t>applicable</w:t>
      </w:r>
      <w:r>
        <w:rPr>
          <w:spacing w:val="-12"/>
        </w:rPr>
        <w:t xml:space="preserve"> </w:t>
      </w:r>
      <w:r>
        <w:t>print</w:t>
      </w:r>
      <w:r>
        <w:rPr>
          <w:spacing w:val="-13"/>
        </w:rPr>
        <w:t xml:space="preserve"> </w:t>
      </w:r>
      <w:r>
        <w:t>or</w:t>
      </w:r>
      <w:r>
        <w:rPr>
          <w:spacing w:val="-12"/>
        </w:rPr>
        <w:t xml:space="preserve"> </w:t>
      </w:r>
      <w:r>
        <w:t>specification,</w:t>
      </w:r>
      <w:r>
        <w:rPr>
          <w:spacing w:val="-13"/>
        </w:rPr>
        <w:t xml:space="preserve"> </w:t>
      </w:r>
      <w:r>
        <w:t xml:space="preserve">these </w:t>
      </w:r>
      <w:r>
        <w:lastRenderedPageBreak/>
        <w:t>characteristics</w:t>
      </w:r>
      <w:r>
        <w:rPr>
          <w:spacing w:val="-8"/>
        </w:rPr>
        <w:t xml:space="preserve"> </w:t>
      </w:r>
      <w:r>
        <w:t>shall</w:t>
      </w:r>
      <w:r>
        <w:rPr>
          <w:spacing w:val="-8"/>
        </w:rPr>
        <w:t xml:space="preserve"> </w:t>
      </w:r>
      <w:r>
        <w:t>be</w:t>
      </w:r>
      <w:r>
        <w:rPr>
          <w:spacing w:val="-8"/>
        </w:rPr>
        <w:t xml:space="preserve"> </w:t>
      </w:r>
      <w:r>
        <w:t>incorporated</w:t>
      </w:r>
      <w:r>
        <w:rPr>
          <w:spacing w:val="-9"/>
        </w:rPr>
        <w:t xml:space="preserve"> </w:t>
      </w:r>
      <w:r>
        <w:t>in</w:t>
      </w:r>
      <w:r>
        <w:rPr>
          <w:spacing w:val="-8"/>
        </w:rPr>
        <w:t xml:space="preserve"> </w:t>
      </w:r>
      <w:r>
        <w:t>the</w:t>
      </w:r>
      <w:r>
        <w:rPr>
          <w:spacing w:val="-8"/>
        </w:rPr>
        <w:t xml:space="preserve"> </w:t>
      </w:r>
      <w:r>
        <w:t>plan.</w:t>
      </w:r>
      <w:r>
        <w:rPr>
          <w:spacing w:val="33"/>
        </w:rPr>
        <w:t xml:space="preserve"> </w:t>
      </w:r>
      <w:r>
        <w:t>Since</w:t>
      </w:r>
      <w:r>
        <w:rPr>
          <w:spacing w:val="-9"/>
        </w:rPr>
        <w:t xml:space="preserve"> </w:t>
      </w:r>
      <w:r>
        <w:t>the</w:t>
      </w:r>
      <w:r>
        <w:rPr>
          <w:spacing w:val="-8"/>
        </w:rPr>
        <w:t xml:space="preserve"> </w:t>
      </w:r>
      <w:r>
        <w:t>Baseline</w:t>
      </w:r>
      <w:r>
        <w:rPr>
          <w:spacing w:val="-9"/>
        </w:rPr>
        <w:t xml:space="preserve"> </w:t>
      </w:r>
      <w:r>
        <w:t>Qualification</w:t>
      </w:r>
      <w:r>
        <w:rPr>
          <w:spacing w:val="-9"/>
        </w:rPr>
        <w:t xml:space="preserve"> </w:t>
      </w:r>
      <w:r>
        <w:t>FAT</w:t>
      </w:r>
      <w:r>
        <w:rPr>
          <w:spacing w:val="-8"/>
        </w:rPr>
        <w:t xml:space="preserve"> </w:t>
      </w:r>
      <w:r>
        <w:t>Plan</w:t>
      </w:r>
      <w:r>
        <w:rPr>
          <w:spacing w:val="-8"/>
        </w:rPr>
        <w:t xml:space="preserve"> </w:t>
      </w:r>
      <w:r>
        <w:t>may</w:t>
      </w:r>
      <w:r>
        <w:rPr>
          <w:spacing w:val="-9"/>
        </w:rPr>
        <w:t xml:space="preserve"> </w:t>
      </w:r>
      <w:r>
        <w:t>be extensive</w:t>
      </w:r>
      <w:r>
        <w:rPr>
          <w:spacing w:val="-13"/>
        </w:rPr>
        <w:t xml:space="preserve"> </w:t>
      </w:r>
      <w:r>
        <w:t>and</w:t>
      </w:r>
      <w:r>
        <w:rPr>
          <w:spacing w:val="-12"/>
        </w:rPr>
        <w:t xml:space="preserve"> </w:t>
      </w:r>
      <w:r>
        <w:t>extend</w:t>
      </w:r>
      <w:r>
        <w:rPr>
          <w:spacing w:val="-13"/>
        </w:rPr>
        <w:t xml:space="preserve"> </w:t>
      </w:r>
      <w:r>
        <w:t>to</w:t>
      </w:r>
      <w:r>
        <w:rPr>
          <w:spacing w:val="-12"/>
        </w:rPr>
        <w:t xml:space="preserve"> </w:t>
      </w:r>
      <w:r>
        <w:t>sub</w:t>
      </w:r>
      <w:r>
        <w:rPr>
          <w:spacing w:val="-13"/>
        </w:rPr>
        <w:t xml:space="preserve"> </w:t>
      </w:r>
      <w:r>
        <w:t>tier</w:t>
      </w:r>
      <w:r>
        <w:rPr>
          <w:spacing w:val="-12"/>
        </w:rPr>
        <w:t xml:space="preserve"> </w:t>
      </w:r>
      <w:r>
        <w:t>supplier’s</w:t>
      </w:r>
      <w:r>
        <w:rPr>
          <w:spacing w:val="-13"/>
        </w:rPr>
        <w:t xml:space="preserve"> </w:t>
      </w:r>
      <w:r>
        <w:t>facilities,</w:t>
      </w:r>
      <w:r>
        <w:rPr>
          <w:spacing w:val="-12"/>
        </w:rPr>
        <w:t xml:space="preserve"> </w:t>
      </w:r>
      <w:r>
        <w:t>the</w:t>
      </w:r>
      <w:r>
        <w:rPr>
          <w:spacing w:val="-12"/>
        </w:rPr>
        <w:t xml:space="preserve"> </w:t>
      </w:r>
      <w:r>
        <w:t>Seller</w:t>
      </w:r>
      <w:r>
        <w:rPr>
          <w:spacing w:val="-13"/>
        </w:rPr>
        <w:t xml:space="preserve"> </w:t>
      </w:r>
      <w:r>
        <w:t>shall</w:t>
      </w:r>
      <w:r>
        <w:rPr>
          <w:spacing w:val="-12"/>
        </w:rPr>
        <w:t xml:space="preserve"> </w:t>
      </w:r>
      <w:r>
        <w:t>provide</w:t>
      </w:r>
      <w:r>
        <w:rPr>
          <w:spacing w:val="-13"/>
        </w:rPr>
        <w:t xml:space="preserve"> </w:t>
      </w:r>
      <w:r>
        <w:t>GD-OTS</w:t>
      </w:r>
      <w:r>
        <w:rPr>
          <w:spacing w:val="-12"/>
        </w:rPr>
        <w:t xml:space="preserve"> </w:t>
      </w:r>
      <w:r>
        <w:t>an</w:t>
      </w:r>
      <w:r>
        <w:rPr>
          <w:spacing w:val="-13"/>
        </w:rPr>
        <w:t xml:space="preserve"> </w:t>
      </w:r>
      <w:r>
        <w:t>anticipated timeline for execution of the various pieces of the FAT.</w:t>
      </w:r>
    </w:p>
    <w:p w14:paraId="4D8C096F" w14:textId="77777777" w:rsidR="002B44AE" w:rsidRDefault="004877B6">
      <w:pPr>
        <w:pStyle w:val="BodyText"/>
        <w:spacing w:before="199" w:line="276" w:lineRule="auto"/>
        <w:ind w:left="1079" w:right="359"/>
      </w:pPr>
      <w:r>
        <w:t>The use of standard rework procedures shall be documented and included in the Baseline Qualification Plan and validated as part of the execution. The Seller shall work with GD-OTS in planning the content of the Baseline Qualification FAT Plan to satisfy the needs of the Seller.</w:t>
      </w:r>
    </w:p>
    <w:p w14:paraId="4D8C0970" w14:textId="77777777" w:rsidR="002B44AE" w:rsidRDefault="004877B6">
      <w:pPr>
        <w:pStyle w:val="ListParagraph"/>
        <w:numPr>
          <w:ilvl w:val="3"/>
          <w:numId w:val="11"/>
        </w:numPr>
        <w:tabs>
          <w:tab w:val="left" w:pos="1293"/>
        </w:tabs>
        <w:spacing w:before="200" w:line="276" w:lineRule="auto"/>
        <w:ind w:left="1079" w:right="360" w:firstLine="0"/>
      </w:pPr>
      <w:r>
        <w:t>GD-OTS will notify the Seller when the plan has been approved for execution and coordinate schedule with the Seller.</w:t>
      </w:r>
    </w:p>
    <w:p w14:paraId="4D8C0973" w14:textId="3A0E3393" w:rsidR="002B44AE" w:rsidRDefault="004877B6" w:rsidP="00F43E20">
      <w:pPr>
        <w:pStyle w:val="ListParagraph"/>
        <w:numPr>
          <w:ilvl w:val="3"/>
          <w:numId w:val="11"/>
        </w:numPr>
        <w:tabs>
          <w:tab w:val="left" w:pos="1407"/>
        </w:tabs>
        <w:spacing w:before="128" w:line="276" w:lineRule="auto"/>
        <w:ind w:right="231" w:firstLine="0"/>
        <w:jc w:val="left"/>
      </w:pPr>
      <w:r>
        <w:t>GD-OTS will generate and provide to the Seller data sheets in accordance with the requirements of SAE Aerospace Standard AS9102, using Form 1: Part Number Accountability; Form</w:t>
      </w:r>
      <w:r w:rsidRPr="00D444AA">
        <w:rPr>
          <w:spacing w:val="-12"/>
        </w:rPr>
        <w:t xml:space="preserve"> </w:t>
      </w:r>
      <w:r>
        <w:t>2:</w:t>
      </w:r>
      <w:r w:rsidRPr="00D444AA">
        <w:rPr>
          <w:spacing w:val="-11"/>
        </w:rPr>
        <w:t xml:space="preserve"> </w:t>
      </w:r>
      <w:r>
        <w:t>Product</w:t>
      </w:r>
      <w:r w:rsidRPr="00D444AA">
        <w:rPr>
          <w:spacing w:val="-12"/>
        </w:rPr>
        <w:t xml:space="preserve"> </w:t>
      </w:r>
      <w:r>
        <w:t>Accountability</w:t>
      </w:r>
      <w:r w:rsidRPr="00D444AA">
        <w:rPr>
          <w:spacing w:val="-11"/>
        </w:rPr>
        <w:t xml:space="preserve"> </w:t>
      </w:r>
      <w:r>
        <w:t>–</w:t>
      </w:r>
      <w:r w:rsidRPr="00D444AA">
        <w:rPr>
          <w:spacing w:val="-10"/>
        </w:rPr>
        <w:t xml:space="preserve"> </w:t>
      </w:r>
      <w:r>
        <w:t>Raw</w:t>
      </w:r>
      <w:r w:rsidRPr="00D444AA">
        <w:rPr>
          <w:spacing w:val="-10"/>
        </w:rPr>
        <w:t xml:space="preserve"> </w:t>
      </w:r>
      <w:r>
        <w:t>Material,</w:t>
      </w:r>
      <w:r w:rsidRPr="00D444AA">
        <w:rPr>
          <w:spacing w:val="-11"/>
        </w:rPr>
        <w:t xml:space="preserve"> </w:t>
      </w:r>
      <w:r>
        <w:t>Specifications,</w:t>
      </w:r>
      <w:r w:rsidRPr="00D444AA">
        <w:rPr>
          <w:spacing w:val="-11"/>
        </w:rPr>
        <w:t xml:space="preserve"> </w:t>
      </w:r>
      <w:r>
        <w:t>and</w:t>
      </w:r>
      <w:r w:rsidRPr="00D444AA">
        <w:rPr>
          <w:spacing w:val="-11"/>
        </w:rPr>
        <w:t xml:space="preserve"> </w:t>
      </w:r>
      <w:r>
        <w:t>Special</w:t>
      </w:r>
      <w:r w:rsidRPr="00D444AA">
        <w:rPr>
          <w:spacing w:val="-11"/>
        </w:rPr>
        <w:t xml:space="preserve"> </w:t>
      </w:r>
      <w:r>
        <w:t>Process(es),</w:t>
      </w:r>
      <w:r w:rsidRPr="00D444AA">
        <w:rPr>
          <w:spacing w:val="-11"/>
        </w:rPr>
        <w:t xml:space="preserve"> </w:t>
      </w:r>
      <w:r>
        <w:t>Functional Testing;</w:t>
      </w:r>
      <w:r w:rsidRPr="00D444AA">
        <w:rPr>
          <w:spacing w:val="-6"/>
        </w:rPr>
        <w:t xml:space="preserve"> </w:t>
      </w:r>
      <w:r>
        <w:t>and</w:t>
      </w:r>
      <w:r w:rsidRPr="00D444AA">
        <w:rPr>
          <w:spacing w:val="-7"/>
        </w:rPr>
        <w:t xml:space="preserve"> </w:t>
      </w:r>
      <w:r>
        <w:t>Form</w:t>
      </w:r>
      <w:r w:rsidRPr="00D444AA">
        <w:rPr>
          <w:spacing w:val="-8"/>
        </w:rPr>
        <w:t xml:space="preserve"> </w:t>
      </w:r>
      <w:r>
        <w:t>3:</w:t>
      </w:r>
      <w:r w:rsidRPr="00D444AA">
        <w:rPr>
          <w:spacing w:val="-7"/>
        </w:rPr>
        <w:t xml:space="preserve"> </w:t>
      </w:r>
      <w:r>
        <w:t>Characteristic</w:t>
      </w:r>
      <w:r w:rsidRPr="00D444AA">
        <w:rPr>
          <w:spacing w:val="-8"/>
        </w:rPr>
        <w:t xml:space="preserve"> </w:t>
      </w:r>
      <w:r>
        <w:t>Accountability,</w:t>
      </w:r>
      <w:r w:rsidRPr="00D444AA">
        <w:rPr>
          <w:spacing w:val="-7"/>
        </w:rPr>
        <w:t xml:space="preserve"> </w:t>
      </w:r>
      <w:r>
        <w:t>Verification</w:t>
      </w:r>
      <w:r w:rsidRPr="00D444AA">
        <w:rPr>
          <w:spacing w:val="-8"/>
        </w:rPr>
        <w:t xml:space="preserve"> </w:t>
      </w:r>
      <w:r>
        <w:t>and</w:t>
      </w:r>
      <w:r w:rsidRPr="00D444AA">
        <w:rPr>
          <w:spacing w:val="-9"/>
        </w:rPr>
        <w:t xml:space="preserve"> </w:t>
      </w:r>
      <w:r>
        <w:t>Compatibility</w:t>
      </w:r>
      <w:r w:rsidRPr="00D444AA">
        <w:rPr>
          <w:spacing w:val="-7"/>
        </w:rPr>
        <w:t xml:space="preserve"> </w:t>
      </w:r>
      <w:r>
        <w:t>Evaluation.</w:t>
      </w:r>
      <w:r w:rsidRPr="00D444AA">
        <w:rPr>
          <w:spacing w:val="36"/>
        </w:rPr>
        <w:t xml:space="preserve"> </w:t>
      </w:r>
      <w:r>
        <w:t xml:space="preserve">The </w:t>
      </w:r>
      <w:r w:rsidRPr="00D444AA">
        <w:rPr>
          <w:spacing w:val="-2"/>
        </w:rPr>
        <w:t>Seller</w:t>
      </w:r>
      <w:r w:rsidRPr="00D444AA">
        <w:rPr>
          <w:spacing w:val="-3"/>
        </w:rPr>
        <w:t xml:space="preserve"> </w:t>
      </w:r>
      <w:r w:rsidRPr="00D444AA">
        <w:rPr>
          <w:spacing w:val="-2"/>
        </w:rPr>
        <w:t>shall</w:t>
      </w:r>
      <w:r w:rsidRPr="00D444AA">
        <w:rPr>
          <w:spacing w:val="-3"/>
        </w:rPr>
        <w:t xml:space="preserve"> </w:t>
      </w:r>
      <w:r w:rsidRPr="00D444AA">
        <w:rPr>
          <w:spacing w:val="-2"/>
        </w:rPr>
        <w:t>supply</w:t>
      </w:r>
      <w:r w:rsidRPr="00D444AA">
        <w:rPr>
          <w:spacing w:val="-3"/>
        </w:rPr>
        <w:t xml:space="preserve"> </w:t>
      </w:r>
      <w:r w:rsidRPr="00D444AA">
        <w:rPr>
          <w:spacing w:val="-2"/>
        </w:rPr>
        <w:t>information</w:t>
      </w:r>
      <w:r w:rsidRPr="00D444AA">
        <w:rPr>
          <w:spacing w:val="-3"/>
        </w:rPr>
        <w:t xml:space="preserve"> </w:t>
      </w:r>
      <w:r w:rsidRPr="00D444AA">
        <w:rPr>
          <w:spacing w:val="-2"/>
        </w:rPr>
        <w:t>regarding the</w:t>
      </w:r>
      <w:r w:rsidRPr="00D444AA">
        <w:rPr>
          <w:spacing w:val="-3"/>
        </w:rPr>
        <w:t xml:space="preserve"> </w:t>
      </w:r>
      <w:r w:rsidRPr="00D444AA">
        <w:rPr>
          <w:spacing w:val="-2"/>
        </w:rPr>
        <w:t>gaging/test</w:t>
      </w:r>
      <w:r w:rsidRPr="00D444AA">
        <w:rPr>
          <w:spacing w:val="-3"/>
        </w:rPr>
        <w:t xml:space="preserve"> </w:t>
      </w:r>
      <w:r w:rsidRPr="00D444AA">
        <w:rPr>
          <w:spacing w:val="-2"/>
        </w:rPr>
        <w:t>equipment to</w:t>
      </w:r>
      <w:r w:rsidRPr="00D444AA">
        <w:rPr>
          <w:spacing w:val="-3"/>
        </w:rPr>
        <w:t xml:space="preserve"> </w:t>
      </w:r>
      <w:r w:rsidRPr="00D444AA">
        <w:rPr>
          <w:spacing w:val="-2"/>
        </w:rPr>
        <w:t>be</w:t>
      </w:r>
      <w:r w:rsidRPr="00D444AA">
        <w:rPr>
          <w:spacing w:val="-3"/>
        </w:rPr>
        <w:t xml:space="preserve"> </w:t>
      </w:r>
      <w:r w:rsidRPr="00D444AA">
        <w:rPr>
          <w:spacing w:val="-2"/>
        </w:rPr>
        <w:t xml:space="preserve">used to accomplish each </w:t>
      </w:r>
      <w:r>
        <w:t>required</w:t>
      </w:r>
      <w:r w:rsidRPr="00D444AA">
        <w:rPr>
          <w:spacing w:val="-13"/>
        </w:rPr>
        <w:t xml:space="preserve"> </w:t>
      </w:r>
      <w:r>
        <w:t>inspection.</w:t>
      </w:r>
      <w:r w:rsidRPr="00D444AA">
        <w:rPr>
          <w:spacing w:val="22"/>
        </w:rPr>
        <w:t xml:space="preserve"> </w:t>
      </w:r>
      <w:r>
        <w:t>The</w:t>
      </w:r>
      <w:r w:rsidRPr="00D444AA">
        <w:rPr>
          <w:spacing w:val="-13"/>
        </w:rPr>
        <w:t xml:space="preserve"> </w:t>
      </w:r>
      <w:r>
        <w:t>Seller’s</w:t>
      </w:r>
      <w:r w:rsidRPr="00D444AA">
        <w:rPr>
          <w:spacing w:val="-12"/>
        </w:rPr>
        <w:t xml:space="preserve"> </w:t>
      </w:r>
      <w:r>
        <w:t>responsibility</w:t>
      </w:r>
      <w:r w:rsidRPr="00D444AA">
        <w:rPr>
          <w:spacing w:val="-13"/>
        </w:rPr>
        <w:t xml:space="preserve"> </w:t>
      </w:r>
      <w:r>
        <w:t>shall</w:t>
      </w:r>
      <w:r w:rsidRPr="00D444AA">
        <w:rPr>
          <w:spacing w:val="-12"/>
        </w:rPr>
        <w:t xml:space="preserve"> </w:t>
      </w:r>
      <w:r>
        <w:t>be</w:t>
      </w:r>
      <w:r w:rsidRPr="00D444AA">
        <w:rPr>
          <w:spacing w:val="-13"/>
        </w:rPr>
        <w:t xml:space="preserve"> </w:t>
      </w:r>
      <w:r>
        <w:t>to</w:t>
      </w:r>
      <w:r w:rsidRPr="00D444AA">
        <w:rPr>
          <w:spacing w:val="-12"/>
        </w:rPr>
        <w:t xml:space="preserve"> </w:t>
      </w:r>
      <w:r>
        <w:t>enter</w:t>
      </w:r>
      <w:r w:rsidRPr="00D444AA">
        <w:rPr>
          <w:spacing w:val="-12"/>
        </w:rPr>
        <w:t xml:space="preserve"> </w:t>
      </w:r>
      <w:r>
        <w:t>the</w:t>
      </w:r>
      <w:r w:rsidRPr="00D444AA">
        <w:rPr>
          <w:spacing w:val="-13"/>
        </w:rPr>
        <w:t xml:space="preserve"> </w:t>
      </w:r>
      <w:r>
        <w:t>results</w:t>
      </w:r>
      <w:r w:rsidRPr="00D444AA">
        <w:rPr>
          <w:spacing w:val="-12"/>
        </w:rPr>
        <w:t xml:space="preserve"> </w:t>
      </w:r>
      <w:r>
        <w:t>of</w:t>
      </w:r>
      <w:r w:rsidRPr="00D444AA">
        <w:rPr>
          <w:spacing w:val="-13"/>
        </w:rPr>
        <w:t xml:space="preserve"> </w:t>
      </w:r>
      <w:r>
        <w:t>each</w:t>
      </w:r>
      <w:r w:rsidRPr="00D444AA">
        <w:rPr>
          <w:spacing w:val="-12"/>
        </w:rPr>
        <w:t xml:space="preserve"> </w:t>
      </w:r>
      <w:r>
        <w:t>inspection/teston</w:t>
      </w:r>
      <w:r w:rsidRPr="00D444AA">
        <w:rPr>
          <w:spacing w:val="-11"/>
        </w:rPr>
        <w:t xml:space="preserve"> </w:t>
      </w:r>
      <w:r>
        <w:t>the</w:t>
      </w:r>
      <w:r w:rsidRPr="00D444AA">
        <w:rPr>
          <w:spacing w:val="-10"/>
        </w:rPr>
        <w:t xml:space="preserve"> </w:t>
      </w:r>
      <w:r>
        <w:t>appropriate</w:t>
      </w:r>
      <w:r w:rsidRPr="00D444AA">
        <w:rPr>
          <w:spacing w:val="-11"/>
        </w:rPr>
        <w:t xml:space="preserve"> </w:t>
      </w:r>
      <w:r>
        <w:t>AS9102</w:t>
      </w:r>
      <w:r w:rsidRPr="00D444AA">
        <w:rPr>
          <w:spacing w:val="-11"/>
        </w:rPr>
        <w:t xml:space="preserve"> </w:t>
      </w:r>
      <w:r>
        <w:t>forms,</w:t>
      </w:r>
      <w:r w:rsidRPr="00D444AA">
        <w:rPr>
          <w:spacing w:val="-11"/>
        </w:rPr>
        <w:t xml:space="preserve"> </w:t>
      </w:r>
      <w:r>
        <w:t>provide</w:t>
      </w:r>
      <w:r w:rsidRPr="00D444AA">
        <w:rPr>
          <w:spacing w:val="-11"/>
        </w:rPr>
        <w:t xml:space="preserve"> </w:t>
      </w:r>
      <w:r>
        <w:t>required</w:t>
      </w:r>
      <w:r w:rsidRPr="00D444AA">
        <w:rPr>
          <w:spacing w:val="-9"/>
        </w:rPr>
        <w:t xml:space="preserve"> </w:t>
      </w:r>
      <w:r>
        <w:t>material</w:t>
      </w:r>
      <w:r w:rsidRPr="00D444AA">
        <w:rPr>
          <w:spacing w:val="-11"/>
        </w:rPr>
        <w:t xml:space="preserve"> </w:t>
      </w:r>
      <w:r>
        <w:t>and</w:t>
      </w:r>
      <w:r w:rsidRPr="00D444AA">
        <w:rPr>
          <w:spacing w:val="-10"/>
        </w:rPr>
        <w:t xml:space="preserve"> </w:t>
      </w:r>
      <w:r>
        <w:t>process</w:t>
      </w:r>
      <w:r w:rsidRPr="00D444AA">
        <w:rPr>
          <w:spacing w:val="-11"/>
        </w:rPr>
        <w:t xml:space="preserve"> </w:t>
      </w:r>
      <w:r>
        <w:t>certifications,</w:t>
      </w:r>
      <w:r w:rsidRPr="00D444AA">
        <w:rPr>
          <w:spacing w:val="-11"/>
        </w:rPr>
        <w:t xml:space="preserve"> </w:t>
      </w:r>
      <w:r>
        <w:t>etc.</w:t>
      </w:r>
      <w:r w:rsidRPr="00D444AA">
        <w:rPr>
          <w:spacing w:val="-9"/>
        </w:rPr>
        <w:t xml:space="preserve"> </w:t>
      </w:r>
      <w:r>
        <w:t>at</w:t>
      </w:r>
      <w:r w:rsidRPr="00D444AA">
        <w:rPr>
          <w:spacing w:val="-12"/>
        </w:rPr>
        <w:t xml:space="preserve"> </w:t>
      </w:r>
      <w:r>
        <w:t>the time of the execution of the Baseline Qualification FAT.</w:t>
      </w:r>
    </w:p>
    <w:p w14:paraId="4D8C0974" w14:textId="77777777" w:rsidR="002B44AE" w:rsidRDefault="004877B6">
      <w:pPr>
        <w:pStyle w:val="ListParagraph"/>
        <w:numPr>
          <w:ilvl w:val="3"/>
          <w:numId w:val="11"/>
        </w:numPr>
        <w:tabs>
          <w:tab w:val="left" w:pos="1357"/>
        </w:tabs>
        <w:spacing w:before="200" w:line="276" w:lineRule="auto"/>
        <w:ind w:right="358" w:firstLine="0"/>
      </w:pPr>
      <w:r>
        <w:t>Unless otherwise specified in the TDP, first article sample quantities shall be 25 for Safety, Special, Critical and Major Characteristics, 10 for Minor Characteristics, 2 for Unlisted Characteristics,</w:t>
      </w:r>
      <w:r>
        <w:rPr>
          <w:spacing w:val="-4"/>
        </w:rPr>
        <w:t xml:space="preserve"> </w:t>
      </w:r>
      <w:r>
        <w:t>and</w:t>
      </w:r>
      <w:r>
        <w:rPr>
          <w:spacing w:val="-4"/>
        </w:rPr>
        <w:t xml:space="preserve"> </w:t>
      </w:r>
      <w:r>
        <w:t>1</w:t>
      </w:r>
      <w:r>
        <w:rPr>
          <w:spacing w:val="-4"/>
        </w:rPr>
        <w:t xml:space="preserve"> </w:t>
      </w:r>
      <w:r>
        <w:t>for</w:t>
      </w:r>
      <w:r>
        <w:rPr>
          <w:spacing w:val="-4"/>
        </w:rPr>
        <w:t xml:space="preserve"> </w:t>
      </w:r>
      <w:r>
        <w:t>Reference</w:t>
      </w:r>
      <w:r>
        <w:rPr>
          <w:spacing w:val="-4"/>
        </w:rPr>
        <w:t xml:space="preserve"> </w:t>
      </w:r>
      <w:r>
        <w:t>and</w:t>
      </w:r>
      <w:r>
        <w:rPr>
          <w:spacing w:val="-3"/>
        </w:rPr>
        <w:t xml:space="preserve"> </w:t>
      </w:r>
      <w:r>
        <w:t>Basic</w:t>
      </w:r>
      <w:r>
        <w:rPr>
          <w:spacing w:val="-4"/>
        </w:rPr>
        <w:t xml:space="preserve"> </w:t>
      </w:r>
      <w:r>
        <w:t>Characteristics.</w:t>
      </w:r>
      <w:r>
        <w:rPr>
          <w:spacing w:val="-4"/>
        </w:rPr>
        <w:t xml:space="preserve"> </w:t>
      </w:r>
      <w:r>
        <w:t>Sample</w:t>
      </w:r>
      <w:r>
        <w:rPr>
          <w:spacing w:val="-4"/>
        </w:rPr>
        <w:t xml:space="preserve"> </w:t>
      </w:r>
      <w:r>
        <w:t>sizes</w:t>
      </w:r>
      <w:r>
        <w:rPr>
          <w:spacing w:val="-4"/>
        </w:rPr>
        <w:t xml:space="preserve"> </w:t>
      </w:r>
      <w:r>
        <w:t>for</w:t>
      </w:r>
      <w:r>
        <w:rPr>
          <w:spacing w:val="-4"/>
        </w:rPr>
        <w:t xml:space="preserve"> </w:t>
      </w:r>
      <w:r>
        <w:t>validation</w:t>
      </w:r>
      <w:r>
        <w:rPr>
          <w:spacing w:val="-4"/>
        </w:rPr>
        <w:t xml:space="preserve"> </w:t>
      </w:r>
      <w:r>
        <w:t>shall</w:t>
      </w:r>
      <w:r>
        <w:rPr>
          <w:spacing w:val="-4"/>
        </w:rPr>
        <w:t xml:space="preserve"> </w:t>
      </w:r>
      <w:r>
        <w:t>be as noted on the AS9102 data sheets.</w:t>
      </w:r>
    </w:p>
    <w:p w14:paraId="4D8C0975" w14:textId="77777777" w:rsidR="002B44AE" w:rsidRDefault="004877B6">
      <w:pPr>
        <w:pStyle w:val="ListParagraph"/>
        <w:numPr>
          <w:ilvl w:val="3"/>
          <w:numId w:val="11"/>
        </w:numPr>
        <w:tabs>
          <w:tab w:val="left" w:pos="1313"/>
        </w:tabs>
        <w:spacing w:before="200" w:line="276" w:lineRule="auto"/>
        <w:ind w:left="1079" w:right="359" w:firstLine="0"/>
      </w:pPr>
      <w:r>
        <w:t>A series of AS9102 data sheets will be provided for each end item deliverable to GD-OTS, applicable sub-assemblies, sub-components and raw materials.</w:t>
      </w:r>
    </w:p>
    <w:p w14:paraId="4D8C0976" w14:textId="77777777" w:rsidR="002B44AE" w:rsidRDefault="004877B6">
      <w:pPr>
        <w:pStyle w:val="ListParagraph"/>
        <w:numPr>
          <w:ilvl w:val="2"/>
          <w:numId w:val="11"/>
        </w:numPr>
        <w:tabs>
          <w:tab w:val="left" w:pos="1040"/>
        </w:tabs>
        <w:spacing w:before="200" w:line="276" w:lineRule="auto"/>
        <w:ind w:left="809" w:right="358" w:firstLine="0"/>
      </w:pPr>
      <w:r>
        <w:t>GD-OTS will provide to the Seller a “ballooned” print numbering each characteristic, dimension, and note.</w:t>
      </w:r>
    </w:p>
    <w:p w14:paraId="4D8C0977" w14:textId="77777777" w:rsidR="002B44AE" w:rsidRDefault="004877B6">
      <w:pPr>
        <w:pStyle w:val="ListParagraph"/>
        <w:numPr>
          <w:ilvl w:val="2"/>
          <w:numId w:val="11"/>
        </w:numPr>
        <w:tabs>
          <w:tab w:val="left" w:pos="999"/>
        </w:tabs>
        <w:spacing w:before="199" w:line="276" w:lineRule="auto"/>
        <w:ind w:left="809" w:right="354" w:firstLine="0"/>
      </w:pPr>
      <w:r>
        <w:t>The</w:t>
      </w:r>
      <w:r>
        <w:rPr>
          <w:spacing w:val="-9"/>
        </w:rPr>
        <w:t xml:space="preserve"> </w:t>
      </w:r>
      <w:r>
        <w:t>Seller</w:t>
      </w:r>
      <w:r>
        <w:rPr>
          <w:spacing w:val="-9"/>
        </w:rPr>
        <w:t xml:space="preserve"> </w:t>
      </w:r>
      <w:r>
        <w:t>shall</w:t>
      </w:r>
      <w:r>
        <w:rPr>
          <w:spacing w:val="-10"/>
        </w:rPr>
        <w:t xml:space="preserve"> </w:t>
      </w:r>
      <w:r>
        <w:t>provide</w:t>
      </w:r>
      <w:r>
        <w:rPr>
          <w:spacing w:val="-9"/>
        </w:rPr>
        <w:t xml:space="preserve"> </w:t>
      </w:r>
      <w:r>
        <w:t>a</w:t>
      </w:r>
      <w:r>
        <w:rPr>
          <w:spacing w:val="-9"/>
        </w:rPr>
        <w:t xml:space="preserve"> </w:t>
      </w:r>
      <w:r>
        <w:t>Baseline</w:t>
      </w:r>
      <w:r>
        <w:rPr>
          <w:spacing w:val="-9"/>
        </w:rPr>
        <w:t xml:space="preserve"> </w:t>
      </w:r>
      <w:r>
        <w:t>Process</w:t>
      </w:r>
      <w:r>
        <w:rPr>
          <w:spacing w:val="-10"/>
        </w:rPr>
        <w:t xml:space="preserve"> </w:t>
      </w:r>
      <w:r>
        <w:t>Flow</w:t>
      </w:r>
      <w:r>
        <w:rPr>
          <w:spacing w:val="-9"/>
        </w:rPr>
        <w:t xml:space="preserve"> </w:t>
      </w:r>
      <w:r>
        <w:t>Map</w:t>
      </w:r>
      <w:r>
        <w:rPr>
          <w:spacing w:val="-10"/>
        </w:rPr>
        <w:t xml:space="preserve"> </w:t>
      </w:r>
      <w:r>
        <w:t>for</w:t>
      </w:r>
      <w:r>
        <w:rPr>
          <w:spacing w:val="-9"/>
        </w:rPr>
        <w:t xml:space="preserve"> </w:t>
      </w:r>
      <w:r>
        <w:t>each</w:t>
      </w:r>
      <w:r>
        <w:rPr>
          <w:spacing w:val="-8"/>
        </w:rPr>
        <w:t xml:space="preserve"> </w:t>
      </w:r>
      <w:r>
        <w:t>end</w:t>
      </w:r>
      <w:r>
        <w:rPr>
          <w:spacing w:val="-10"/>
        </w:rPr>
        <w:t xml:space="preserve"> </w:t>
      </w:r>
      <w:r>
        <w:t>item</w:t>
      </w:r>
      <w:r>
        <w:rPr>
          <w:spacing w:val="-8"/>
        </w:rPr>
        <w:t xml:space="preserve"> </w:t>
      </w:r>
      <w:r>
        <w:t>deliverable</w:t>
      </w:r>
      <w:r>
        <w:rPr>
          <w:spacing w:val="-9"/>
        </w:rPr>
        <w:t xml:space="preserve"> </w:t>
      </w:r>
      <w:r>
        <w:t>to</w:t>
      </w:r>
      <w:r>
        <w:rPr>
          <w:spacing w:val="-8"/>
        </w:rPr>
        <w:t xml:space="preserve"> </w:t>
      </w:r>
      <w:r>
        <w:t>GD-OTS.</w:t>
      </w:r>
      <w:r>
        <w:rPr>
          <w:spacing w:val="32"/>
        </w:rPr>
        <w:t xml:space="preserve"> </w:t>
      </w:r>
      <w:r>
        <w:t>The baseline</w:t>
      </w:r>
      <w:r>
        <w:rPr>
          <w:spacing w:val="-1"/>
        </w:rPr>
        <w:t xml:space="preserve"> </w:t>
      </w:r>
      <w:r>
        <w:t>map shall</w:t>
      </w:r>
      <w:r>
        <w:rPr>
          <w:spacing w:val="-1"/>
        </w:rPr>
        <w:t xml:space="preserve"> </w:t>
      </w:r>
      <w:r>
        <w:t>include process step description, equipment used</w:t>
      </w:r>
      <w:r>
        <w:rPr>
          <w:spacing w:val="-1"/>
        </w:rPr>
        <w:t xml:space="preserve"> </w:t>
      </w:r>
      <w:r>
        <w:t>at</w:t>
      </w:r>
      <w:r>
        <w:rPr>
          <w:spacing w:val="-1"/>
        </w:rPr>
        <w:t xml:space="preserve"> </w:t>
      </w:r>
      <w:r>
        <w:t>that</w:t>
      </w:r>
      <w:r>
        <w:rPr>
          <w:spacing w:val="-1"/>
        </w:rPr>
        <w:t xml:space="preserve"> </w:t>
      </w:r>
      <w:r>
        <w:t>process step</w:t>
      </w:r>
      <w:r>
        <w:rPr>
          <w:spacing w:val="-1"/>
        </w:rPr>
        <w:t xml:space="preserve"> </w:t>
      </w:r>
      <w:r>
        <w:t>(including make, model, and serial number), the name, number, and revision level of any process work instructions applicable to that operation.</w:t>
      </w:r>
      <w:r>
        <w:rPr>
          <w:spacing w:val="40"/>
        </w:rPr>
        <w:t xml:space="preserve"> </w:t>
      </w:r>
      <w:r>
        <w:t>The map shall also include a description of all inspection and test equipment used at that process step; indicate if Statistical Process Control (SPC) is used at that</w:t>
      </w:r>
      <w:r>
        <w:rPr>
          <w:spacing w:val="-13"/>
        </w:rPr>
        <w:t xml:space="preserve"> </w:t>
      </w:r>
      <w:r>
        <w:t>process</w:t>
      </w:r>
      <w:r>
        <w:rPr>
          <w:spacing w:val="-11"/>
        </w:rPr>
        <w:t xml:space="preserve"> </w:t>
      </w:r>
      <w:r>
        <w:t>step,</w:t>
      </w:r>
      <w:r>
        <w:rPr>
          <w:spacing w:val="-12"/>
        </w:rPr>
        <w:t xml:space="preserve"> </w:t>
      </w:r>
      <w:r>
        <w:t>any</w:t>
      </w:r>
      <w:r>
        <w:rPr>
          <w:spacing w:val="-12"/>
        </w:rPr>
        <w:t xml:space="preserve"> </w:t>
      </w:r>
      <w:r>
        <w:t>standard</w:t>
      </w:r>
      <w:r>
        <w:rPr>
          <w:spacing w:val="-13"/>
        </w:rPr>
        <w:t xml:space="preserve"> </w:t>
      </w:r>
      <w:r>
        <w:t>equipment</w:t>
      </w:r>
      <w:r>
        <w:rPr>
          <w:spacing w:val="-12"/>
        </w:rPr>
        <w:t xml:space="preserve"> </w:t>
      </w:r>
      <w:r>
        <w:t>adjustments</w:t>
      </w:r>
      <w:r>
        <w:rPr>
          <w:spacing w:val="-11"/>
        </w:rPr>
        <w:t xml:space="preserve"> </w:t>
      </w:r>
      <w:r>
        <w:t>and</w:t>
      </w:r>
      <w:r>
        <w:rPr>
          <w:spacing w:val="-13"/>
        </w:rPr>
        <w:t xml:space="preserve"> </w:t>
      </w:r>
      <w:r>
        <w:t>whether</w:t>
      </w:r>
      <w:r>
        <w:rPr>
          <w:spacing w:val="-11"/>
        </w:rPr>
        <w:t xml:space="preserve"> </w:t>
      </w:r>
      <w:r>
        <w:t>there</w:t>
      </w:r>
      <w:r>
        <w:rPr>
          <w:spacing w:val="-13"/>
        </w:rPr>
        <w:t xml:space="preserve"> </w:t>
      </w:r>
      <w:r>
        <w:t>are</w:t>
      </w:r>
      <w:r>
        <w:rPr>
          <w:spacing w:val="-10"/>
        </w:rPr>
        <w:t xml:space="preserve"> </w:t>
      </w:r>
      <w:r>
        <w:t>any</w:t>
      </w:r>
      <w:r>
        <w:rPr>
          <w:spacing w:val="-12"/>
        </w:rPr>
        <w:t xml:space="preserve"> </w:t>
      </w:r>
      <w:r>
        <w:t>approved</w:t>
      </w:r>
      <w:r>
        <w:rPr>
          <w:spacing w:val="-11"/>
        </w:rPr>
        <w:t xml:space="preserve"> </w:t>
      </w:r>
      <w:r>
        <w:t>rework processes.</w:t>
      </w:r>
      <w:r>
        <w:rPr>
          <w:spacing w:val="40"/>
        </w:rPr>
        <w:t xml:space="preserve"> </w:t>
      </w:r>
      <w:r>
        <w:t>Baseline Process Flow Maps shall also be supplied for sub tier suppliers that supply components that are detailed in a print as well as for suppliers of Special Processes (e.g. painting, plating, chromate finishing, etc.).</w:t>
      </w:r>
      <w:r>
        <w:rPr>
          <w:spacing w:val="40"/>
        </w:rPr>
        <w:t xml:space="preserve"> </w:t>
      </w:r>
      <w:r>
        <w:t xml:space="preserve">COTS items, raw materials and distributor supplied items are </w:t>
      </w:r>
      <w:r>
        <w:lastRenderedPageBreak/>
        <w:t>exempted from the Baseline Process Flow Map requirement.</w:t>
      </w:r>
      <w:r>
        <w:rPr>
          <w:spacing w:val="40"/>
        </w:rPr>
        <w:t xml:space="preserve"> </w:t>
      </w:r>
      <w:r>
        <w:t>The Baseline Process Flow Map shall be</w:t>
      </w:r>
      <w:r>
        <w:rPr>
          <w:spacing w:val="-13"/>
        </w:rPr>
        <w:t xml:space="preserve"> </w:t>
      </w:r>
      <w:r>
        <w:t>submitted</w:t>
      </w:r>
      <w:r>
        <w:rPr>
          <w:spacing w:val="-12"/>
        </w:rPr>
        <w:t xml:space="preserve"> </w:t>
      </w:r>
      <w:r>
        <w:t>in</w:t>
      </w:r>
      <w:r>
        <w:rPr>
          <w:spacing w:val="-13"/>
        </w:rPr>
        <w:t xml:space="preserve"> </w:t>
      </w:r>
      <w:r>
        <w:t>the</w:t>
      </w:r>
      <w:r>
        <w:rPr>
          <w:spacing w:val="-12"/>
        </w:rPr>
        <w:t xml:space="preserve"> </w:t>
      </w:r>
      <w:r>
        <w:t>format</w:t>
      </w:r>
      <w:r>
        <w:rPr>
          <w:spacing w:val="-13"/>
        </w:rPr>
        <w:t xml:space="preserve"> </w:t>
      </w:r>
      <w:r>
        <w:t>of</w:t>
      </w:r>
      <w:r>
        <w:rPr>
          <w:spacing w:val="-12"/>
        </w:rPr>
        <w:t xml:space="preserve"> </w:t>
      </w:r>
      <w:r>
        <w:t>the</w:t>
      </w:r>
      <w:r>
        <w:rPr>
          <w:spacing w:val="-13"/>
        </w:rPr>
        <w:t xml:space="preserve"> </w:t>
      </w:r>
      <w:r>
        <w:t>GD-OTS</w:t>
      </w:r>
      <w:r>
        <w:rPr>
          <w:spacing w:val="-12"/>
        </w:rPr>
        <w:t xml:space="preserve"> </w:t>
      </w:r>
      <w:r>
        <w:t>Process</w:t>
      </w:r>
      <w:r>
        <w:rPr>
          <w:spacing w:val="-12"/>
        </w:rPr>
        <w:t xml:space="preserve"> </w:t>
      </w:r>
      <w:r>
        <w:t>Flow</w:t>
      </w:r>
      <w:r>
        <w:rPr>
          <w:spacing w:val="-13"/>
        </w:rPr>
        <w:t xml:space="preserve"> </w:t>
      </w:r>
      <w:r>
        <w:t>Template,</w:t>
      </w:r>
      <w:r>
        <w:rPr>
          <w:spacing w:val="-12"/>
        </w:rPr>
        <w:t xml:space="preserve"> </w:t>
      </w:r>
      <w:r>
        <w:t>QS-TP-21.0.1.</w:t>
      </w:r>
      <w:r>
        <w:rPr>
          <w:spacing w:val="-13"/>
        </w:rPr>
        <w:t xml:space="preserve"> </w:t>
      </w:r>
      <w:r>
        <w:t>The</w:t>
      </w:r>
      <w:r>
        <w:rPr>
          <w:spacing w:val="-12"/>
        </w:rPr>
        <w:t xml:space="preserve"> </w:t>
      </w:r>
      <w:r>
        <w:t>Baseline</w:t>
      </w:r>
      <w:r>
        <w:rPr>
          <w:spacing w:val="-13"/>
        </w:rPr>
        <w:t xml:space="preserve"> </w:t>
      </w:r>
      <w:r>
        <w:t>Process Flow</w:t>
      </w:r>
      <w:r>
        <w:rPr>
          <w:spacing w:val="-2"/>
        </w:rPr>
        <w:t xml:space="preserve"> </w:t>
      </w:r>
      <w:r>
        <w:t>Map</w:t>
      </w:r>
      <w:r>
        <w:rPr>
          <w:spacing w:val="-2"/>
        </w:rPr>
        <w:t xml:space="preserve"> </w:t>
      </w:r>
      <w:r>
        <w:t>shall</w:t>
      </w:r>
      <w:r>
        <w:rPr>
          <w:spacing w:val="-2"/>
        </w:rPr>
        <w:t xml:space="preserve"> </w:t>
      </w:r>
      <w:r>
        <w:t>be</w:t>
      </w:r>
      <w:r>
        <w:rPr>
          <w:spacing w:val="-2"/>
        </w:rPr>
        <w:t xml:space="preserve"> </w:t>
      </w:r>
      <w:r>
        <w:t>provided</w:t>
      </w:r>
      <w:r>
        <w:rPr>
          <w:spacing w:val="-2"/>
        </w:rPr>
        <w:t xml:space="preserve"> </w:t>
      </w:r>
      <w:r>
        <w:t>to GD-OTS</w:t>
      </w:r>
      <w:r>
        <w:rPr>
          <w:spacing w:val="-1"/>
        </w:rPr>
        <w:t xml:space="preserve"> </w:t>
      </w:r>
      <w:r>
        <w:t>prior</w:t>
      </w:r>
      <w:r>
        <w:rPr>
          <w:spacing w:val="-2"/>
        </w:rPr>
        <w:t xml:space="preserve"> </w:t>
      </w:r>
      <w:r>
        <w:t>to</w:t>
      </w:r>
      <w:r>
        <w:rPr>
          <w:spacing w:val="-1"/>
        </w:rPr>
        <w:t xml:space="preserve"> </w:t>
      </w:r>
      <w:r>
        <w:t>the</w:t>
      </w:r>
      <w:r>
        <w:rPr>
          <w:spacing w:val="-2"/>
        </w:rPr>
        <w:t xml:space="preserve"> </w:t>
      </w:r>
      <w:r>
        <w:t>execution</w:t>
      </w:r>
      <w:r>
        <w:rPr>
          <w:spacing w:val="-2"/>
        </w:rPr>
        <w:t xml:space="preserve"> </w:t>
      </w:r>
      <w:r>
        <w:t>of the</w:t>
      </w:r>
      <w:r>
        <w:rPr>
          <w:spacing w:val="-2"/>
        </w:rPr>
        <w:t xml:space="preserve"> </w:t>
      </w:r>
      <w:r>
        <w:t>Baseline</w:t>
      </w:r>
      <w:r>
        <w:rPr>
          <w:spacing w:val="-1"/>
        </w:rPr>
        <w:t xml:space="preserve"> </w:t>
      </w:r>
      <w:r>
        <w:t>Qualification</w:t>
      </w:r>
      <w:r>
        <w:rPr>
          <w:spacing w:val="-1"/>
        </w:rPr>
        <w:t xml:space="preserve"> </w:t>
      </w:r>
      <w:r>
        <w:t>FAT.</w:t>
      </w:r>
      <w:r>
        <w:rPr>
          <w:spacing w:val="40"/>
        </w:rPr>
        <w:t xml:space="preserve"> </w:t>
      </w:r>
      <w:r>
        <w:t>The template can be obtained on the GD-OTS SharePoint collaboration site.</w:t>
      </w:r>
    </w:p>
    <w:p w14:paraId="4D8C0978" w14:textId="77777777" w:rsidR="002B44AE" w:rsidRDefault="004877B6">
      <w:pPr>
        <w:pStyle w:val="ListParagraph"/>
        <w:numPr>
          <w:ilvl w:val="2"/>
          <w:numId w:val="11"/>
        </w:numPr>
        <w:tabs>
          <w:tab w:val="left" w:pos="1063"/>
        </w:tabs>
        <w:spacing w:before="200" w:line="276" w:lineRule="auto"/>
        <w:ind w:left="809" w:right="361" w:firstLine="0"/>
      </w:pPr>
      <w:r>
        <w:t>Requirements for Inspection and Test Equipment Validation covered in Clause Q718 shall be completed prior to execution of the Baseline Qualification FAT.</w:t>
      </w:r>
    </w:p>
    <w:p w14:paraId="4D8C0979" w14:textId="77777777" w:rsidR="002B44AE" w:rsidRDefault="004877B6">
      <w:pPr>
        <w:pStyle w:val="ListParagraph"/>
        <w:numPr>
          <w:ilvl w:val="0"/>
          <w:numId w:val="11"/>
        </w:numPr>
        <w:tabs>
          <w:tab w:val="left" w:pos="1079"/>
        </w:tabs>
        <w:spacing w:before="200"/>
        <w:ind w:left="1079" w:hanging="720"/>
      </w:pPr>
      <w:r>
        <w:t>Baseline</w:t>
      </w:r>
      <w:r>
        <w:rPr>
          <w:spacing w:val="-12"/>
        </w:rPr>
        <w:t xml:space="preserve"> </w:t>
      </w:r>
      <w:r>
        <w:t>Qualification</w:t>
      </w:r>
      <w:r>
        <w:rPr>
          <w:spacing w:val="-10"/>
        </w:rPr>
        <w:t xml:space="preserve"> </w:t>
      </w:r>
      <w:r>
        <w:t>FAT</w:t>
      </w:r>
      <w:r>
        <w:rPr>
          <w:spacing w:val="-11"/>
        </w:rPr>
        <w:t xml:space="preserve"> </w:t>
      </w:r>
      <w:r>
        <w:rPr>
          <w:spacing w:val="-2"/>
        </w:rPr>
        <w:t>Execution</w:t>
      </w:r>
    </w:p>
    <w:p w14:paraId="4D8C097A" w14:textId="77777777" w:rsidR="002B44AE" w:rsidRDefault="004877B6">
      <w:pPr>
        <w:pStyle w:val="ListParagraph"/>
        <w:numPr>
          <w:ilvl w:val="1"/>
          <w:numId w:val="11"/>
        </w:numPr>
        <w:tabs>
          <w:tab w:val="left" w:pos="1313"/>
        </w:tabs>
        <w:spacing w:before="240" w:line="276" w:lineRule="auto"/>
        <w:ind w:left="1079" w:right="357" w:firstLine="0"/>
      </w:pPr>
      <w:r>
        <w:t>Once the Baseline FAT Plan has been approved, provision shall be made for GD-OTS and/or Government representatives to witness all or any portion of the execution of the Baseline Qualification FAT at their discretion.</w:t>
      </w:r>
      <w:r>
        <w:rPr>
          <w:spacing w:val="40"/>
        </w:rPr>
        <w:t xml:space="preserve"> </w:t>
      </w:r>
      <w:r>
        <w:t>Seller shall notify GD-OTS in writing what date they will be ready</w:t>
      </w:r>
      <w:r>
        <w:rPr>
          <w:spacing w:val="-3"/>
        </w:rPr>
        <w:t xml:space="preserve"> </w:t>
      </w:r>
      <w:r>
        <w:t>to</w:t>
      </w:r>
      <w:r>
        <w:rPr>
          <w:spacing w:val="-2"/>
        </w:rPr>
        <w:t xml:space="preserve"> </w:t>
      </w:r>
      <w:r>
        <w:t>begin</w:t>
      </w:r>
      <w:r>
        <w:rPr>
          <w:spacing w:val="-3"/>
        </w:rPr>
        <w:t xml:space="preserve"> </w:t>
      </w:r>
      <w:r>
        <w:t>execution</w:t>
      </w:r>
      <w:r>
        <w:rPr>
          <w:spacing w:val="-3"/>
        </w:rPr>
        <w:t xml:space="preserve"> </w:t>
      </w:r>
      <w:r>
        <w:t>of</w:t>
      </w:r>
      <w:r>
        <w:rPr>
          <w:spacing w:val="-3"/>
        </w:rPr>
        <w:t xml:space="preserve"> </w:t>
      </w:r>
      <w:r>
        <w:t>the</w:t>
      </w:r>
      <w:r>
        <w:rPr>
          <w:spacing w:val="-3"/>
        </w:rPr>
        <w:t xml:space="preserve"> </w:t>
      </w:r>
      <w:r>
        <w:t>Baseline</w:t>
      </w:r>
      <w:r>
        <w:rPr>
          <w:spacing w:val="-2"/>
        </w:rPr>
        <w:t xml:space="preserve"> </w:t>
      </w:r>
      <w:r>
        <w:t>Qualification</w:t>
      </w:r>
      <w:r>
        <w:rPr>
          <w:spacing w:val="-2"/>
        </w:rPr>
        <w:t xml:space="preserve"> </w:t>
      </w:r>
      <w:r>
        <w:t>FAT</w:t>
      </w:r>
      <w:r>
        <w:rPr>
          <w:spacing w:val="-3"/>
        </w:rPr>
        <w:t xml:space="preserve"> </w:t>
      </w:r>
      <w:r>
        <w:t>a</w:t>
      </w:r>
      <w:r>
        <w:rPr>
          <w:spacing w:val="-3"/>
        </w:rPr>
        <w:t xml:space="preserve"> </w:t>
      </w:r>
      <w:r>
        <w:t>minimum</w:t>
      </w:r>
      <w:r>
        <w:rPr>
          <w:spacing w:val="-3"/>
        </w:rPr>
        <w:t xml:space="preserve"> </w:t>
      </w:r>
      <w:r>
        <w:t>of</w:t>
      </w:r>
      <w:r>
        <w:rPr>
          <w:spacing w:val="-1"/>
        </w:rPr>
        <w:t xml:space="preserve"> </w:t>
      </w:r>
      <w:r>
        <w:t>thirty-five</w:t>
      </w:r>
      <w:r>
        <w:rPr>
          <w:spacing w:val="-3"/>
        </w:rPr>
        <w:t xml:space="preserve"> </w:t>
      </w:r>
      <w:r>
        <w:t>(35)</w:t>
      </w:r>
      <w:r>
        <w:rPr>
          <w:spacing w:val="-2"/>
        </w:rPr>
        <w:t xml:space="preserve"> </w:t>
      </w:r>
      <w:r>
        <w:t>calendar days in advance of that date to allow for required notification to the customer.</w:t>
      </w:r>
    </w:p>
    <w:p w14:paraId="4D8C097D" w14:textId="1DECFF8D" w:rsidR="002B44AE" w:rsidRDefault="004877B6" w:rsidP="00D444AA">
      <w:pPr>
        <w:pStyle w:val="ListParagraph"/>
        <w:numPr>
          <w:ilvl w:val="1"/>
          <w:numId w:val="11"/>
        </w:numPr>
        <w:tabs>
          <w:tab w:val="left" w:pos="1341"/>
        </w:tabs>
        <w:spacing w:before="128" w:line="276" w:lineRule="auto"/>
        <w:ind w:left="1080" w:right="356" w:hanging="1"/>
      </w:pPr>
      <w:r>
        <w:t>Samples for the Baseline Qualification FAT shall be manufactured using the process and equipment that will be used for production and shall be selected from the first production lot. Where</w:t>
      </w:r>
      <w:r w:rsidRPr="00D444AA">
        <w:rPr>
          <w:spacing w:val="18"/>
        </w:rPr>
        <w:t xml:space="preserve"> </w:t>
      </w:r>
      <w:r>
        <w:t>MIL-STD-1168</w:t>
      </w:r>
      <w:r w:rsidRPr="00D444AA">
        <w:rPr>
          <w:spacing w:val="19"/>
        </w:rPr>
        <w:t xml:space="preserve"> </w:t>
      </w:r>
      <w:r>
        <w:t>lot</w:t>
      </w:r>
      <w:r w:rsidRPr="00D444AA">
        <w:rPr>
          <w:spacing w:val="18"/>
        </w:rPr>
        <w:t xml:space="preserve"> </w:t>
      </w:r>
      <w:r>
        <w:t>numbering</w:t>
      </w:r>
      <w:r w:rsidRPr="00D444AA">
        <w:rPr>
          <w:spacing w:val="18"/>
        </w:rPr>
        <w:t xml:space="preserve"> </w:t>
      </w:r>
      <w:r>
        <w:t>is</w:t>
      </w:r>
      <w:r w:rsidRPr="00D444AA">
        <w:rPr>
          <w:spacing w:val="20"/>
        </w:rPr>
        <w:t xml:space="preserve"> </w:t>
      </w:r>
      <w:r>
        <w:t>required,</w:t>
      </w:r>
      <w:r w:rsidRPr="00D444AA">
        <w:rPr>
          <w:spacing w:val="20"/>
        </w:rPr>
        <w:t xml:space="preserve"> </w:t>
      </w:r>
      <w:r>
        <w:t>lots</w:t>
      </w:r>
      <w:r w:rsidRPr="00D444AA">
        <w:rPr>
          <w:spacing w:val="19"/>
        </w:rPr>
        <w:t xml:space="preserve"> </w:t>
      </w:r>
      <w:r>
        <w:t>shall</w:t>
      </w:r>
      <w:r w:rsidRPr="00D444AA">
        <w:rPr>
          <w:spacing w:val="18"/>
        </w:rPr>
        <w:t xml:space="preserve"> </w:t>
      </w:r>
      <w:r>
        <w:t>be</w:t>
      </w:r>
      <w:r w:rsidRPr="00D444AA">
        <w:rPr>
          <w:spacing w:val="18"/>
        </w:rPr>
        <w:t xml:space="preserve"> </w:t>
      </w:r>
      <w:r>
        <w:t>identified</w:t>
      </w:r>
      <w:r w:rsidRPr="00D444AA">
        <w:rPr>
          <w:spacing w:val="18"/>
        </w:rPr>
        <w:t xml:space="preserve"> </w:t>
      </w:r>
      <w:r>
        <w:t>as</w:t>
      </w:r>
      <w:r w:rsidRPr="00D444AA">
        <w:rPr>
          <w:spacing w:val="19"/>
        </w:rPr>
        <w:t xml:space="preserve"> </w:t>
      </w:r>
      <w:r>
        <w:t>a</w:t>
      </w:r>
      <w:r w:rsidRPr="00D444AA">
        <w:rPr>
          <w:spacing w:val="19"/>
        </w:rPr>
        <w:t xml:space="preserve"> </w:t>
      </w:r>
      <w:r>
        <w:t>First</w:t>
      </w:r>
      <w:r w:rsidRPr="00D444AA">
        <w:rPr>
          <w:spacing w:val="18"/>
        </w:rPr>
        <w:t xml:space="preserve"> </w:t>
      </w:r>
      <w:r>
        <w:t>Article</w:t>
      </w:r>
      <w:r w:rsidRPr="00D444AA">
        <w:rPr>
          <w:spacing w:val="18"/>
        </w:rPr>
        <w:t xml:space="preserve"> </w:t>
      </w:r>
      <w:r>
        <w:t>Lot</w:t>
      </w:r>
      <w:r w:rsidRPr="00D444AA">
        <w:rPr>
          <w:spacing w:val="18"/>
        </w:rPr>
        <w:t xml:space="preserve"> </w:t>
      </w:r>
      <w:r>
        <w:t>in</w:t>
      </w:r>
      <w:r w:rsidR="00576F2B">
        <w:t xml:space="preserve"> </w:t>
      </w:r>
      <w:r>
        <w:t>accordance</w:t>
      </w:r>
      <w:r w:rsidRPr="00D444AA">
        <w:rPr>
          <w:spacing w:val="-1"/>
        </w:rPr>
        <w:t xml:space="preserve"> </w:t>
      </w:r>
      <w:r>
        <w:t>with</w:t>
      </w:r>
      <w:r w:rsidRPr="00D444AA">
        <w:rPr>
          <w:spacing w:val="-2"/>
        </w:rPr>
        <w:t xml:space="preserve"> </w:t>
      </w:r>
      <w:r>
        <w:t>MIL-STD-1168.</w:t>
      </w:r>
      <w:r w:rsidRPr="00D444AA">
        <w:rPr>
          <w:spacing w:val="40"/>
        </w:rPr>
        <w:t xml:space="preserve"> </w:t>
      </w:r>
      <w:r>
        <w:t>The</w:t>
      </w:r>
      <w:r w:rsidRPr="00D444AA">
        <w:rPr>
          <w:spacing w:val="-2"/>
        </w:rPr>
        <w:t xml:space="preserve"> </w:t>
      </w:r>
      <w:r>
        <w:t>size</w:t>
      </w:r>
      <w:r w:rsidRPr="00D444AA">
        <w:rPr>
          <w:spacing w:val="-2"/>
        </w:rPr>
        <w:t xml:space="preserve"> </w:t>
      </w:r>
      <w:r>
        <w:t>of</w:t>
      </w:r>
      <w:r w:rsidRPr="00D444AA">
        <w:rPr>
          <w:spacing w:val="-2"/>
        </w:rPr>
        <w:t xml:space="preserve"> </w:t>
      </w:r>
      <w:r>
        <w:t>this</w:t>
      </w:r>
      <w:r w:rsidRPr="00D444AA">
        <w:rPr>
          <w:spacing w:val="-1"/>
        </w:rPr>
        <w:t xml:space="preserve"> </w:t>
      </w:r>
      <w:r>
        <w:t>lot</w:t>
      </w:r>
      <w:r w:rsidRPr="00D444AA">
        <w:rPr>
          <w:spacing w:val="-1"/>
        </w:rPr>
        <w:t xml:space="preserve"> </w:t>
      </w:r>
      <w:r>
        <w:t>shall</w:t>
      </w:r>
      <w:r w:rsidRPr="00D444AA">
        <w:rPr>
          <w:spacing w:val="-2"/>
        </w:rPr>
        <w:t xml:space="preserve"> </w:t>
      </w:r>
      <w:r>
        <w:t>be</w:t>
      </w:r>
      <w:r w:rsidRPr="00D444AA">
        <w:rPr>
          <w:spacing w:val="-2"/>
        </w:rPr>
        <w:t xml:space="preserve"> </w:t>
      </w:r>
      <w:r>
        <w:t>approved</w:t>
      </w:r>
      <w:r w:rsidRPr="00D444AA">
        <w:rPr>
          <w:spacing w:val="-2"/>
        </w:rPr>
        <w:t xml:space="preserve"> </w:t>
      </w:r>
      <w:r>
        <w:t>by</w:t>
      </w:r>
      <w:r w:rsidRPr="00D444AA">
        <w:rPr>
          <w:spacing w:val="-2"/>
        </w:rPr>
        <w:t xml:space="preserve"> </w:t>
      </w:r>
      <w:r>
        <w:t>GD-OTS</w:t>
      </w:r>
      <w:r w:rsidRPr="00D444AA">
        <w:rPr>
          <w:spacing w:val="-1"/>
        </w:rPr>
        <w:t xml:space="preserve"> </w:t>
      </w:r>
      <w:r>
        <w:t>for</w:t>
      </w:r>
      <w:r w:rsidRPr="00D444AA">
        <w:rPr>
          <w:spacing w:val="-2"/>
        </w:rPr>
        <w:t xml:space="preserve"> </w:t>
      </w:r>
      <w:r>
        <w:t>items at</w:t>
      </w:r>
      <w:r w:rsidRPr="00D444AA">
        <w:rPr>
          <w:spacing w:val="-2"/>
        </w:rPr>
        <w:t xml:space="preserve"> </w:t>
      </w:r>
      <w:r>
        <w:t>the deliverable part number level.</w:t>
      </w:r>
      <w:r w:rsidRPr="00D444AA">
        <w:rPr>
          <w:spacing w:val="40"/>
        </w:rPr>
        <w:t xml:space="preserve"> </w:t>
      </w:r>
      <w:r>
        <w:t>First Article lots from sub-tier suppliers will be expected to be of sufficient size to support the First Article lot at the deliverable part number level.</w:t>
      </w:r>
    </w:p>
    <w:p w14:paraId="4D8C097E" w14:textId="77777777" w:rsidR="002B44AE" w:rsidRDefault="004877B6">
      <w:pPr>
        <w:pStyle w:val="ListParagraph"/>
        <w:numPr>
          <w:ilvl w:val="1"/>
          <w:numId w:val="11"/>
        </w:numPr>
        <w:tabs>
          <w:tab w:val="left" w:pos="1331"/>
        </w:tabs>
        <w:spacing w:before="200" w:line="276" w:lineRule="auto"/>
        <w:ind w:left="1080" w:right="359" w:firstLine="0"/>
      </w:pPr>
      <w:r>
        <w:t>Testing and Inspection shall be performed at the facility at which the inspection and test equipment resides.</w:t>
      </w:r>
    </w:p>
    <w:p w14:paraId="4D8C097F" w14:textId="77777777" w:rsidR="002B44AE" w:rsidRDefault="004877B6">
      <w:pPr>
        <w:pStyle w:val="ListParagraph"/>
        <w:numPr>
          <w:ilvl w:val="0"/>
          <w:numId w:val="11"/>
        </w:numPr>
        <w:tabs>
          <w:tab w:val="left" w:pos="1080"/>
        </w:tabs>
        <w:spacing w:before="200"/>
        <w:ind w:left="1080" w:hanging="720"/>
      </w:pPr>
      <w:r>
        <w:t>After</w:t>
      </w:r>
      <w:r>
        <w:rPr>
          <w:spacing w:val="-10"/>
        </w:rPr>
        <w:t xml:space="preserve"> </w:t>
      </w:r>
      <w:r>
        <w:t>Baseline</w:t>
      </w:r>
      <w:r>
        <w:rPr>
          <w:spacing w:val="-10"/>
        </w:rPr>
        <w:t xml:space="preserve"> </w:t>
      </w:r>
      <w:r>
        <w:t>Qualification</w:t>
      </w:r>
      <w:r>
        <w:rPr>
          <w:spacing w:val="-10"/>
        </w:rPr>
        <w:t xml:space="preserve"> </w:t>
      </w:r>
      <w:r>
        <w:t>FAT</w:t>
      </w:r>
      <w:r>
        <w:rPr>
          <w:spacing w:val="-9"/>
        </w:rPr>
        <w:t xml:space="preserve"> </w:t>
      </w:r>
      <w:r>
        <w:rPr>
          <w:spacing w:val="-2"/>
        </w:rPr>
        <w:t>Execution</w:t>
      </w:r>
    </w:p>
    <w:p w14:paraId="4D8C0980" w14:textId="77777777" w:rsidR="002B44AE" w:rsidRDefault="004877B6">
      <w:pPr>
        <w:pStyle w:val="ListParagraph"/>
        <w:numPr>
          <w:ilvl w:val="1"/>
          <w:numId w:val="11"/>
        </w:numPr>
        <w:tabs>
          <w:tab w:val="left" w:pos="1303"/>
        </w:tabs>
        <w:spacing w:before="240" w:line="276" w:lineRule="auto"/>
        <w:ind w:left="1080" w:right="356" w:firstLine="0"/>
      </w:pPr>
      <w:r>
        <w:t>Upon successful execution of the Plan the supplier shall provide GD-OTS with all test reports, certifications, and data sheets completed as part of the execution of the Baseline Qualification FAT.</w:t>
      </w:r>
      <w:r>
        <w:rPr>
          <w:spacing w:val="40"/>
        </w:rPr>
        <w:t xml:space="preserve"> </w:t>
      </w:r>
      <w:r>
        <w:t>This information shall be provided to GD-OTS within seven (7) calendar days of the completion of the execution of the Baseline Qualification FAT.</w:t>
      </w:r>
    </w:p>
    <w:p w14:paraId="4D8C0981" w14:textId="77777777" w:rsidR="002B44AE" w:rsidRDefault="004877B6">
      <w:pPr>
        <w:pStyle w:val="ListParagraph"/>
        <w:numPr>
          <w:ilvl w:val="1"/>
          <w:numId w:val="11"/>
        </w:numPr>
        <w:tabs>
          <w:tab w:val="left" w:pos="1295"/>
        </w:tabs>
        <w:spacing w:before="200"/>
        <w:ind w:left="1295" w:hanging="215"/>
      </w:pPr>
      <w:r>
        <w:t>Production</w:t>
      </w:r>
      <w:r>
        <w:rPr>
          <w:spacing w:val="-7"/>
        </w:rPr>
        <w:t xml:space="preserve"> </w:t>
      </w:r>
      <w:r>
        <w:t>beyond</w:t>
      </w:r>
      <w:r>
        <w:rPr>
          <w:spacing w:val="-7"/>
        </w:rPr>
        <w:t xml:space="preserve"> </w:t>
      </w:r>
      <w:r>
        <w:t>the</w:t>
      </w:r>
      <w:r>
        <w:rPr>
          <w:spacing w:val="-8"/>
        </w:rPr>
        <w:t xml:space="preserve"> </w:t>
      </w:r>
      <w:r>
        <w:t>first</w:t>
      </w:r>
      <w:r>
        <w:rPr>
          <w:spacing w:val="-7"/>
        </w:rPr>
        <w:t xml:space="preserve"> </w:t>
      </w:r>
      <w:r>
        <w:t>article</w:t>
      </w:r>
      <w:r>
        <w:rPr>
          <w:spacing w:val="-8"/>
        </w:rPr>
        <w:t xml:space="preserve"> </w:t>
      </w:r>
      <w:r>
        <w:t>lot</w:t>
      </w:r>
      <w:r>
        <w:rPr>
          <w:spacing w:val="-7"/>
        </w:rPr>
        <w:t xml:space="preserve"> </w:t>
      </w:r>
      <w:r>
        <w:t>may</w:t>
      </w:r>
      <w:r>
        <w:rPr>
          <w:spacing w:val="-8"/>
        </w:rPr>
        <w:t xml:space="preserve"> </w:t>
      </w:r>
      <w:r>
        <w:t>not</w:t>
      </w:r>
      <w:r>
        <w:rPr>
          <w:spacing w:val="-7"/>
        </w:rPr>
        <w:t xml:space="preserve"> </w:t>
      </w:r>
      <w:r>
        <w:t>begin</w:t>
      </w:r>
      <w:r>
        <w:rPr>
          <w:spacing w:val="-8"/>
        </w:rPr>
        <w:t xml:space="preserve"> </w:t>
      </w:r>
      <w:r>
        <w:t>until</w:t>
      </w:r>
      <w:r>
        <w:rPr>
          <w:spacing w:val="-7"/>
        </w:rPr>
        <w:t xml:space="preserve"> </w:t>
      </w:r>
      <w:r>
        <w:t>contractually</w:t>
      </w:r>
      <w:r>
        <w:rPr>
          <w:spacing w:val="-7"/>
        </w:rPr>
        <w:t xml:space="preserve"> </w:t>
      </w:r>
      <w:r>
        <w:t>directed</w:t>
      </w:r>
      <w:r>
        <w:rPr>
          <w:spacing w:val="-7"/>
        </w:rPr>
        <w:t xml:space="preserve"> </w:t>
      </w:r>
      <w:r>
        <w:t>by</w:t>
      </w:r>
      <w:r>
        <w:rPr>
          <w:spacing w:val="-7"/>
        </w:rPr>
        <w:t xml:space="preserve"> </w:t>
      </w:r>
      <w:r>
        <w:t>GD-</w:t>
      </w:r>
      <w:r>
        <w:rPr>
          <w:spacing w:val="-4"/>
        </w:rPr>
        <w:t>OTS.</w:t>
      </w:r>
    </w:p>
    <w:p w14:paraId="4D8C0982" w14:textId="77777777" w:rsidR="002B44AE" w:rsidRDefault="004877B6">
      <w:pPr>
        <w:pStyle w:val="ListParagraph"/>
        <w:numPr>
          <w:ilvl w:val="1"/>
          <w:numId w:val="11"/>
        </w:numPr>
        <w:tabs>
          <w:tab w:val="left" w:pos="1303"/>
        </w:tabs>
        <w:spacing w:before="240" w:line="276" w:lineRule="auto"/>
        <w:ind w:left="1080" w:right="358" w:firstLine="0"/>
      </w:pPr>
      <w:r>
        <w:t>GD-OTS will prepare the Baseline Qualification FAT Report for submission to the Government for</w:t>
      </w:r>
      <w:r>
        <w:rPr>
          <w:spacing w:val="-12"/>
        </w:rPr>
        <w:t xml:space="preserve"> </w:t>
      </w:r>
      <w:r>
        <w:t>approval.</w:t>
      </w:r>
      <w:r>
        <w:rPr>
          <w:spacing w:val="25"/>
        </w:rPr>
        <w:t xml:space="preserve"> </w:t>
      </w:r>
      <w:r>
        <w:t>The</w:t>
      </w:r>
      <w:r>
        <w:rPr>
          <w:spacing w:val="-13"/>
        </w:rPr>
        <w:t xml:space="preserve"> </w:t>
      </w:r>
      <w:r>
        <w:t>Seller</w:t>
      </w:r>
      <w:r>
        <w:rPr>
          <w:spacing w:val="-11"/>
        </w:rPr>
        <w:t xml:space="preserve"> </w:t>
      </w:r>
      <w:r>
        <w:t>shall</w:t>
      </w:r>
      <w:r>
        <w:rPr>
          <w:spacing w:val="-12"/>
        </w:rPr>
        <w:t xml:space="preserve"> </w:t>
      </w:r>
      <w:r>
        <w:t>provide</w:t>
      </w:r>
      <w:r>
        <w:rPr>
          <w:spacing w:val="-12"/>
        </w:rPr>
        <w:t xml:space="preserve"> </w:t>
      </w:r>
      <w:r>
        <w:t>assistance</w:t>
      </w:r>
      <w:r>
        <w:rPr>
          <w:spacing w:val="-12"/>
        </w:rPr>
        <w:t xml:space="preserve"> </w:t>
      </w:r>
      <w:r>
        <w:t>to</w:t>
      </w:r>
      <w:r>
        <w:rPr>
          <w:spacing w:val="-11"/>
        </w:rPr>
        <w:t xml:space="preserve"> </w:t>
      </w:r>
      <w:r>
        <w:t>GD-OTS</w:t>
      </w:r>
      <w:r>
        <w:rPr>
          <w:spacing w:val="-12"/>
        </w:rPr>
        <w:t xml:space="preserve"> </w:t>
      </w:r>
      <w:r>
        <w:t>as</w:t>
      </w:r>
      <w:r>
        <w:rPr>
          <w:spacing w:val="-12"/>
        </w:rPr>
        <w:t xml:space="preserve"> </w:t>
      </w:r>
      <w:r>
        <w:t>needed</w:t>
      </w:r>
      <w:r>
        <w:rPr>
          <w:spacing w:val="-13"/>
        </w:rPr>
        <w:t xml:space="preserve"> </w:t>
      </w:r>
      <w:r>
        <w:t>to</w:t>
      </w:r>
      <w:r>
        <w:rPr>
          <w:spacing w:val="-11"/>
        </w:rPr>
        <w:t xml:space="preserve"> </w:t>
      </w:r>
      <w:r>
        <w:t>support</w:t>
      </w:r>
      <w:r>
        <w:rPr>
          <w:spacing w:val="-12"/>
        </w:rPr>
        <w:t xml:space="preserve"> </w:t>
      </w:r>
      <w:r>
        <w:t>any</w:t>
      </w:r>
      <w:r>
        <w:rPr>
          <w:spacing w:val="-12"/>
        </w:rPr>
        <w:t xml:space="preserve"> </w:t>
      </w:r>
      <w:r>
        <w:t>clarifications or additional information required to respond to Government questions or concerns.</w:t>
      </w:r>
    </w:p>
    <w:p w14:paraId="3FA446EE" w14:textId="5978A5DE" w:rsidR="00BE379F" w:rsidRPr="00AC749F" w:rsidRDefault="004877B6" w:rsidP="00AC749F">
      <w:pPr>
        <w:pStyle w:val="ListParagraph"/>
        <w:numPr>
          <w:ilvl w:val="1"/>
          <w:numId w:val="11"/>
        </w:numPr>
        <w:tabs>
          <w:tab w:val="left" w:pos="1080"/>
          <w:tab w:val="left" w:pos="1323"/>
        </w:tabs>
        <w:spacing w:before="200" w:line="276" w:lineRule="auto"/>
        <w:ind w:left="1080" w:right="357" w:hanging="1"/>
      </w:pPr>
      <w:r>
        <w:t>Residual components of the Baseline Qualification Lot shall be considered sellable product provided they meet all TDP requirements, acceptance inspection AQL, and LAT requirements.</w:t>
      </w:r>
    </w:p>
    <w:p w14:paraId="4D8C09A9" w14:textId="3384EB25" w:rsidR="002B44AE" w:rsidRDefault="004877B6" w:rsidP="00BE379F">
      <w:pPr>
        <w:spacing w:before="200" w:line="276" w:lineRule="auto"/>
        <w:ind w:left="359" w:right="357"/>
        <w:jc w:val="both"/>
        <w:rPr>
          <w:b/>
        </w:rPr>
      </w:pPr>
      <w:r>
        <w:rPr>
          <w:b/>
        </w:rPr>
        <w:lastRenderedPageBreak/>
        <w:t>Q728</w:t>
      </w:r>
      <w:r>
        <w:rPr>
          <w:b/>
          <w:spacing w:val="-11"/>
        </w:rPr>
        <w:t xml:space="preserve"> </w:t>
      </w:r>
      <w:r>
        <w:rPr>
          <w:b/>
        </w:rPr>
        <w:t>Changes</w:t>
      </w:r>
      <w:r>
        <w:rPr>
          <w:b/>
          <w:spacing w:val="-11"/>
        </w:rPr>
        <w:t xml:space="preserve"> </w:t>
      </w:r>
      <w:r>
        <w:rPr>
          <w:b/>
        </w:rPr>
        <w:t>to</w:t>
      </w:r>
      <w:r>
        <w:rPr>
          <w:b/>
          <w:spacing w:val="-11"/>
        </w:rPr>
        <w:t xml:space="preserve"> </w:t>
      </w:r>
      <w:r>
        <w:rPr>
          <w:b/>
        </w:rPr>
        <w:t>a</w:t>
      </w:r>
      <w:r>
        <w:rPr>
          <w:b/>
          <w:spacing w:val="-11"/>
        </w:rPr>
        <w:t xml:space="preserve"> </w:t>
      </w:r>
      <w:r>
        <w:rPr>
          <w:b/>
        </w:rPr>
        <w:t>Qualified</w:t>
      </w:r>
      <w:r>
        <w:rPr>
          <w:b/>
          <w:spacing w:val="-12"/>
        </w:rPr>
        <w:t xml:space="preserve"> </w:t>
      </w:r>
      <w:r>
        <w:rPr>
          <w:b/>
        </w:rPr>
        <w:t>Baseline</w:t>
      </w:r>
      <w:r>
        <w:rPr>
          <w:b/>
          <w:spacing w:val="-10"/>
        </w:rPr>
        <w:t xml:space="preserve"> </w:t>
      </w:r>
      <w:r>
        <w:rPr>
          <w:b/>
        </w:rPr>
        <w:t>(Process</w:t>
      </w:r>
      <w:r>
        <w:rPr>
          <w:b/>
          <w:spacing w:val="-11"/>
        </w:rPr>
        <w:t xml:space="preserve"> </w:t>
      </w:r>
      <w:r>
        <w:rPr>
          <w:b/>
        </w:rPr>
        <w:t>Change)</w:t>
      </w:r>
      <w:r>
        <w:rPr>
          <w:b/>
          <w:spacing w:val="-11"/>
        </w:rPr>
        <w:t xml:space="preserve"> </w:t>
      </w:r>
    </w:p>
    <w:p w14:paraId="4D8C09AA" w14:textId="3793B96B" w:rsidR="002B44AE" w:rsidRDefault="004877B6">
      <w:pPr>
        <w:pStyle w:val="BodyText"/>
        <w:spacing w:before="240" w:line="276" w:lineRule="auto"/>
        <w:ind w:right="356"/>
      </w:pPr>
      <w:r>
        <w:t xml:space="preserve">Changing the Qualified Baseline is a formal </w:t>
      </w:r>
      <w:r w:rsidR="00576F2B">
        <w:t>time-consuming</w:t>
      </w:r>
      <w:r>
        <w:t xml:space="preserve"> process that requires GD-OTS and US Government approvals.</w:t>
      </w:r>
      <w:r>
        <w:rPr>
          <w:spacing w:val="40"/>
        </w:rPr>
        <w:t xml:space="preserve"> </w:t>
      </w:r>
      <w:r>
        <w:t>All proposed changes should be planned months in advance of required implementation. Seller shall request and receive written GD-OTS approval prior to making any changes that deviate from the qualified baseline (either that qualified in the Baseline Qualification FAT or by subsequent qualified modification). This change requirement shall be applicable to the lowest level of supplier in the supply chain at which the characteristic is generated. Attachment 0012 (included below) contains</w:t>
      </w:r>
      <w:r>
        <w:rPr>
          <w:spacing w:val="-8"/>
        </w:rPr>
        <w:t xml:space="preserve"> </w:t>
      </w:r>
      <w:r>
        <w:t>a</w:t>
      </w:r>
      <w:r>
        <w:rPr>
          <w:spacing w:val="-7"/>
        </w:rPr>
        <w:t xml:space="preserve"> </w:t>
      </w:r>
      <w:r>
        <w:t>listing</w:t>
      </w:r>
      <w:r>
        <w:rPr>
          <w:spacing w:val="-9"/>
        </w:rPr>
        <w:t xml:space="preserve"> </w:t>
      </w:r>
      <w:r>
        <w:t>of</w:t>
      </w:r>
      <w:r>
        <w:rPr>
          <w:spacing w:val="-8"/>
        </w:rPr>
        <w:t xml:space="preserve"> </w:t>
      </w:r>
      <w:r>
        <w:t>changes</w:t>
      </w:r>
      <w:r>
        <w:rPr>
          <w:spacing w:val="-8"/>
        </w:rPr>
        <w:t xml:space="preserve"> </w:t>
      </w:r>
      <w:r>
        <w:t>that</w:t>
      </w:r>
      <w:r>
        <w:rPr>
          <w:spacing w:val="-8"/>
        </w:rPr>
        <w:t xml:space="preserve"> </w:t>
      </w:r>
      <w:r>
        <w:t>require</w:t>
      </w:r>
      <w:r>
        <w:rPr>
          <w:spacing w:val="-8"/>
        </w:rPr>
        <w:t xml:space="preserve"> </w:t>
      </w:r>
      <w:r>
        <w:t>notification</w:t>
      </w:r>
      <w:r>
        <w:rPr>
          <w:spacing w:val="-8"/>
        </w:rPr>
        <w:t xml:space="preserve"> </w:t>
      </w:r>
      <w:r>
        <w:t>and</w:t>
      </w:r>
      <w:r>
        <w:rPr>
          <w:spacing w:val="-9"/>
        </w:rPr>
        <w:t xml:space="preserve"> </w:t>
      </w:r>
      <w:r>
        <w:t>approval.</w:t>
      </w:r>
      <w:r>
        <w:rPr>
          <w:spacing w:val="34"/>
        </w:rPr>
        <w:t xml:space="preserve"> </w:t>
      </w:r>
      <w:r>
        <w:t>Seller</w:t>
      </w:r>
      <w:r>
        <w:rPr>
          <w:spacing w:val="-8"/>
        </w:rPr>
        <w:t xml:space="preserve"> </w:t>
      </w:r>
      <w:r>
        <w:t>must</w:t>
      </w:r>
      <w:r>
        <w:rPr>
          <w:spacing w:val="-8"/>
        </w:rPr>
        <w:t xml:space="preserve"> </w:t>
      </w:r>
      <w:r>
        <w:t>make</w:t>
      </w:r>
      <w:r>
        <w:rPr>
          <w:spacing w:val="-9"/>
        </w:rPr>
        <w:t xml:space="preserve"> </w:t>
      </w:r>
      <w:r>
        <w:t>a</w:t>
      </w:r>
      <w:r>
        <w:rPr>
          <w:spacing w:val="-9"/>
        </w:rPr>
        <w:t xml:space="preserve"> </w:t>
      </w:r>
      <w:r>
        <w:t>formal</w:t>
      </w:r>
      <w:r>
        <w:rPr>
          <w:spacing w:val="-8"/>
        </w:rPr>
        <w:t xml:space="preserve"> </w:t>
      </w:r>
      <w:r>
        <w:t>request</w:t>
      </w:r>
      <w:r>
        <w:rPr>
          <w:spacing w:val="-8"/>
        </w:rPr>
        <w:t xml:space="preserve"> </w:t>
      </w:r>
      <w:r>
        <w:t>for any</w:t>
      </w:r>
      <w:r>
        <w:rPr>
          <w:spacing w:val="-10"/>
        </w:rPr>
        <w:t xml:space="preserve"> </w:t>
      </w:r>
      <w:r>
        <w:t>such</w:t>
      </w:r>
      <w:r>
        <w:rPr>
          <w:spacing w:val="-9"/>
        </w:rPr>
        <w:t xml:space="preserve"> </w:t>
      </w:r>
      <w:r>
        <w:t>change.</w:t>
      </w:r>
      <w:r>
        <w:rPr>
          <w:spacing w:val="-9"/>
        </w:rPr>
        <w:t xml:space="preserve"> </w:t>
      </w:r>
      <w:r>
        <w:t>Seller’s</w:t>
      </w:r>
      <w:r>
        <w:rPr>
          <w:spacing w:val="-10"/>
        </w:rPr>
        <w:t xml:space="preserve"> </w:t>
      </w:r>
      <w:r>
        <w:t>request</w:t>
      </w:r>
      <w:r>
        <w:rPr>
          <w:spacing w:val="-9"/>
        </w:rPr>
        <w:t xml:space="preserve"> </w:t>
      </w:r>
      <w:r>
        <w:t>for</w:t>
      </w:r>
      <w:r>
        <w:rPr>
          <w:spacing w:val="-10"/>
        </w:rPr>
        <w:t xml:space="preserve"> </w:t>
      </w:r>
      <w:r>
        <w:t>such</w:t>
      </w:r>
      <w:r>
        <w:rPr>
          <w:spacing w:val="-10"/>
        </w:rPr>
        <w:t xml:space="preserve"> </w:t>
      </w:r>
      <w:r>
        <w:t>a</w:t>
      </w:r>
      <w:r>
        <w:rPr>
          <w:spacing w:val="-9"/>
        </w:rPr>
        <w:t xml:space="preserve"> </w:t>
      </w:r>
      <w:r>
        <w:t>change</w:t>
      </w:r>
      <w:r>
        <w:rPr>
          <w:spacing w:val="-10"/>
        </w:rPr>
        <w:t xml:space="preserve"> </w:t>
      </w:r>
      <w:r>
        <w:t>shall</w:t>
      </w:r>
      <w:r>
        <w:rPr>
          <w:spacing w:val="-10"/>
        </w:rPr>
        <w:t xml:space="preserve"> </w:t>
      </w:r>
      <w:r>
        <w:t>be</w:t>
      </w:r>
      <w:r>
        <w:rPr>
          <w:spacing w:val="-9"/>
        </w:rPr>
        <w:t xml:space="preserve"> </w:t>
      </w:r>
      <w:r>
        <w:t>formally</w:t>
      </w:r>
      <w:r>
        <w:rPr>
          <w:spacing w:val="-10"/>
        </w:rPr>
        <w:t xml:space="preserve"> </w:t>
      </w:r>
      <w:r>
        <w:t>submitted</w:t>
      </w:r>
      <w:r>
        <w:rPr>
          <w:spacing w:val="-10"/>
        </w:rPr>
        <w:t xml:space="preserve"> </w:t>
      </w:r>
      <w:r>
        <w:t>to</w:t>
      </w:r>
      <w:r>
        <w:rPr>
          <w:spacing w:val="-10"/>
        </w:rPr>
        <w:t xml:space="preserve"> </w:t>
      </w:r>
      <w:r>
        <w:t>the</w:t>
      </w:r>
      <w:r>
        <w:rPr>
          <w:spacing w:val="-9"/>
        </w:rPr>
        <w:t xml:space="preserve"> </w:t>
      </w:r>
      <w:r>
        <w:t>GD-OTS</w:t>
      </w:r>
      <w:r>
        <w:rPr>
          <w:spacing w:val="-9"/>
        </w:rPr>
        <w:t xml:space="preserve"> </w:t>
      </w:r>
      <w:r>
        <w:t>Buyer</w:t>
      </w:r>
      <w:r>
        <w:rPr>
          <w:spacing w:val="-10"/>
        </w:rPr>
        <w:t xml:space="preserve"> </w:t>
      </w:r>
      <w:r>
        <w:t>using the</w:t>
      </w:r>
      <w:r>
        <w:rPr>
          <w:spacing w:val="-8"/>
        </w:rPr>
        <w:t xml:space="preserve"> </w:t>
      </w:r>
      <w:r>
        <w:t>GD-OTS</w:t>
      </w:r>
      <w:r>
        <w:rPr>
          <w:spacing w:val="-8"/>
        </w:rPr>
        <w:t xml:space="preserve"> </w:t>
      </w:r>
      <w:r>
        <w:t>Process</w:t>
      </w:r>
      <w:r>
        <w:rPr>
          <w:spacing w:val="-9"/>
        </w:rPr>
        <w:t xml:space="preserve"> </w:t>
      </w:r>
      <w:r>
        <w:t>Change</w:t>
      </w:r>
      <w:r>
        <w:rPr>
          <w:spacing w:val="-9"/>
        </w:rPr>
        <w:t xml:space="preserve"> </w:t>
      </w:r>
      <w:r>
        <w:t>Request</w:t>
      </w:r>
      <w:r>
        <w:rPr>
          <w:spacing w:val="-9"/>
        </w:rPr>
        <w:t xml:space="preserve"> </w:t>
      </w:r>
      <w:r>
        <w:t>(PCR)</w:t>
      </w:r>
      <w:r>
        <w:rPr>
          <w:spacing w:val="-8"/>
        </w:rPr>
        <w:t xml:space="preserve"> </w:t>
      </w:r>
      <w:r>
        <w:t>Form,</w:t>
      </w:r>
      <w:r>
        <w:rPr>
          <w:spacing w:val="-7"/>
        </w:rPr>
        <w:t xml:space="preserve"> </w:t>
      </w:r>
      <w:r>
        <w:t>QS-FM-10.7.1.</w:t>
      </w:r>
      <w:r>
        <w:rPr>
          <w:spacing w:val="-9"/>
        </w:rPr>
        <w:t xml:space="preserve"> </w:t>
      </w:r>
      <w:r>
        <w:t>The</w:t>
      </w:r>
      <w:r>
        <w:rPr>
          <w:spacing w:val="-9"/>
        </w:rPr>
        <w:t xml:space="preserve"> </w:t>
      </w:r>
      <w:r>
        <w:t>form</w:t>
      </w:r>
      <w:r>
        <w:rPr>
          <w:spacing w:val="-8"/>
        </w:rPr>
        <w:t xml:space="preserve"> </w:t>
      </w:r>
      <w:r>
        <w:t>can</w:t>
      </w:r>
      <w:r>
        <w:rPr>
          <w:spacing w:val="-8"/>
        </w:rPr>
        <w:t xml:space="preserve"> </w:t>
      </w:r>
      <w:r>
        <w:t>be</w:t>
      </w:r>
      <w:r>
        <w:rPr>
          <w:spacing w:val="-8"/>
        </w:rPr>
        <w:t xml:space="preserve"> </w:t>
      </w:r>
      <w:r>
        <w:t>obtained</w:t>
      </w:r>
      <w:r>
        <w:rPr>
          <w:spacing w:val="-8"/>
        </w:rPr>
        <w:t xml:space="preserve"> </w:t>
      </w:r>
      <w:r>
        <w:t>on</w:t>
      </w:r>
      <w:r>
        <w:rPr>
          <w:spacing w:val="-8"/>
        </w:rPr>
        <w:t xml:space="preserve"> </w:t>
      </w:r>
      <w:r>
        <w:t>the</w:t>
      </w:r>
      <w:r>
        <w:rPr>
          <w:spacing w:val="-8"/>
        </w:rPr>
        <w:t xml:space="preserve"> </w:t>
      </w:r>
      <w:r>
        <w:t>GD-OTS SharePoint collaboration site.</w:t>
      </w:r>
      <w:r>
        <w:rPr>
          <w:spacing w:val="40"/>
        </w:rPr>
        <w:t xml:space="preserve"> </w:t>
      </w:r>
      <w:r>
        <w:t>Note: the manufacturer of a Commercial/COTS item used for Baseline Qualification</w:t>
      </w:r>
      <w:r>
        <w:rPr>
          <w:spacing w:val="-1"/>
        </w:rPr>
        <w:t xml:space="preserve"> </w:t>
      </w:r>
      <w:r>
        <w:t>is</w:t>
      </w:r>
      <w:r>
        <w:rPr>
          <w:spacing w:val="-2"/>
        </w:rPr>
        <w:t xml:space="preserve"> </w:t>
      </w:r>
      <w:r>
        <w:t>considered</w:t>
      </w:r>
      <w:r>
        <w:rPr>
          <w:spacing w:val="-2"/>
        </w:rPr>
        <w:t xml:space="preserve"> </w:t>
      </w:r>
      <w:r>
        <w:t>part</w:t>
      </w:r>
      <w:r>
        <w:rPr>
          <w:spacing w:val="-3"/>
        </w:rPr>
        <w:t xml:space="preserve"> </w:t>
      </w:r>
      <w:r>
        <w:t>of</w:t>
      </w:r>
      <w:r>
        <w:rPr>
          <w:spacing w:val="-1"/>
        </w:rPr>
        <w:t xml:space="preserve"> </w:t>
      </w:r>
      <w:r>
        <w:t>the</w:t>
      </w:r>
      <w:r>
        <w:rPr>
          <w:spacing w:val="-2"/>
        </w:rPr>
        <w:t xml:space="preserve"> </w:t>
      </w:r>
      <w:r>
        <w:t>Qualified</w:t>
      </w:r>
      <w:r>
        <w:rPr>
          <w:spacing w:val="-3"/>
        </w:rPr>
        <w:t xml:space="preserve"> </w:t>
      </w:r>
      <w:r>
        <w:t>Baseline</w:t>
      </w:r>
      <w:r>
        <w:rPr>
          <w:spacing w:val="-3"/>
        </w:rPr>
        <w:t xml:space="preserve"> </w:t>
      </w:r>
      <w:r>
        <w:t>and</w:t>
      </w:r>
      <w:r>
        <w:rPr>
          <w:spacing w:val="-3"/>
        </w:rPr>
        <w:t xml:space="preserve"> </w:t>
      </w:r>
      <w:r>
        <w:t>subject</w:t>
      </w:r>
      <w:r>
        <w:rPr>
          <w:spacing w:val="-2"/>
        </w:rPr>
        <w:t xml:space="preserve"> </w:t>
      </w:r>
      <w:r>
        <w:t>to</w:t>
      </w:r>
      <w:r>
        <w:rPr>
          <w:spacing w:val="-1"/>
        </w:rPr>
        <w:t xml:space="preserve"> </w:t>
      </w:r>
      <w:r>
        <w:t>these</w:t>
      </w:r>
      <w:r>
        <w:rPr>
          <w:spacing w:val="-2"/>
        </w:rPr>
        <w:t xml:space="preserve"> </w:t>
      </w:r>
      <w:r>
        <w:t>requirements</w:t>
      </w:r>
      <w:r>
        <w:rPr>
          <w:spacing w:val="-1"/>
        </w:rPr>
        <w:t xml:space="preserve"> </w:t>
      </w:r>
      <w:r>
        <w:t>should</w:t>
      </w:r>
      <w:r>
        <w:rPr>
          <w:spacing w:val="-2"/>
        </w:rPr>
        <w:t xml:space="preserve"> </w:t>
      </w:r>
      <w:r>
        <w:t>there be a need to change the manufacturer.</w:t>
      </w:r>
      <w:r>
        <w:rPr>
          <w:spacing w:val="40"/>
        </w:rPr>
        <w:t xml:space="preserve"> </w:t>
      </w:r>
      <w:r>
        <w:t>Commercial/COTS items may be purchased from any distributor as long as the manufacturer is the manufacturer established as part of the Qualified Baseline. (Commercial/COTS items are as defined in FAR 2.101)</w:t>
      </w:r>
    </w:p>
    <w:p w14:paraId="4D8C09AD" w14:textId="704AB426" w:rsidR="002B44AE" w:rsidRDefault="004877B6" w:rsidP="00BE379F">
      <w:pPr>
        <w:pStyle w:val="BodyText"/>
        <w:spacing w:before="200" w:line="276" w:lineRule="auto"/>
        <w:ind w:left="360" w:right="356"/>
      </w:pPr>
      <w:r>
        <w:t>GD-OTS will determine the level of verification required for every change. Depending on the level of change,</w:t>
      </w:r>
      <w:r>
        <w:rPr>
          <w:spacing w:val="-4"/>
        </w:rPr>
        <w:t xml:space="preserve"> </w:t>
      </w:r>
      <w:r>
        <w:t>Validation</w:t>
      </w:r>
      <w:r>
        <w:rPr>
          <w:spacing w:val="-5"/>
        </w:rPr>
        <w:t xml:space="preserve"> </w:t>
      </w:r>
      <w:r>
        <w:t>Not</w:t>
      </w:r>
      <w:r>
        <w:rPr>
          <w:spacing w:val="-5"/>
        </w:rPr>
        <w:t xml:space="preserve"> </w:t>
      </w:r>
      <w:r>
        <w:t>Required,</w:t>
      </w:r>
      <w:r>
        <w:rPr>
          <w:spacing w:val="-5"/>
        </w:rPr>
        <w:t xml:space="preserve"> </w:t>
      </w:r>
      <w:r>
        <w:t>Internal</w:t>
      </w:r>
      <w:r>
        <w:rPr>
          <w:spacing w:val="-6"/>
        </w:rPr>
        <w:t xml:space="preserve"> </w:t>
      </w:r>
      <w:r>
        <w:t>Validation,</w:t>
      </w:r>
      <w:r>
        <w:rPr>
          <w:spacing w:val="-5"/>
        </w:rPr>
        <w:t xml:space="preserve"> </w:t>
      </w:r>
      <w:r>
        <w:t>First</w:t>
      </w:r>
      <w:r>
        <w:rPr>
          <w:spacing w:val="-6"/>
        </w:rPr>
        <w:t xml:space="preserve"> </w:t>
      </w:r>
      <w:r>
        <w:t>Piece</w:t>
      </w:r>
      <w:r>
        <w:rPr>
          <w:spacing w:val="-6"/>
        </w:rPr>
        <w:t xml:space="preserve"> </w:t>
      </w:r>
      <w:r>
        <w:t>Inspection</w:t>
      </w:r>
      <w:r>
        <w:rPr>
          <w:spacing w:val="-6"/>
        </w:rPr>
        <w:t xml:space="preserve"> </w:t>
      </w:r>
      <w:r>
        <w:t>(FPI),</w:t>
      </w:r>
      <w:r>
        <w:rPr>
          <w:spacing w:val="-5"/>
        </w:rPr>
        <w:t xml:space="preserve"> </w:t>
      </w:r>
      <w:r>
        <w:t>a</w:t>
      </w:r>
      <w:r>
        <w:rPr>
          <w:spacing w:val="-5"/>
        </w:rPr>
        <w:t xml:space="preserve"> </w:t>
      </w:r>
      <w:r>
        <w:t>First</w:t>
      </w:r>
      <w:r>
        <w:rPr>
          <w:spacing w:val="-6"/>
        </w:rPr>
        <w:t xml:space="preserve"> </w:t>
      </w:r>
      <w:r>
        <w:t>Article</w:t>
      </w:r>
      <w:r>
        <w:rPr>
          <w:spacing w:val="-4"/>
        </w:rPr>
        <w:t xml:space="preserve"> </w:t>
      </w:r>
      <w:r>
        <w:t>Test</w:t>
      </w:r>
      <w:r>
        <w:rPr>
          <w:spacing w:val="-6"/>
        </w:rPr>
        <w:t xml:space="preserve"> </w:t>
      </w:r>
      <w:r>
        <w:t>(FAT), a Tailored FAT, or a Requalification may be required.</w:t>
      </w:r>
      <w:r>
        <w:rPr>
          <w:spacing w:val="40"/>
        </w:rPr>
        <w:t xml:space="preserve"> </w:t>
      </w:r>
      <w:r>
        <w:t>The Seller shall not implement such changes, or commence</w:t>
      </w:r>
      <w:r>
        <w:rPr>
          <w:spacing w:val="-5"/>
        </w:rPr>
        <w:t xml:space="preserve"> </w:t>
      </w:r>
      <w:r>
        <w:t>validation</w:t>
      </w:r>
      <w:r>
        <w:rPr>
          <w:spacing w:val="-7"/>
        </w:rPr>
        <w:t xml:space="preserve"> </w:t>
      </w:r>
      <w:r>
        <w:t>activities</w:t>
      </w:r>
      <w:r>
        <w:rPr>
          <w:spacing w:val="-6"/>
        </w:rPr>
        <w:t xml:space="preserve"> </w:t>
      </w:r>
      <w:r>
        <w:t>without</w:t>
      </w:r>
      <w:r>
        <w:rPr>
          <w:spacing w:val="-6"/>
        </w:rPr>
        <w:t xml:space="preserve"> </w:t>
      </w:r>
      <w:r>
        <w:t>prior</w:t>
      </w:r>
      <w:r>
        <w:rPr>
          <w:spacing w:val="-6"/>
        </w:rPr>
        <w:t xml:space="preserve"> </w:t>
      </w:r>
      <w:r>
        <w:t>review</w:t>
      </w:r>
      <w:r>
        <w:rPr>
          <w:spacing w:val="-5"/>
        </w:rPr>
        <w:t xml:space="preserve"> </w:t>
      </w:r>
      <w:r>
        <w:t>and</w:t>
      </w:r>
      <w:r>
        <w:rPr>
          <w:spacing w:val="-7"/>
        </w:rPr>
        <w:t xml:space="preserve"> </w:t>
      </w:r>
      <w:r>
        <w:t>approval</w:t>
      </w:r>
      <w:r>
        <w:rPr>
          <w:spacing w:val="-5"/>
        </w:rPr>
        <w:t xml:space="preserve"> </w:t>
      </w:r>
      <w:r>
        <w:t>of</w:t>
      </w:r>
      <w:r>
        <w:rPr>
          <w:spacing w:val="-6"/>
        </w:rPr>
        <w:t xml:space="preserve"> </w:t>
      </w:r>
      <w:r>
        <w:t>GD-OTS.</w:t>
      </w:r>
      <w:r>
        <w:rPr>
          <w:spacing w:val="39"/>
        </w:rPr>
        <w:t xml:space="preserve"> </w:t>
      </w:r>
      <w:r>
        <w:t>Once</w:t>
      </w:r>
      <w:r>
        <w:rPr>
          <w:spacing w:val="-5"/>
        </w:rPr>
        <w:t xml:space="preserve"> </w:t>
      </w:r>
      <w:r>
        <w:t>the</w:t>
      </w:r>
      <w:r>
        <w:rPr>
          <w:spacing w:val="-7"/>
        </w:rPr>
        <w:t xml:space="preserve"> </w:t>
      </w:r>
      <w:r>
        <w:t>appropriate</w:t>
      </w:r>
      <w:r>
        <w:rPr>
          <w:spacing w:val="-7"/>
        </w:rPr>
        <w:t xml:space="preserve"> </w:t>
      </w:r>
      <w:r>
        <w:t>level of validation has been agreed upon, the Seller shall proceed with validation in accordance with the following</w:t>
      </w:r>
      <w:r>
        <w:rPr>
          <w:spacing w:val="-7"/>
        </w:rPr>
        <w:t xml:space="preserve"> </w:t>
      </w:r>
      <w:r>
        <w:t>requirements.</w:t>
      </w:r>
      <w:r>
        <w:rPr>
          <w:spacing w:val="37"/>
        </w:rPr>
        <w:t xml:space="preserve"> </w:t>
      </w:r>
      <w:r>
        <w:t>Validation</w:t>
      </w:r>
      <w:r>
        <w:rPr>
          <w:spacing w:val="-7"/>
        </w:rPr>
        <w:t xml:space="preserve"> </w:t>
      </w:r>
      <w:r>
        <w:t>activities</w:t>
      </w:r>
      <w:r>
        <w:rPr>
          <w:spacing w:val="-6"/>
        </w:rPr>
        <w:t xml:space="preserve"> </w:t>
      </w:r>
      <w:r>
        <w:t>shall</w:t>
      </w:r>
      <w:r>
        <w:rPr>
          <w:spacing w:val="-6"/>
        </w:rPr>
        <w:t xml:space="preserve"> </w:t>
      </w:r>
      <w:r>
        <w:t>be</w:t>
      </w:r>
      <w:r>
        <w:rPr>
          <w:spacing w:val="-6"/>
        </w:rPr>
        <w:t xml:space="preserve"> </w:t>
      </w:r>
      <w:r>
        <w:t>performed</w:t>
      </w:r>
      <w:r>
        <w:rPr>
          <w:spacing w:val="-6"/>
        </w:rPr>
        <w:t xml:space="preserve"> </w:t>
      </w:r>
      <w:r>
        <w:t>with</w:t>
      </w:r>
      <w:r>
        <w:rPr>
          <w:spacing w:val="-6"/>
        </w:rPr>
        <w:t xml:space="preserve"> </w:t>
      </w:r>
      <w:r>
        <w:t>the</w:t>
      </w:r>
      <w:r>
        <w:rPr>
          <w:spacing w:val="-7"/>
        </w:rPr>
        <w:t xml:space="preserve"> </w:t>
      </w:r>
      <w:r>
        <w:t>facilities,</w:t>
      </w:r>
      <w:r>
        <w:rPr>
          <w:spacing w:val="-6"/>
        </w:rPr>
        <w:t xml:space="preserve"> </w:t>
      </w:r>
      <w:r>
        <w:t>production</w:t>
      </w:r>
      <w:r>
        <w:rPr>
          <w:spacing w:val="-7"/>
        </w:rPr>
        <w:t xml:space="preserve"> </w:t>
      </w:r>
      <w:r>
        <w:t>processes,</w:t>
      </w:r>
      <w:r w:rsidR="00BE379F">
        <w:t xml:space="preserve"> </w:t>
      </w:r>
      <w:r>
        <w:t>methods, materials, personnel and equipment that will be used for production. Documentation associated with the approved baseline (i.e. Process Flow Map(s), Process Control Plan(s), and Critical Characteristic Control Plan) shall be updated as defined in the approved PCR, in conjunction with the validation activity.</w:t>
      </w:r>
    </w:p>
    <w:p w14:paraId="4D8C09AE" w14:textId="77777777" w:rsidR="002B44AE" w:rsidRDefault="004877B6">
      <w:pPr>
        <w:pStyle w:val="BodyText"/>
        <w:spacing w:before="200" w:line="276" w:lineRule="auto"/>
        <w:ind w:left="809" w:right="358"/>
      </w:pPr>
      <w:r>
        <w:rPr>
          <w:b/>
        </w:rPr>
        <w:t>FAT/TFAT</w:t>
      </w:r>
      <w:r>
        <w:rPr>
          <w:b/>
          <w:spacing w:val="-9"/>
        </w:rPr>
        <w:t xml:space="preserve"> </w:t>
      </w:r>
      <w:r>
        <w:t>–</w:t>
      </w:r>
      <w:r>
        <w:rPr>
          <w:spacing w:val="-9"/>
        </w:rPr>
        <w:t xml:space="preserve"> </w:t>
      </w:r>
      <w:r>
        <w:t>Seller</w:t>
      </w:r>
      <w:r>
        <w:rPr>
          <w:spacing w:val="-9"/>
        </w:rPr>
        <w:t xml:space="preserve"> </w:t>
      </w:r>
      <w:r>
        <w:t>submits</w:t>
      </w:r>
      <w:r>
        <w:rPr>
          <w:spacing w:val="-6"/>
        </w:rPr>
        <w:t xml:space="preserve"> </w:t>
      </w:r>
      <w:r>
        <w:t>Plan</w:t>
      </w:r>
      <w:r>
        <w:rPr>
          <w:spacing w:val="-9"/>
        </w:rPr>
        <w:t xml:space="preserve"> </w:t>
      </w:r>
      <w:r>
        <w:t>using</w:t>
      </w:r>
      <w:r>
        <w:rPr>
          <w:spacing w:val="-8"/>
        </w:rPr>
        <w:t xml:space="preserve"> </w:t>
      </w:r>
      <w:r>
        <w:t>the</w:t>
      </w:r>
      <w:r>
        <w:rPr>
          <w:spacing w:val="-8"/>
        </w:rPr>
        <w:t xml:space="preserve"> </w:t>
      </w:r>
      <w:r>
        <w:t>GD-OTS</w:t>
      </w:r>
      <w:r>
        <w:rPr>
          <w:spacing w:val="-8"/>
        </w:rPr>
        <w:t xml:space="preserve"> </w:t>
      </w:r>
      <w:r>
        <w:t>FAT</w:t>
      </w:r>
      <w:r>
        <w:rPr>
          <w:spacing w:val="-9"/>
        </w:rPr>
        <w:t xml:space="preserve"> </w:t>
      </w:r>
      <w:r>
        <w:t>Plan</w:t>
      </w:r>
      <w:r>
        <w:rPr>
          <w:spacing w:val="-8"/>
        </w:rPr>
        <w:t xml:space="preserve"> </w:t>
      </w:r>
      <w:r>
        <w:t>Template,</w:t>
      </w:r>
      <w:r>
        <w:rPr>
          <w:spacing w:val="-9"/>
        </w:rPr>
        <w:t xml:space="preserve"> </w:t>
      </w:r>
      <w:r>
        <w:t>QS-TP-10.7.1.</w:t>
      </w:r>
      <w:r>
        <w:rPr>
          <w:spacing w:val="34"/>
        </w:rPr>
        <w:t xml:space="preserve"> </w:t>
      </w:r>
      <w:r>
        <w:t>Execution</w:t>
      </w:r>
      <w:r>
        <w:rPr>
          <w:spacing w:val="-9"/>
        </w:rPr>
        <w:t xml:space="preserve"> </w:t>
      </w:r>
      <w:r>
        <w:t>of</w:t>
      </w:r>
      <w:r>
        <w:rPr>
          <w:spacing w:val="-9"/>
        </w:rPr>
        <w:t xml:space="preserve"> </w:t>
      </w:r>
      <w:r>
        <w:t>the validation shall not begin until the Plan has been approved by GD-OTS.</w:t>
      </w:r>
      <w:r>
        <w:rPr>
          <w:spacing w:val="40"/>
        </w:rPr>
        <w:t xml:space="preserve"> </w:t>
      </w:r>
      <w:r>
        <w:t>If a Plan is rejected, Seller has fifteen (15) calendar days to submit a revision.</w:t>
      </w:r>
      <w:r>
        <w:rPr>
          <w:spacing w:val="40"/>
        </w:rPr>
        <w:t xml:space="preserve"> </w:t>
      </w:r>
      <w:r>
        <w:t>Upon approval of a Plan, Seller must give a minimum</w:t>
      </w:r>
      <w:r>
        <w:rPr>
          <w:spacing w:val="-13"/>
        </w:rPr>
        <w:t xml:space="preserve"> </w:t>
      </w:r>
      <w:r>
        <w:t>of</w:t>
      </w:r>
      <w:r>
        <w:rPr>
          <w:spacing w:val="-12"/>
        </w:rPr>
        <w:t xml:space="preserve"> </w:t>
      </w:r>
      <w:r>
        <w:t>thirty-five</w:t>
      </w:r>
      <w:r>
        <w:rPr>
          <w:spacing w:val="-13"/>
        </w:rPr>
        <w:t xml:space="preserve"> </w:t>
      </w:r>
      <w:r>
        <w:t>(35)</w:t>
      </w:r>
      <w:r>
        <w:rPr>
          <w:spacing w:val="-12"/>
        </w:rPr>
        <w:t xml:space="preserve"> </w:t>
      </w:r>
      <w:r>
        <w:t>calendar</w:t>
      </w:r>
      <w:r>
        <w:rPr>
          <w:spacing w:val="-13"/>
        </w:rPr>
        <w:t xml:space="preserve"> </w:t>
      </w:r>
      <w:r>
        <w:t>day</w:t>
      </w:r>
      <w:r>
        <w:rPr>
          <w:spacing w:val="-12"/>
        </w:rPr>
        <w:t xml:space="preserve"> </w:t>
      </w:r>
      <w:r>
        <w:t>notice</w:t>
      </w:r>
      <w:r>
        <w:rPr>
          <w:spacing w:val="-13"/>
        </w:rPr>
        <w:t xml:space="preserve"> </w:t>
      </w:r>
      <w:r>
        <w:t>of</w:t>
      </w:r>
      <w:r>
        <w:rPr>
          <w:spacing w:val="-12"/>
        </w:rPr>
        <w:t xml:space="preserve"> </w:t>
      </w:r>
      <w:r>
        <w:t>the</w:t>
      </w:r>
      <w:r>
        <w:rPr>
          <w:spacing w:val="-12"/>
        </w:rPr>
        <w:t xml:space="preserve"> </w:t>
      </w:r>
      <w:r>
        <w:t>planned</w:t>
      </w:r>
      <w:r>
        <w:rPr>
          <w:spacing w:val="-13"/>
        </w:rPr>
        <w:t xml:space="preserve"> </w:t>
      </w:r>
      <w:r>
        <w:t>execution</w:t>
      </w:r>
      <w:r>
        <w:rPr>
          <w:spacing w:val="-12"/>
        </w:rPr>
        <w:t xml:space="preserve"> </w:t>
      </w:r>
      <w:r>
        <w:t>date.</w:t>
      </w:r>
      <w:r>
        <w:rPr>
          <w:spacing w:val="-13"/>
        </w:rPr>
        <w:t xml:space="preserve"> </w:t>
      </w:r>
      <w:r>
        <w:t>Suppliers</w:t>
      </w:r>
      <w:r>
        <w:rPr>
          <w:spacing w:val="-12"/>
        </w:rPr>
        <w:t xml:space="preserve"> </w:t>
      </w:r>
      <w:r>
        <w:t>are</w:t>
      </w:r>
      <w:r>
        <w:rPr>
          <w:spacing w:val="-13"/>
        </w:rPr>
        <w:t xml:space="preserve"> </w:t>
      </w:r>
      <w:r>
        <w:t>required to comply with all aspects of the approved plan.</w:t>
      </w:r>
    </w:p>
    <w:p w14:paraId="4D8C09AF" w14:textId="77777777" w:rsidR="002B44AE" w:rsidRDefault="004877B6">
      <w:pPr>
        <w:pStyle w:val="BodyText"/>
        <w:spacing w:before="200" w:line="276" w:lineRule="auto"/>
        <w:ind w:left="809" w:right="355"/>
      </w:pPr>
      <w:r>
        <w:t>Unless otherwise specified in the TDP, first article sample quantities shall be 25 for Safety, Special, Critical and Major Characteristics, 10 for Minor Characteristics, 2 for Unlisted Characteristics, and 1 for Reference and Basic Characteristics.</w:t>
      </w:r>
    </w:p>
    <w:p w14:paraId="4D8C09B0" w14:textId="77777777" w:rsidR="002B44AE" w:rsidRDefault="004877B6" w:rsidP="001729D8">
      <w:pPr>
        <w:pStyle w:val="BodyText"/>
        <w:spacing w:before="200" w:line="276" w:lineRule="auto"/>
        <w:ind w:left="809" w:right="359" w:firstLine="1"/>
      </w:pPr>
      <w:r>
        <w:t>Once</w:t>
      </w:r>
      <w:r>
        <w:rPr>
          <w:spacing w:val="-9"/>
        </w:rPr>
        <w:t xml:space="preserve"> </w:t>
      </w:r>
      <w:r>
        <w:t>the</w:t>
      </w:r>
      <w:r>
        <w:rPr>
          <w:spacing w:val="-10"/>
        </w:rPr>
        <w:t xml:space="preserve"> </w:t>
      </w:r>
      <w:r>
        <w:t>Plan</w:t>
      </w:r>
      <w:r>
        <w:rPr>
          <w:spacing w:val="-10"/>
        </w:rPr>
        <w:t xml:space="preserve"> </w:t>
      </w:r>
      <w:r>
        <w:t>has</w:t>
      </w:r>
      <w:r>
        <w:rPr>
          <w:spacing w:val="-10"/>
        </w:rPr>
        <w:t xml:space="preserve"> </w:t>
      </w:r>
      <w:r>
        <w:t>been</w:t>
      </w:r>
      <w:r>
        <w:rPr>
          <w:spacing w:val="-9"/>
        </w:rPr>
        <w:t xml:space="preserve"> </w:t>
      </w:r>
      <w:r>
        <w:t>executed,</w:t>
      </w:r>
      <w:r>
        <w:rPr>
          <w:spacing w:val="-10"/>
        </w:rPr>
        <w:t xml:space="preserve"> </w:t>
      </w:r>
      <w:r>
        <w:t>seller</w:t>
      </w:r>
      <w:r>
        <w:rPr>
          <w:spacing w:val="-10"/>
        </w:rPr>
        <w:t xml:space="preserve"> </w:t>
      </w:r>
      <w:r>
        <w:t>has</w:t>
      </w:r>
      <w:r>
        <w:rPr>
          <w:spacing w:val="-10"/>
        </w:rPr>
        <w:t xml:space="preserve"> </w:t>
      </w:r>
      <w:r>
        <w:t>ten</w:t>
      </w:r>
      <w:r>
        <w:rPr>
          <w:spacing w:val="-11"/>
        </w:rPr>
        <w:t xml:space="preserve"> </w:t>
      </w:r>
      <w:r>
        <w:t>(10)</w:t>
      </w:r>
      <w:r>
        <w:rPr>
          <w:spacing w:val="-10"/>
        </w:rPr>
        <w:t xml:space="preserve"> </w:t>
      </w:r>
      <w:r>
        <w:t>calendar</w:t>
      </w:r>
      <w:r>
        <w:rPr>
          <w:spacing w:val="-10"/>
        </w:rPr>
        <w:t xml:space="preserve"> </w:t>
      </w:r>
      <w:r>
        <w:t>days</w:t>
      </w:r>
      <w:r>
        <w:rPr>
          <w:spacing w:val="-8"/>
        </w:rPr>
        <w:t xml:space="preserve"> </w:t>
      </w:r>
      <w:r>
        <w:t>after</w:t>
      </w:r>
      <w:r>
        <w:rPr>
          <w:spacing w:val="-10"/>
        </w:rPr>
        <w:t xml:space="preserve"> </w:t>
      </w:r>
      <w:r>
        <w:t>completion</w:t>
      </w:r>
      <w:r>
        <w:rPr>
          <w:spacing w:val="-10"/>
        </w:rPr>
        <w:t xml:space="preserve"> </w:t>
      </w:r>
      <w:r>
        <w:t>of</w:t>
      </w:r>
      <w:r>
        <w:rPr>
          <w:spacing w:val="-10"/>
        </w:rPr>
        <w:t xml:space="preserve"> </w:t>
      </w:r>
      <w:r>
        <w:t>test</w:t>
      </w:r>
      <w:r>
        <w:rPr>
          <w:spacing w:val="-9"/>
        </w:rPr>
        <w:t xml:space="preserve"> </w:t>
      </w:r>
      <w:r>
        <w:t>to</w:t>
      </w:r>
      <w:r>
        <w:rPr>
          <w:spacing w:val="-7"/>
        </w:rPr>
        <w:t xml:space="preserve"> </w:t>
      </w:r>
      <w:r>
        <w:t xml:space="preserve">submit </w:t>
      </w:r>
      <w:r>
        <w:rPr>
          <w:spacing w:val="-2"/>
        </w:rPr>
        <w:lastRenderedPageBreak/>
        <w:t>a</w:t>
      </w:r>
      <w:r>
        <w:rPr>
          <w:spacing w:val="-4"/>
        </w:rPr>
        <w:t xml:space="preserve"> </w:t>
      </w:r>
      <w:r>
        <w:rPr>
          <w:spacing w:val="-2"/>
        </w:rPr>
        <w:t>validation</w:t>
      </w:r>
      <w:r>
        <w:rPr>
          <w:spacing w:val="-4"/>
        </w:rPr>
        <w:t xml:space="preserve"> </w:t>
      </w:r>
      <w:r>
        <w:rPr>
          <w:spacing w:val="-2"/>
        </w:rPr>
        <w:t>Report</w:t>
      </w:r>
      <w:r>
        <w:rPr>
          <w:spacing w:val="-4"/>
        </w:rPr>
        <w:t xml:space="preserve"> </w:t>
      </w:r>
      <w:r>
        <w:rPr>
          <w:spacing w:val="-2"/>
        </w:rPr>
        <w:t>using</w:t>
      </w:r>
      <w:r>
        <w:rPr>
          <w:spacing w:val="-4"/>
        </w:rPr>
        <w:t xml:space="preserve"> </w:t>
      </w:r>
      <w:r>
        <w:rPr>
          <w:spacing w:val="-2"/>
        </w:rPr>
        <w:t>the</w:t>
      </w:r>
      <w:r>
        <w:rPr>
          <w:spacing w:val="-4"/>
        </w:rPr>
        <w:t xml:space="preserve"> </w:t>
      </w:r>
      <w:r>
        <w:rPr>
          <w:spacing w:val="-2"/>
        </w:rPr>
        <w:t>GD-OTS FAT Report Template,</w:t>
      </w:r>
      <w:r>
        <w:rPr>
          <w:spacing w:val="-4"/>
        </w:rPr>
        <w:t xml:space="preserve"> </w:t>
      </w:r>
      <w:r>
        <w:rPr>
          <w:spacing w:val="-2"/>
        </w:rPr>
        <w:t>QS-TP-10.7.2.</w:t>
      </w:r>
      <w:r>
        <w:rPr>
          <w:spacing w:val="-4"/>
        </w:rPr>
        <w:t xml:space="preserve"> </w:t>
      </w:r>
      <w:r>
        <w:rPr>
          <w:spacing w:val="-2"/>
        </w:rPr>
        <w:t>Should a</w:t>
      </w:r>
      <w:r>
        <w:rPr>
          <w:spacing w:val="-4"/>
        </w:rPr>
        <w:t xml:space="preserve"> </w:t>
      </w:r>
      <w:r>
        <w:rPr>
          <w:spacing w:val="-2"/>
        </w:rPr>
        <w:t>report</w:t>
      </w:r>
      <w:r>
        <w:rPr>
          <w:spacing w:val="-4"/>
        </w:rPr>
        <w:t xml:space="preserve"> </w:t>
      </w:r>
      <w:r>
        <w:rPr>
          <w:spacing w:val="-2"/>
        </w:rPr>
        <w:t>be</w:t>
      </w:r>
      <w:r>
        <w:rPr>
          <w:spacing w:val="-4"/>
        </w:rPr>
        <w:t xml:space="preserve"> </w:t>
      </w:r>
      <w:r>
        <w:rPr>
          <w:spacing w:val="-2"/>
        </w:rPr>
        <w:t xml:space="preserve">rejected </w:t>
      </w:r>
      <w:r>
        <w:t>by the Government, Seller has ten (10) calendar days to submit a revision.</w:t>
      </w:r>
      <w:r>
        <w:rPr>
          <w:spacing w:val="40"/>
        </w:rPr>
        <w:t xml:space="preserve"> </w:t>
      </w:r>
      <w:r>
        <w:t>The template can be obtained</w:t>
      </w:r>
      <w:r>
        <w:rPr>
          <w:spacing w:val="-2"/>
        </w:rPr>
        <w:t xml:space="preserve"> </w:t>
      </w:r>
      <w:r>
        <w:t>on</w:t>
      </w:r>
      <w:r>
        <w:rPr>
          <w:spacing w:val="-2"/>
        </w:rPr>
        <w:t xml:space="preserve"> </w:t>
      </w:r>
      <w:r>
        <w:t>the</w:t>
      </w:r>
      <w:r>
        <w:rPr>
          <w:spacing w:val="-2"/>
        </w:rPr>
        <w:t xml:space="preserve"> </w:t>
      </w:r>
      <w:r>
        <w:t>GD-OTS</w:t>
      </w:r>
      <w:r>
        <w:rPr>
          <w:spacing w:val="-2"/>
        </w:rPr>
        <w:t xml:space="preserve"> </w:t>
      </w:r>
      <w:r>
        <w:t>SharePoint</w:t>
      </w:r>
      <w:r>
        <w:rPr>
          <w:spacing w:val="-2"/>
        </w:rPr>
        <w:t xml:space="preserve"> </w:t>
      </w:r>
      <w:r>
        <w:t>collaboration</w:t>
      </w:r>
      <w:r>
        <w:rPr>
          <w:spacing w:val="-3"/>
        </w:rPr>
        <w:t xml:space="preserve"> </w:t>
      </w:r>
      <w:r>
        <w:t>site.</w:t>
      </w:r>
      <w:r>
        <w:rPr>
          <w:spacing w:val="-3"/>
        </w:rPr>
        <w:t xml:space="preserve"> </w:t>
      </w:r>
      <w:r>
        <w:t>Production</w:t>
      </w:r>
      <w:r>
        <w:rPr>
          <w:spacing w:val="-2"/>
        </w:rPr>
        <w:t xml:space="preserve"> </w:t>
      </w:r>
      <w:r>
        <w:t>with</w:t>
      </w:r>
      <w:r>
        <w:rPr>
          <w:spacing w:val="-3"/>
        </w:rPr>
        <w:t xml:space="preserve"> </w:t>
      </w:r>
      <w:r>
        <w:t>incorporation</w:t>
      </w:r>
      <w:r>
        <w:rPr>
          <w:spacing w:val="-3"/>
        </w:rPr>
        <w:t xml:space="preserve"> </w:t>
      </w:r>
      <w:r>
        <w:t>of</w:t>
      </w:r>
      <w:r>
        <w:rPr>
          <w:spacing w:val="-1"/>
        </w:rPr>
        <w:t xml:space="preserve"> </w:t>
      </w:r>
      <w:r>
        <w:t>the change shall not begin without written authorization from GD-OTS.</w:t>
      </w:r>
    </w:p>
    <w:p w14:paraId="4D8C09B1" w14:textId="77777777" w:rsidR="002B44AE" w:rsidRDefault="004877B6">
      <w:pPr>
        <w:pStyle w:val="BodyText"/>
        <w:spacing w:before="199" w:line="276" w:lineRule="auto"/>
        <w:ind w:left="808" w:right="359"/>
      </w:pPr>
      <w:r>
        <w:rPr>
          <w:b/>
        </w:rPr>
        <w:t xml:space="preserve">FPI </w:t>
      </w:r>
      <w:r>
        <w:t>– Seller submits plan using the GD-OTS FPI Plan Template, QS-TP-10.7.3.</w:t>
      </w:r>
      <w:r>
        <w:rPr>
          <w:spacing w:val="40"/>
        </w:rPr>
        <w:t xml:space="preserve"> </w:t>
      </w:r>
      <w:r>
        <w:t>Execution of the validation</w:t>
      </w:r>
      <w:r>
        <w:rPr>
          <w:spacing w:val="-8"/>
        </w:rPr>
        <w:t xml:space="preserve"> </w:t>
      </w:r>
      <w:r>
        <w:t>shall</w:t>
      </w:r>
      <w:r>
        <w:rPr>
          <w:spacing w:val="-8"/>
        </w:rPr>
        <w:t xml:space="preserve"> </w:t>
      </w:r>
      <w:r>
        <w:t>not</w:t>
      </w:r>
      <w:r>
        <w:rPr>
          <w:spacing w:val="-8"/>
        </w:rPr>
        <w:t xml:space="preserve"> </w:t>
      </w:r>
      <w:r>
        <w:t>begin</w:t>
      </w:r>
      <w:r>
        <w:rPr>
          <w:spacing w:val="-7"/>
        </w:rPr>
        <w:t xml:space="preserve"> </w:t>
      </w:r>
      <w:r>
        <w:t>until</w:t>
      </w:r>
      <w:r>
        <w:rPr>
          <w:spacing w:val="-7"/>
        </w:rPr>
        <w:t xml:space="preserve"> </w:t>
      </w:r>
      <w:r>
        <w:t>the</w:t>
      </w:r>
      <w:r>
        <w:rPr>
          <w:spacing w:val="-8"/>
        </w:rPr>
        <w:t xml:space="preserve"> </w:t>
      </w:r>
      <w:r>
        <w:t>Plan</w:t>
      </w:r>
      <w:r>
        <w:rPr>
          <w:spacing w:val="-7"/>
        </w:rPr>
        <w:t xml:space="preserve"> </w:t>
      </w:r>
      <w:r>
        <w:t>has</w:t>
      </w:r>
      <w:r>
        <w:rPr>
          <w:spacing w:val="-7"/>
        </w:rPr>
        <w:t xml:space="preserve"> </w:t>
      </w:r>
      <w:r>
        <w:t>been</w:t>
      </w:r>
      <w:r>
        <w:rPr>
          <w:spacing w:val="-8"/>
        </w:rPr>
        <w:t xml:space="preserve"> </w:t>
      </w:r>
      <w:r>
        <w:t>approved</w:t>
      </w:r>
      <w:r>
        <w:rPr>
          <w:spacing w:val="-8"/>
        </w:rPr>
        <w:t xml:space="preserve"> </w:t>
      </w:r>
      <w:r>
        <w:t>by</w:t>
      </w:r>
      <w:r>
        <w:rPr>
          <w:spacing w:val="-8"/>
        </w:rPr>
        <w:t xml:space="preserve"> </w:t>
      </w:r>
      <w:r>
        <w:t>GD-OTS.</w:t>
      </w:r>
      <w:r>
        <w:rPr>
          <w:spacing w:val="-7"/>
        </w:rPr>
        <w:t xml:space="preserve"> </w:t>
      </w:r>
      <w:r>
        <w:t>If</w:t>
      </w:r>
      <w:r>
        <w:rPr>
          <w:spacing w:val="-8"/>
        </w:rPr>
        <w:t xml:space="preserve"> </w:t>
      </w:r>
      <w:r>
        <w:t>a</w:t>
      </w:r>
      <w:r>
        <w:rPr>
          <w:spacing w:val="-7"/>
        </w:rPr>
        <w:t xml:space="preserve"> </w:t>
      </w:r>
      <w:r>
        <w:t>plan</w:t>
      </w:r>
      <w:r>
        <w:rPr>
          <w:spacing w:val="-7"/>
        </w:rPr>
        <w:t xml:space="preserve"> </w:t>
      </w:r>
      <w:r>
        <w:t>is</w:t>
      </w:r>
      <w:r>
        <w:rPr>
          <w:spacing w:val="-7"/>
        </w:rPr>
        <w:t xml:space="preserve"> </w:t>
      </w:r>
      <w:r>
        <w:t>rejected,</w:t>
      </w:r>
      <w:r>
        <w:rPr>
          <w:spacing w:val="-7"/>
        </w:rPr>
        <w:t xml:space="preserve"> </w:t>
      </w:r>
      <w:r>
        <w:t>Seller</w:t>
      </w:r>
      <w:r>
        <w:rPr>
          <w:spacing w:val="-8"/>
        </w:rPr>
        <w:t xml:space="preserve"> </w:t>
      </w:r>
      <w:r>
        <w:t>has fifteen</w:t>
      </w:r>
      <w:r>
        <w:rPr>
          <w:spacing w:val="-6"/>
        </w:rPr>
        <w:t xml:space="preserve"> </w:t>
      </w:r>
      <w:r>
        <w:t>(15)</w:t>
      </w:r>
      <w:r>
        <w:rPr>
          <w:spacing w:val="-6"/>
        </w:rPr>
        <w:t xml:space="preserve"> </w:t>
      </w:r>
      <w:r>
        <w:t>calendar</w:t>
      </w:r>
      <w:r>
        <w:rPr>
          <w:spacing w:val="-6"/>
        </w:rPr>
        <w:t xml:space="preserve"> </w:t>
      </w:r>
      <w:r>
        <w:t>days</w:t>
      </w:r>
      <w:r>
        <w:rPr>
          <w:spacing w:val="-5"/>
        </w:rPr>
        <w:t xml:space="preserve"> </w:t>
      </w:r>
      <w:r>
        <w:t>to</w:t>
      </w:r>
      <w:r>
        <w:rPr>
          <w:spacing w:val="-6"/>
        </w:rPr>
        <w:t xml:space="preserve"> </w:t>
      </w:r>
      <w:r>
        <w:t>submit</w:t>
      </w:r>
      <w:r>
        <w:rPr>
          <w:spacing w:val="-7"/>
        </w:rPr>
        <w:t xml:space="preserve"> </w:t>
      </w:r>
      <w:r>
        <w:t>a</w:t>
      </w:r>
      <w:r>
        <w:rPr>
          <w:spacing w:val="-5"/>
        </w:rPr>
        <w:t xml:space="preserve"> </w:t>
      </w:r>
      <w:r>
        <w:t>revision.</w:t>
      </w:r>
      <w:r>
        <w:rPr>
          <w:spacing w:val="37"/>
        </w:rPr>
        <w:t xml:space="preserve"> </w:t>
      </w:r>
      <w:r>
        <w:t>Upon</w:t>
      </w:r>
      <w:r>
        <w:rPr>
          <w:spacing w:val="-7"/>
        </w:rPr>
        <w:t xml:space="preserve"> </w:t>
      </w:r>
      <w:r>
        <w:t>approval</w:t>
      </w:r>
      <w:r>
        <w:rPr>
          <w:spacing w:val="-7"/>
        </w:rPr>
        <w:t xml:space="preserve"> </w:t>
      </w:r>
      <w:r>
        <w:t>of</w:t>
      </w:r>
      <w:r>
        <w:rPr>
          <w:spacing w:val="-5"/>
        </w:rPr>
        <w:t xml:space="preserve"> </w:t>
      </w:r>
      <w:r>
        <w:t>a</w:t>
      </w:r>
      <w:r>
        <w:rPr>
          <w:spacing w:val="-6"/>
        </w:rPr>
        <w:t xml:space="preserve"> </w:t>
      </w:r>
      <w:r>
        <w:t>plan,</w:t>
      </w:r>
      <w:r>
        <w:rPr>
          <w:spacing w:val="-6"/>
        </w:rPr>
        <w:t xml:space="preserve"> </w:t>
      </w:r>
      <w:r>
        <w:t>Seller</w:t>
      </w:r>
      <w:r>
        <w:rPr>
          <w:spacing w:val="-5"/>
        </w:rPr>
        <w:t xml:space="preserve"> </w:t>
      </w:r>
      <w:r>
        <w:t>must</w:t>
      </w:r>
      <w:r>
        <w:rPr>
          <w:spacing w:val="-6"/>
        </w:rPr>
        <w:t xml:space="preserve"> </w:t>
      </w:r>
      <w:r>
        <w:t>give</w:t>
      </w:r>
      <w:r>
        <w:rPr>
          <w:spacing w:val="-7"/>
        </w:rPr>
        <w:t xml:space="preserve"> </w:t>
      </w:r>
      <w:r>
        <w:t>a</w:t>
      </w:r>
      <w:r>
        <w:rPr>
          <w:spacing w:val="-5"/>
        </w:rPr>
        <w:t xml:space="preserve"> </w:t>
      </w:r>
      <w:r>
        <w:t xml:space="preserve">minimum </w:t>
      </w:r>
      <w:r>
        <w:rPr>
          <w:spacing w:val="-2"/>
        </w:rPr>
        <w:t>of</w:t>
      </w:r>
      <w:r>
        <w:rPr>
          <w:spacing w:val="-4"/>
        </w:rPr>
        <w:t xml:space="preserve"> </w:t>
      </w:r>
      <w:r>
        <w:rPr>
          <w:spacing w:val="-2"/>
        </w:rPr>
        <w:t>thirty-five</w:t>
      </w:r>
      <w:r>
        <w:rPr>
          <w:spacing w:val="-3"/>
        </w:rPr>
        <w:t xml:space="preserve"> </w:t>
      </w:r>
      <w:r>
        <w:rPr>
          <w:spacing w:val="-2"/>
        </w:rPr>
        <w:t>(35)</w:t>
      </w:r>
      <w:r>
        <w:rPr>
          <w:spacing w:val="-4"/>
        </w:rPr>
        <w:t xml:space="preserve"> </w:t>
      </w:r>
      <w:r>
        <w:rPr>
          <w:spacing w:val="-2"/>
        </w:rPr>
        <w:t>calendar day</w:t>
      </w:r>
      <w:r>
        <w:rPr>
          <w:spacing w:val="-4"/>
        </w:rPr>
        <w:t xml:space="preserve"> </w:t>
      </w:r>
      <w:r>
        <w:rPr>
          <w:spacing w:val="-2"/>
        </w:rPr>
        <w:t>notice</w:t>
      </w:r>
      <w:r>
        <w:rPr>
          <w:spacing w:val="-4"/>
        </w:rPr>
        <w:t xml:space="preserve"> </w:t>
      </w:r>
      <w:r>
        <w:rPr>
          <w:spacing w:val="-2"/>
        </w:rPr>
        <w:t>of</w:t>
      </w:r>
      <w:r>
        <w:rPr>
          <w:spacing w:val="-3"/>
        </w:rPr>
        <w:t xml:space="preserve"> </w:t>
      </w:r>
      <w:r>
        <w:rPr>
          <w:spacing w:val="-2"/>
        </w:rPr>
        <w:t>the</w:t>
      </w:r>
      <w:r>
        <w:rPr>
          <w:spacing w:val="-3"/>
        </w:rPr>
        <w:t xml:space="preserve"> </w:t>
      </w:r>
      <w:r>
        <w:rPr>
          <w:spacing w:val="-2"/>
        </w:rPr>
        <w:t>planned</w:t>
      </w:r>
      <w:r>
        <w:rPr>
          <w:spacing w:val="-4"/>
        </w:rPr>
        <w:t xml:space="preserve"> </w:t>
      </w:r>
      <w:r>
        <w:rPr>
          <w:spacing w:val="-2"/>
        </w:rPr>
        <w:t>execution</w:t>
      </w:r>
      <w:r>
        <w:rPr>
          <w:spacing w:val="-3"/>
        </w:rPr>
        <w:t xml:space="preserve"> </w:t>
      </w:r>
      <w:r>
        <w:rPr>
          <w:spacing w:val="-2"/>
        </w:rPr>
        <w:t>date.</w:t>
      </w:r>
      <w:r>
        <w:rPr>
          <w:spacing w:val="-4"/>
        </w:rPr>
        <w:t xml:space="preserve"> </w:t>
      </w:r>
      <w:r>
        <w:rPr>
          <w:spacing w:val="-2"/>
        </w:rPr>
        <w:t>Suppliers</w:t>
      </w:r>
      <w:r>
        <w:rPr>
          <w:spacing w:val="-4"/>
        </w:rPr>
        <w:t xml:space="preserve"> </w:t>
      </w:r>
      <w:r>
        <w:rPr>
          <w:spacing w:val="-2"/>
        </w:rPr>
        <w:t>are</w:t>
      </w:r>
      <w:r>
        <w:rPr>
          <w:spacing w:val="-4"/>
        </w:rPr>
        <w:t xml:space="preserve"> </w:t>
      </w:r>
      <w:r>
        <w:rPr>
          <w:spacing w:val="-2"/>
        </w:rPr>
        <w:t>required</w:t>
      </w:r>
      <w:r>
        <w:rPr>
          <w:spacing w:val="-3"/>
        </w:rPr>
        <w:t xml:space="preserve"> </w:t>
      </w:r>
      <w:r>
        <w:rPr>
          <w:spacing w:val="-2"/>
        </w:rPr>
        <w:t xml:space="preserve">to comply </w:t>
      </w:r>
      <w:r>
        <w:t>with all aspects of the approved plan.</w:t>
      </w:r>
    </w:p>
    <w:p w14:paraId="4D8C09B2" w14:textId="77777777" w:rsidR="002B44AE" w:rsidRDefault="004877B6">
      <w:pPr>
        <w:pStyle w:val="BodyText"/>
        <w:spacing w:before="200" w:line="276" w:lineRule="auto"/>
        <w:ind w:left="808" w:right="359"/>
      </w:pPr>
      <w:r>
        <w:t>Once the plan has been executed, seller has fifteen (15) calendar days after completion of test to submit a validation report using the GD-OTS FPI Report Template, QS-TP-10.7.4. Should a report be rejected,</w:t>
      </w:r>
      <w:r>
        <w:rPr>
          <w:spacing w:val="-6"/>
        </w:rPr>
        <w:t xml:space="preserve"> </w:t>
      </w:r>
      <w:r>
        <w:t>Seller</w:t>
      </w:r>
      <w:r>
        <w:rPr>
          <w:spacing w:val="-6"/>
        </w:rPr>
        <w:t xml:space="preserve"> </w:t>
      </w:r>
      <w:r>
        <w:t>has</w:t>
      </w:r>
      <w:r>
        <w:rPr>
          <w:spacing w:val="-5"/>
        </w:rPr>
        <w:t xml:space="preserve"> </w:t>
      </w:r>
      <w:r>
        <w:t>fifteen</w:t>
      </w:r>
      <w:r>
        <w:rPr>
          <w:spacing w:val="-5"/>
        </w:rPr>
        <w:t xml:space="preserve"> </w:t>
      </w:r>
      <w:r>
        <w:t>(15)</w:t>
      </w:r>
      <w:r>
        <w:rPr>
          <w:spacing w:val="-6"/>
        </w:rPr>
        <w:t xml:space="preserve"> </w:t>
      </w:r>
      <w:r>
        <w:t>calendar</w:t>
      </w:r>
      <w:r>
        <w:rPr>
          <w:spacing w:val="-5"/>
        </w:rPr>
        <w:t xml:space="preserve"> </w:t>
      </w:r>
      <w:r>
        <w:t>days</w:t>
      </w:r>
      <w:r>
        <w:rPr>
          <w:spacing w:val="-6"/>
        </w:rPr>
        <w:t xml:space="preserve"> </w:t>
      </w:r>
      <w:r>
        <w:t>to</w:t>
      </w:r>
      <w:r>
        <w:rPr>
          <w:spacing w:val="-5"/>
        </w:rPr>
        <w:t xml:space="preserve"> </w:t>
      </w:r>
      <w:r>
        <w:t>submit</w:t>
      </w:r>
      <w:r>
        <w:rPr>
          <w:spacing w:val="-7"/>
        </w:rPr>
        <w:t xml:space="preserve"> </w:t>
      </w:r>
      <w:r>
        <w:t>a</w:t>
      </w:r>
      <w:r>
        <w:rPr>
          <w:spacing w:val="-5"/>
        </w:rPr>
        <w:t xml:space="preserve"> </w:t>
      </w:r>
      <w:r>
        <w:t>revision.</w:t>
      </w:r>
      <w:r>
        <w:rPr>
          <w:spacing w:val="40"/>
        </w:rPr>
        <w:t xml:space="preserve"> </w:t>
      </w:r>
      <w:r>
        <w:t>The</w:t>
      </w:r>
      <w:r>
        <w:rPr>
          <w:spacing w:val="-5"/>
        </w:rPr>
        <w:t xml:space="preserve"> </w:t>
      </w:r>
      <w:r>
        <w:t>template</w:t>
      </w:r>
      <w:r>
        <w:rPr>
          <w:spacing w:val="-5"/>
        </w:rPr>
        <w:t xml:space="preserve"> </w:t>
      </w:r>
      <w:r>
        <w:t>can</w:t>
      </w:r>
      <w:r>
        <w:rPr>
          <w:spacing w:val="-6"/>
        </w:rPr>
        <w:t xml:space="preserve"> </w:t>
      </w:r>
      <w:r>
        <w:t>be</w:t>
      </w:r>
      <w:r>
        <w:rPr>
          <w:spacing w:val="-5"/>
        </w:rPr>
        <w:t xml:space="preserve"> </w:t>
      </w:r>
      <w:r>
        <w:t>obtained</w:t>
      </w:r>
      <w:r>
        <w:rPr>
          <w:spacing w:val="-6"/>
        </w:rPr>
        <w:t xml:space="preserve"> </w:t>
      </w:r>
      <w:r>
        <w:t>on the GD-OTS SharePoint collaboration site. Production with incorporation of the change shall not begin without written authorization from GD-OTS.</w:t>
      </w:r>
    </w:p>
    <w:p w14:paraId="4D8C09B3" w14:textId="77777777" w:rsidR="002B44AE" w:rsidRDefault="004877B6">
      <w:pPr>
        <w:pStyle w:val="BodyText"/>
        <w:spacing w:before="200" w:line="276" w:lineRule="auto"/>
        <w:ind w:left="808" w:right="359"/>
      </w:pPr>
      <w:r>
        <w:rPr>
          <w:b/>
        </w:rPr>
        <w:t xml:space="preserve">Internal Validation </w:t>
      </w:r>
      <w:r>
        <w:t>is performed at the cognizance of the Seller.</w:t>
      </w:r>
      <w:r>
        <w:rPr>
          <w:spacing w:val="40"/>
        </w:rPr>
        <w:t xml:space="preserve"> </w:t>
      </w:r>
      <w:r>
        <w:t>Seller shall retain records of the results of the internal validation and have them available for review upon request.</w:t>
      </w:r>
    </w:p>
    <w:p w14:paraId="4D8C09B4" w14:textId="77777777" w:rsidR="002B44AE" w:rsidRDefault="004877B6">
      <w:pPr>
        <w:pStyle w:val="BodyText"/>
        <w:spacing w:before="201" w:line="276" w:lineRule="auto"/>
        <w:ind w:left="810" w:right="358"/>
      </w:pPr>
      <w:r>
        <w:rPr>
          <w:b/>
        </w:rPr>
        <w:t xml:space="preserve">Validation Not Required </w:t>
      </w:r>
      <w:r>
        <w:t xml:space="preserve">- Notification </w:t>
      </w:r>
      <w:r>
        <w:rPr>
          <w:b/>
          <w:u w:val="single"/>
        </w:rPr>
        <w:t>is not</w:t>
      </w:r>
      <w:r>
        <w:rPr>
          <w:b/>
        </w:rPr>
        <w:t xml:space="preserve"> </w:t>
      </w:r>
      <w:r>
        <w:t>required for Attachment 0012 Ref#s 308 and 309 however,</w:t>
      </w:r>
      <w:r>
        <w:rPr>
          <w:spacing w:val="-6"/>
        </w:rPr>
        <w:t xml:space="preserve"> </w:t>
      </w:r>
      <w:r>
        <w:t>these</w:t>
      </w:r>
      <w:r>
        <w:rPr>
          <w:spacing w:val="-7"/>
        </w:rPr>
        <w:t xml:space="preserve"> </w:t>
      </w:r>
      <w:r>
        <w:t>activities</w:t>
      </w:r>
      <w:r>
        <w:rPr>
          <w:spacing w:val="-6"/>
        </w:rPr>
        <w:t xml:space="preserve"> </w:t>
      </w:r>
      <w:r>
        <w:t>shall</w:t>
      </w:r>
      <w:r>
        <w:rPr>
          <w:spacing w:val="-6"/>
        </w:rPr>
        <w:t xml:space="preserve"> </w:t>
      </w:r>
      <w:r>
        <w:t>be</w:t>
      </w:r>
      <w:r>
        <w:rPr>
          <w:spacing w:val="-5"/>
        </w:rPr>
        <w:t xml:space="preserve"> </w:t>
      </w:r>
      <w:r>
        <w:t>documented</w:t>
      </w:r>
      <w:r>
        <w:rPr>
          <w:spacing w:val="-5"/>
        </w:rPr>
        <w:t xml:space="preserve"> </w:t>
      </w:r>
      <w:r>
        <w:t>internally</w:t>
      </w:r>
      <w:r>
        <w:rPr>
          <w:spacing w:val="-6"/>
        </w:rPr>
        <w:t xml:space="preserve"> </w:t>
      </w:r>
      <w:r>
        <w:t>by</w:t>
      </w:r>
      <w:r>
        <w:rPr>
          <w:spacing w:val="-5"/>
        </w:rPr>
        <w:t xml:space="preserve"> </w:t>
      </w:r>
      <w:r>
        <w:t>the</w:t>
      </w:r>
      <w:r>
        <w:rPr>
          <w:spacing w:val="-7"/>
        </w:rPr>
        <w:t xml:space="preserve"> </w:t>
      </w:r>
      <w:r>
        <w:t>subcontractor</w:t>
      </w:r>
      <w:r>
        <w:rPr>
          <w:spacing w:val="-5"/>
        </w:rPr>
        <w:t xml:space="preserve"> </w:t>
      </w:r>
      <w:r>
        <w:t>making</w:t>
      </w:r>
      <w:r>
        <w:rPr>
          <w:spacing w:val="-5"/>
        </w:rPr>
        <w:t xml:space="preserve"> </w:t>
      </w:r>
      <w:r>
        <w:t>the</w:t>
      </w:r>
      <w:r>
        <w:rPr>
          <w:spacing w:val="-5"/>
        </w:rPr>
        <w:t xml:space="preserve"> </w:t>
      </w:r>
      <w:r>
        <w:t>change.</w:t>
      </w:r>
      <w:r>
        <w:rPr>
          <w:spacing w:val="-5"/>
        </w:rPr>
        <w:t xml:space="preserve"> </w:t>
      </w:r>
      <w:r>
        <w:t xml:space="preserve">A PCR notification and GD-OTS approval </w:t>
      </w:r>
      <w:r>
        <w:rPr>
          <w:b/>
          <w:u w:val="single"/>
        </w:rPr>
        <w:t>is</w:t>
      </w:r>
      <w:r>
        <w:rPr>
          <w:b/>
        </w:rPr>
        <w:t xml:space="preserve"> </w:t>
      </w:r>
      <w:r>
        <w:t>required for Ref# 310.</w:t>
      </w:r>
    </w:p>
    <w:p w14:paraId="66E04A61" w14:textId="77777777" w:rsidR="002A5D54" w:rsidRDefault="004877B6" w:rsidP="002A5D54">
      <w:pPr>
        <w:spacing w:before="200" w:line="276" w:lineRule="auto"/>
        <w:ind w:left="810" w:right="125"/>
      </w:pPr>
      <w:r>
        <w:rPr>
          <w:b/>
        </w:rPr>
        <w:t>Inspection/Test</w:t>
      </w:r>
      <w:r>
        <w:rPr>
          <w:b/>
          <w:spacing w:val="73"/>
        </w:rPr>
        <w:t xml:space="preserve"> </w:t>
      </w:r>
      <w:r>
        <w:rPr>
          <w:b/>
        </w:rPr>
        <w:t>Equipment</w:t>
      </w:r>
      <w:r>
        <w:rPr>
          <w:b/>
          <w:spacing w:val="73"/>
        </w:rPr>
        <w:t xml:space="preserve"> </w:t>
      </w:r>
      <w:r>
        <w:rPr>
          <w:b/>
        </w:rPr>
        <w:t>Validation</w:t>
      </w:r>
      <w:r>
        <w:rPr>
          <w:b/>
          <w:spacing w:val="72"/>
        </w:rPr>
        <w:t xml:space="preserve"> </w:t>
      </w:r>
      <w:r>
        <w:t>–</w:t>
      </w:r>
      <w:r>
        <w:rPr>
          <w:spacing w:val="73"/>
        </w:rPr>
        <w:t xml:space="preserve"> </w:t>
      </w:r>
      <w:r>
        <w:t>Inspection</w:t>
      </w:r>
      <w:r>
        <w:rPr>
          <w:spacing w:val="72"/>
        </w:rPr>
        <w:t xml:space="preserve"> </w:t>
      </w:r>
      <w:r>
        <w:t>and</w:t>
      </w:r>
      <w:r>
        <w:rPr>
          <w:spacing w:val="73"/>
        </w:rPr>
        <w:t xml:space="preserve"> </w:t>
      </w:r>
      <w:r>
        <w:t>Test</w:t>
      </w:r>
      <w:r>
        <w:rPr>
          <w:spacing w:val="73"/>
        </w:rPr>
        <w:t xml:space="preserve"> </w:t>
      </w:r>
      <w:r>
        <w:t>Equipment</w:t>
      </w:r>
      <w:r>
        <w:rPr>
          <w:spacing w:val="73"/>
        </w:rPr>
        <w:t xml:space="preserve"> </w:t>
      </w:r>
      <w:r>
        <w:t>Validation</w:t>
      </w:r>
      <w:r>
        <w:rPr>
          <w:spacing w:val="75"/>
        </w:rPr>
        <w:t xml:space="preserve"> </w:t>
      </w:r>
      <w:r>
        <w:t>shall</w:t>
      </w:r>
      <w:r>
        <w:rPr>
          <w:spacing w:val="72"/>
        </w:rPr>
        <w:t xml:space="preserve"> </w:t>
      </w:r>
      <w:r>
        <w:t>be completed in accordance with the requirements of Q718.</w:t>
      </w:r>
    </w:p>
    <w:p w14:paraId="4D8C09B7" w14:textId="4BFF2A8C" w:rsidR="002A5D54" w:rsidRDefault="004877B6" w:rsidP="002A5D54">
      <w:pPr>
        <w:spacing w:before="200" w:line="276" w:lineRule="auto"/>
        <w:ind w:left="810" w:right="125"/>
        <w:rPr>
          <w:b/>
          <w:color w:val="006FC0"/>
        </w:rPr>
      </w:pPr>
      <w:r>
        <w:rPr>
          <w:b/>
          <w:color w:val="006FC0"/>
        </w:rPr>
        <w:t>Seller</w:t>
      </w:r>
      <w:r>
        <w:rPr>
          <w:b/>
          <w:color w:val="006FC0"/>
          <w:spacing w:val="-8"/>
        </w:rPr>
        <w:t xml:space="preserve"> </w:t>
      </w:r>
      <w:r>
        <w:rPr>
          <w:b/>
          <w:color w:val="006FC0"/>
        </w:rPr>
        <w:t>shall</w:t>
      </w:r>
      <w:r>
        <w:rPr>
          <w:b/>
          <w:color w:val="006FC0"/>
          <w:spacing w:val="-6"/>
        </w:rPr>
        <w:t xml:space="preserve"> </w:t>
      </w:r>
      <w:r>
        <w:rPr>
          <w:b/>
          <w:color w:val="006FC0"/>
        </w:rPr>
        <w:t>flow</w:t>
      </w:r>
      <w:r>
        <w:rPr>
          <w:b/>
          <w:color w:val="006FC0"/>
          <w:spacing w:val="-7"/>
        </w:rPr>
        <w:t xml:space="preserve"> </w:t>
      </w:r>
      <w:r>
        <w:rPr>
          <w:b/>
          <w:color w:val="006FC0"/>
        </w:rPr>
        <w:t>the</w:t>
      </w:r>
      <w:r>
        <w:rPr>
          <w:b/>
          <w:color w:val="006FC0"/>
          <w:spacing w:val="-6"/>
        </w:rPr>
        <w:t xml:space="preserve"> </w:t>
      </w:r>
      <w:r>
        <w:rPr>
          <w:b/>
          <w:color w:val="006FC0"/>
        </w:rPr>
        <w:t>substance</w:t>
      </w:r>
      <w:r>
        <w:rPr>
          <w:b/>
          <w:color w:val="006FC0"/>
          <w:spacing w:val="-7"/>
        </w:rPr>
        <w:t xml:space="preserve"> </w:t>
      </w:r>
      <w:r>
        <w:rPr>
          <w:b/>
          <w:color w:val="006FC0"/>
        </w:rPr>
        <w:t>of</w:t>
      </w:r>
      <w:r>
        <w:rPr>
          <w:b/>
          <w:color w:val="006FC0"/>
          <w:spacing w:val="-6"/>
        </w:rPr>
        <w:t xml:space="preserve"> </w:t>
      </w:r>
      <w:r>
        <w:rPr>
          <w:b/>
          <w:color w:val="006FC0"/>
        </w:rPr>
        <w:t>this</w:t>
      </w:r>
      <w:r>
        <w:rPr>
          <w:b/>
          <w:color w:val="006FC0"/>
          <w:spacing w:val="-8"/>
        </w:rPr>
        <w:t xml:space="preserve"> </w:t>
      </w:r>
      <w:r>
        <w:rPr>
          <w:b/>
          <w:color w:val="006FC0"/>
        </w:rPr>
        <w:t>clause</w:t>
      </w:r>
      <w:r>
        <w:rPr>
          <w:b/>
          <w:color w:val="006FC0"/>
          <w:spacing w:val="-6"/>
        </w:rPr>
        <w:t xml:space="preserve"> </w:t>
      </w:r>
      <w:r>
        <w:rPr>
          <w:b/>
          <w:color w:val="006FC0"/>
        </w:rPr>
        <w:t>to</w:t>
      </w:r>
      <w:r>
        <w:rPr>
          <w:b/>
          <w:color w:val="006FC0"/>
          <w:spacing w:val="-7"/>
        </w:rPr>
        <w:t xml:space="preserve"> </w:t>
      </w:r>
      <w:r>
        <w:rPr>
          <w:b/>
          <w:color w:val="006FC0"/>
        </w:rPr>
        <w:t>its</w:t>
      </w:r>
      <w:r>
        <w:rPr>
          <w:b/>
          <w:color w:val="006FC0"/>
          <w:spacing w:val="-6"/>
        </w:rPr>
        <w:t xml:space="preserve"> </w:t>
      </w:r>
      <w:r>
        <w:rPr>
          <w:b/>
          <w:color w:val="006FC0"/>
        </w:rPr>
        <w:t>subcontractors,</w:t>
      </w:r>
      <w:r>
        <w:rPr>
          <w:b/>
          <w:color w:val="006FC0"/>
          <w:spacing w:val="-8"/>
        </w:rPr>
        <w:t xml:space="preserve"> </w:t>
      </w:r>
      <w:r>
        <w:rPr>
          <w:b/>
          <w:color w:val="006FC0"/>
        </w:rPr>
        <w:t>including</w:t>
      </w:r>
      <w:r>
        <w:rPr>
          <w:b/>
          <w:color w:val="006FC0"/>
          <w:spacing w:val="-6"/>
        </w:rPr>
        <w:t xml:space="preserve"> </w:t>
      </w:r>
      <w:r>
        <w:rPr>
          <w:b/>
          <w:color w:val="006FC0"/>
        </w:rPr>
        <w:t>this</w:t>
      </w:r>
      <w:r>
        <w:rPr>
          <w:b/>
          <w:color w:val="006FC0"/>
          <w:spacing w:val="-8"/>
        </w:rPr>
        <w:t xml:space="preserve"> </w:t>
      </w:r>
      <w:r>
        <w:rPr>
          <w:b/>
          <w:color w:val="006FC0"/>
        </w:rPr>
        <w:t>sentence,</w:t>
      </w:r>
      <w:r>
        <w:rPr>
          <w:b/>
          <w:color w:val="006FC0"/>
          <w:spacing w:val="-7"/>
        </w:rPr>
        <w:t xml:space="preserve"> </w:t>
      </w:r>
      <w:r>
        <w:rPr>
          <w:b/>
          <w:color w:val="006FC0"/>
        </w:rPr>
        <w:t>changing</w:t>
      </w:r>
      <w:r>
        <w:rPr>
          <w:b/>
          <w:color w:val="006FC0"/>
          <w:spacing w:val="-6"/>
        </w:rPr>
        <w:t xml:space="preserve"> </w:t>
      </w:r>
      <w:r>
        <w:rPr>
          <w:b/>
          <w:color w:val="006FC0"/>
        </w:rPr>
        <w:t>the relationship of the parties as appropriate to preserve the intent of the words.</w:t>
      </w:r>
    </w:p>
    <w:p w14:paraId="4D8C09B8" w14:textId="2F167FBC" w:rsidR="00AC749F" w:rsidRDefault="00AC749F">
      <w:pPr>
        <w:rPr>
          <w:b/>
          <w:sz w:val="16"/>
        </w:rPr>
      </w:pPr>
      <w:r>
        <w:rPr>
          <w:b/>
          <w:sz w:val="16"/>
        </w:rPr>
        <w:br w:type="page"/>
      </w:r>
    </w:p>
    <w:p w14:paraId="0D2F29BD" w14:textId="77777777" w:rsidR="002B44AE" w:rsidRDefault="002B44AE">
      <w:pPr>
        <w:pStyle w:val="BodyText"/>
        <w:spacing w:before="6"/>
        <w:ind w:left="0"/>
        <w:jc w:val="left"/>
        <w:rPr>
          <w:b/>
          <w:sz w:val="1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8329"/>
      </w:tblGrid>
      <w:tr w:rsidR="002B44AE" w14:paraId="4D8C09BB" w14:textId="77777777" w:rsidTr="008859B5">
        <w:trPr>
          <w:trHeight w:val="227"/>
        </w:trPr>
        <w:tc>
          <w:tcPr>
            <w:tcW w:w="1031" w:type="dxa"/>
            <w:tcBorders>
              <w:top w:val="nil"/>
              <w:left w:val="nil"/>
              <w:bottom w:val="nil"/>
              <w:right w:val="nil"/>
            </w:tcBorders>
          </w:tcPr>
          <w:p w14:paraId="4D8C09B9" w14:textId="77777777" w:rsidR="002B44AE" w:rsidRDefault="002B44AE">
            <w:pPr>
              <w:pStyle w:val="TableParagraph"/>
              <w:spacing w:before="0"/>
              <w:ind w:left="0"/>
              <w:rPr>
                <w:rFonts w:ascii="Times New Roman"/>
                <w:sz w:val="16"/>
              </w:rPr>
            </w:pPr>
          </w:p>
        </w:tc>
        <w:tc>
          <w:tcPr>
            <w:tcW w:w="8329" w:type="dxa"/>
            <w:tcBorders>
              <w:top w:val="nil"/>
              <w:left w:val="nil"/>
              <w:bottom w:val="nil"/>
              <w:right w:val="nil"/>
            </w:tcBorders>
          </w:tcPr>
          <w:p w14:paraId="4D8C09BA" w14:textId="77777777" w:rsidR="002B44AE" w:rsidRDefault="004877B6">
            <w:pPr>
              <w:pStyle w:val="TableParagraph"/>
              <w:spacing w:before="0" w:line="207" w:lineRule="exact"/>
              <w:ind w:left="111"/>
              <w:rPr>
                <w:b/>
                <w:sz w:val="20"/>
              </w:rPr>
            </w:pPr>
            <w:r>
              <w:rPr>
                <w:b/>
                <w:sz w:val="20"/>
              </w:rPr>
              <w:t>Attachment</w:t>
            </w:r>
            <w:r>
              <w:rPr>
                <w:b/>
                <w:spacing w:val="-6"/>
                <w:sz w:val="20"/>
              </w:rPr>
              <w:t xml:space="preserve"> </w:t>
            </w:r>
            <w:r>
              <w:rPr>
                <w:b/>
                <w:spacing w:val="-4"/>
                <w:sz w:val="20"/>
              </w:rPr>
              <w:t>0012</w:t>
            </w:r>
          </w:p>
        </w:tc>
      </w:tr>
      <w:tr w:rsidR="002B44AE" w14:paraId="4D8C09BE" w14:textId="77777777" w:rsidTr="008859B5">
        <w:trPr>
          <w:trHeight w:val="352"/>
        </w:trPr>
        <w:tc>
          <w:tcPr>
            <w:tcW w:w="1031" w:type="dxa"/>
            <w:tcBorders>
              <w:top w:val="nil"/>
              <w:left w:val="nil"/>
              <w:right w:val="nil"/>
            </w:tcBorders>
          </w:tcPr>
          <w:p w14:paraId="4D8C09BC" w14:textId="77777777" w:rsidR="002B44AE" w:rsidRDefault="002B44AE">
            <w:pPr>
              <w:pStyle w:val="TableParagraph"/>
              <w:spacing w:before="0"/>
              <w:ind w:left="0"/>
              <w:rPr>
                <w:rFonts w:ascii="Times New Roman"/>
                <w:sz w:val="16"/>
              </w:rPr>
            </w:pPr>
          </w:p>
        </w:tc>
        <w:tc>
          <w:tcPr>
            <w:tcW w:w="8329" w:type="dxa"/>
            <w:tcBorders>
              <w:top w:val="nil"/>
              <w:left w:val="nil"/>
              <w:right w:val="nil"/>
            </w:tcBorders>
          </w:tcPr>
          <w:p w14:paraId="4D8C09BD" w14:textId="77777777" w:rsidR="002B44AE" w:rsidRDefault="004877B6">
            <w:pPr>
              <w:pStyle w:val="TableParagraph"/>
              <w:spacing w:before="0" w:line="227" w:lineRule="exact"/>
              <w:ind w:left="111"/>
              <w:rPr>
                <w:b/>
                <w:sz w:val="20"/>
              </w:rPr>
            </w:pPr>
            <w:r>
              <w:rPr>
                <w:b/>
                <w:sz w:val="20"/>
              </w:rPr>
              <w:t>PROCESS</w:t>
            </w:r>
            <w:r>
              <w:rPr>
                <w:b/>
                <w:spacing w:val="-4"/>
                <w:sz w:val="20"/>
              </w:rPr>
              <w:t xml:space="preserve"> </w:t>
            </w:r>
            <w:r>
              <w:rPr>
                <w:b/>
                <w:spacing w:val="-2"/>
                <w:sz w:val="20"/>
              </w:rPr>
              <w:t>CHANGES</w:t>
            </w:r>
          </w:p>
        </w:tc>
      </w:tr>
      <w:tr w:rsidR="002B44AE" w14:paraId="4D8C09C1" w14:textId="77777777" w:rsidTr="008859B5">
        <w:trPr>
          <w:trHeight w:val="225"/>
        </w:trPr>
        <w:tc>
          <w:tcPr>
            <w:tcW w:w="1031" w:type="dxa"/>
          </w:tcPr>
          <w:p w14:paraId="4D8C09BF" w14:textId="77777777" w:rsidR="002B44AE" w:rsidRDefault="004877B6">
            <w:pPr>
              <w:pStyle w:val="TableParagraph"/>
              <w:spacing w:before="20"/>
              <w:rPr>
                <w:b/>
                <w:sz w:val="16"/>
              </w:rPr>
            </w:pPr>
            <w:r>
              <w:rPr>
                <w:b/>
                <w:spacing w:val="-4"/>
                <w:sz w:val="16"/>
              </w:rPr>
              <w:t>REF#</w:t>
            </w:r>
          </w:p>
        </w:tc>
        <w:tc>
          <w:tcPr>
            <w:tcW w:w="8329" w:type="dxa"/>
          </w:tcPr>
          <w:p w14:paraId="4D8C09C0" w14:textId="77777777" w:rsidR="002B44AE" w:rsidRDefault="004877B6">
            <w:pPr>
              <w:pStyle w:val="TableParagraph"/>
              <w:spacing w:before="20"/>
              <w:rPr>
                <w:b/>
                <w:sz w:val="16"/>
              </w:rPr>
            </w:pPr>
            <w:r>
              <w:rPr>
                <w:b/>
                <w:sz w:val="16"/>
              </w:rPr>
              <w:t>Description</w:t>
            </w:r>
            <w:r>
              <w:rPr>
                <w:b/>
                <w:spacing w:val="-9"/>
                <w:sz w:val="16"/>
              </w:rPr>
              <w:t xml:space="preserve"> </w:t>
            </w:r>
            <w:r>
              <w:rPr>
                <w:b/>
                <w:sz w:val="16"/>
              </w:rPr>
              <w:t>of</w:t>
            </w:r>
            <w:r>
              <w:rPr>
                <w:b/>
                <w:spacing w:val="-9"/>
                <w:sz w:val="16"/>
              </w:rPr>
              <w:t xml:space="preserve"> </w:t>
            </w:r>
            <w:r>
              <w:rPr>
                <w:b/>
                <w:spacing w:val="-2"/>
                <w:sz w:val="16"/>
              </w:rPr>
              <w:t>Changes</w:t>
            </w:r>
          </w:p>
        </w:tc>
      </w:tr>
      <w:tr w:rsidR="002B44AE" w14:paraId="4D8C09C4" w14:textId="77777777" w:rsidTr="008859B5">
        <w:trPr>
          <w:trHeight w:val="224"/>
        </w:trPr>
        <w:tc>
          <w:tcPr>
            <w:tcW w:w="1031" w:type="dxa"/>
            <w:shd w:val="clear" w:color="auto" w:fill="92D050"/>
          </w:tcPr>
          <w:p w14:paraId="4D8C09C2" w14:textId="77777777" w:rsidR="002B44AE" w:rsidRDefault="004877B6">
            <w:pPr>
              <w:pStyle w:val="TableParagraph"/>
              <w:spacing w:before="20"/>
              <w:rPr>
                <w:sz w:val="16"/>
              </w:rPr>
            </w:pPr>
            <w:r>
              <w:rPr>
                <w:spacing w:val="-5"/>
                <w:sz w:val="16"/>
              </w:rPr>
              <w:t>100</w:t>
            </w:r>
          </w:p>
        </w:tc>
        <w:tc>
          <w:tcPr>
            <w:tcW w:w="8329" w:type="dxa"/>
            <w:shd w:val="clear" w:color="auto" w:fill="92D050"/>
          </w:tcPr>
          <w:p w14:paraId="4D8C09C3" w14:textId="77777777" w:rsidR="002B44AE" w:rsidRDefault="004877B6">
            <w:pPr>
              <w:pStyle w:val="TableParagraph"/>
              <w:spacing w:before="20"/>
              <w:rPr>
                <w:b/>
                <w:sz w:val="16"/>
              </w:rPr>
            </w:pPr>
            <w:r>
              <w:rPr>
                <w:b/>
                <w:sz w:val="16"/>
              </w:rPr>
              <w:t>Design</w:t>
            </w:r>
            <w:r>
              <w:rPr>
                <w:b/>
                <w:spacing w:val="-7"/>
                <w:sz w:val="16"/>
              </w:rPr>
              <w:t xml:space="preserve"> </w:t>
            </w:r>
            <w:r>
              <w:rPr>
                <w:b/>
                <w:spacing w:val="-2"/>
                <w:sz w:val="16"/>
              </w:rPr>
              <w:t>Changes</w:t>
            </w:r>
          </w:p>
        </w:tc>
      </w:tr>
      <w:tr w:rsidR="002B44AE" w14:paraId="4D8C09C7" w14:textId="77777777" w:rsidTr="008859B5">
        <w:trPr>
          <w:trHeight w:val="225"/>
        </w:trPr>
        <w:tc>
          <w:tcPr>
            <w:tcW w:w="1031" w:type="dxa"/>
          </w:tcPr>
          <w:p w14:paraId="4D8C09C5" w14:textId="77777777" w:rsidR="002B44AE" w:rsidRDefault="004877B6">
            <w:pPr>
              <w:pStyle w:val="TableParagraph"/>
              <w:spacing w:before="21"/>
              <w:rPr>
                <w:sz w:val="16"/>
              </w:rPr>
            </w:pPr>
            <w:r>
              <w:rPr>
                <w:spacing w:val="-5"/>
                <w:sz w:val="16"/>
              </w:rPr>
              <w:t>101</w:t>
            </w:r>
          </w:p>
        </w:tc>
        <w:tc>
          <w:tcPr>
            <w:tcW w:w="8329" w:type="dxa"/>
          </w:tcPr>
          <w:p w14:paraId="4D8C09C6" w14:textId="77777777" w:rsidR="002B44AE" w:rsidRDefault="004877B6">
            <w:pPr>
              <w:pStyle w:val="TableParagraph"/>
              <w:spacing w:before="21"/>
              <w:rPr>
                <w:sz w:val="16"/>
              </w:rPr>
            </w:pPr>
            <w:r>
              <w:rPr>
                <w:sz w:val="16"/>
              </w:rPr>
              <w:t>Design</w:t>
            </w:r>
            <w:r>
              <w:rPr>
                <w:spacing w:val="-6"/>
                <w:sz w:val="16"/>
              </w:rPr>
              <w:t xml:space="preserve"> </w:t>
            </w:r>
            <w:r>
              <w:rPr>
                <w:sz w:val="16"/>
              </w:rPr>
              <w:t>changes</w:t>
            </w:r>
            <w:r>
              <w:rPr>
                <w:spacing w:val="-6"/>
                <w:sz w:val="16"/>
              </w:rPr>
              <w:t xml:space="preserve"> </w:t>
            </w:r>
            <w:r>
              <w:rPr>
                <w:sz w:val="16"/>
              </w:rPr>
              <w:t>or</w:t>
            </w:r>
            <w:r>
              <w:rPr>
                <w:spacing w:val="-6"/>
                <w:sz w:val="16"/>
              </w:rPr>
              <w:t xml:space="preserve"> </w:t>
            </w:r>
            <w:r>
              <w:rPr>
                <w:sz w:val="16"/>
              </w:rPr>
              <w:t>changes</w:t>
            </w:r>
            <w:r>
              <w:rPr>
                <w:spacing w:val="-5"/>
                <w:sz w:val="16"/>
              </w:rPr>
              <w:t xml:space="preserve"> </w:t>
            </w:r>
            <w:r>
              <w:rPr>
                <w:sz w:val="16"/>
              </w:rPr>
              <w:t>resulting</w:t>
            </w:r>
            <w:r>
              <w:rPr>
                <w:spacing w:val="-6"/>
                <w:sz w:val="16"/>
              </w:rPr>
              <w:t xml:space="preserve"> </w:t>
            </w:r>
            <w:r>
              <w:rPr>
                <w:sz w:val="16"/>
              </w:rPr>
              <w:t>in</w:t>
            </w:r>
            <w:r>
              <w:rPr>
                <w:spacing w:val="-6"/>
                <w:sz w:val="16"/>
              </w:rPr>
              <w:t xml:space="preserve"> </w:t>
            </w:r>
            <w:r>
              <w:rPr>
                <w:sz w:val="16"/>
              </w:rPr>
              <w:t>change</w:t>
            </w:r>
            <w:r>
              <w:rPr>
                <w:spacing w:val="-6"/>
                <w:sz w:val="16"/>
              </w:rPr>
              <w:t xml:space="preserve"> </w:t>
            </w:r>
            <w:r>
              <w:rPr>
                <w:sz w:val="16"/>
              </w:rPr>
              <w:t>to</w:t>
            </w:r>
            <w:r>
              <w:rPr>
                <w:spacing w:val="-6"/>
                <w:sz w:val="16"/>
              </w:rPr>
              <w:t xml:space="preserve"> </w:t>
            </w:r>
            <w:r>
              <w:rPr>
                <w:sz w:val="16"/>
              </w:rPr>
              <w:t>system</w:t>
            </w:r>
            <w:r>
              <w:rPr>
                <w:spacing w:val="-5"/>
                <w:sz w:val="16"/>
              </w:rPr>
              <w:t xml:space="preserve"> </w:t>
            </w:r>
            <w:r>
              <w:rPr>
                <w:sz w:val="16"/>
              </w:rPr>
              <w:t>MOD</w:t>
            </w:r>
            <w:r>
              <w:rPr>
                <w:spacing w:val="-6"/>
                <w:sz w:val="16"/>
              </w:rPr>
              <w:t xml:space="preserve"> </w:t>
            </w:r>
            <w:r>
              <w:rPr>
                <w:spacing w:val="-2"/>
                <w:sz w:val="16"/>
              </w:rPr>
              <w:t>designation</w:t>
            </w:r>
          </w:p>
        </w:tc>
      </w:tr>
      <w:tr w:rsidR="002B44AE" w14:paraId="4D8C09CA" w14:textId="77777777" w:rsidTr="008859B5">
        <w:trPr>
          <w:trHeight w:val="225"/>
        </w:trPr>
        <w:tc>
          <w:tcPr>
            <w:tcW w:w="1031" w:type="dxa"/>
          </w:tcPr>
          <w:p w14:paraId="4D8C09C8" w14:textId="77777777" w:rsidR="002B44AE" w:rsidRDefault="004877B6">
            <w:pPr>
              <w:pStyle w:val="TableParagraph"/>
              <w:spacing w:before="21"/>
              <w:rPr>
                <w:sz w:val="16"/>
              </w:rPr>
            </w:pPr>
            <w:r>
              <w:rPr>
                <w:spacing w:val="-5"/>
                <w:sz w:val="16"/>
              </w:rPr>
              <w:t>102</w:t>
            </w:r>
          </w:p>
        </w:tc>
        <w:tc>
          <w:tcPr>
            <w:tcW w:w="8329" w:type="dxa"/>
          </w:tcPr>
          <w:p w14:paraId="4D8C09C9" w14:textId="77777777" w:rsidR="002B44AE" w:rsidRDefault="004877B6">
            <w:pPr>
              <w:pStyle w:val="TableParagraph"/>
              <w:spacing w:before="21"/>
              <w:rPr>
                <w:sz w:val="16"/>
              </w:rPr>
            </w:pPr>
            <w:r>
              <w:rPr>
                <w:sz w:val="16"/>
              </w:rPr>
              <w:t>Any</w:t>
            </w:r>
            <w:r>
              <w:rPr>
                <w:spacing w:val="-7"/>
                <w:sz w:val="16"/>
              </w:rPr>
              <w:t xml:space="preserve"> </w:t>
            </w:r>
            <w:r>
              <w:rPr>
                <w:sz w:val="16"/>
              </w:rPr>
              <w:t>change</w:t>
            </w:r>
            <w:r>
              <w:rPr>
                <w:spacing w:val="-7"/>
                <w:sz w:val="16"/>
              </w:rPr>
              <w:t xml:space="preserve"> </w:t>
            </w:r>
            <w:r>
              <w:rPr>
                <w:sz w:val="16"/>
              </w:rPr>
              <w:t>impacting</w:t>
            </w:r>
            <w:r>
              <w:rPr>
                <w:spacing w:val="-7"/>
                <w:sz w:val="16"/>
              </w:rPr>
              <w:t xml:space="preserve"> </w:t>
            </w:r>
            <w:r>
              <w:rPr>
                <w:sz w:val="16"/>
              </w:rPr>
              <w:t>safety</w:t>
            </w:r>
            <w:r>
              <w:rPr>
                <w:spacing w:val="-6"/>
                <w:sz w:val="16"/>
              </w:rPr>
              <w:t xml:space="preserve"> </w:t>
            </w:r>
            <w:r>
              <w:rPr>
                <w:sz w:val="16"/>
              </w:rPr>
              <w:t>or</w:t>
            </w:r>
            <w:r>
              <w:rPr>
                <w:spacing w:val="-7"/>
                <w:sz w:val="16"/>
              </w:rPr>
              <w:t xml:space="preserve"> </w:t>
            </w:r>
            <w:r>
              <w:rPr>
                <w:sz w:val="16"/>
              </w:rPr>
              <w:t>system</w:t>
            </w:r>
            <w:r>
              <w:rPr>
                <w:spacing w:val="-5"/>
                <w:sz w:val="16"/>
              </w:rPr>
              <w:t xml:space="preserve"> </w:t>
            </w:r>
            <w:r>
              <w:rPr>
                <w:sz w:val="16"/>
              </w:rPr>
              <w:t>performance</w:t>
            </w:r>
            <w:r>
              <w:rPr>
                <w:spacing w:val="-7"/>
                <w:sz w:val="16"/>
              </w:rPr>
              <w:t xml:space="preserve"> </w:t>
            </w:r>
            <w:r>
              <w:rPr>
                <w:spacing w:val="-2"/>
                <w:sz w:val="16"/>
              </w:rPr>
              <w:t>requirements</w:t>
            </w:r>
          </w:p>
        </w:tc>
      </w:tr>
      <w:tr w:rsidR="002B44AE" w14:paraId="4D8C09CD" w14:textId="77777777" w:rsidTr="008859B5">
        <w:trPr>
          <w:trHeight w:val="449"/>
        </w:trPr>
        <w:tc>
          <w:tcPr>
            <w:tcW w:w="1031" w:type="dxa"/>
          </w:tcPr>
          <w:p w14:paraId="4D8C09CB" w14:textId="77777777" w:rsidR="002B44AE" w:rsidRDefault="004877B6">
            <w:pPr>
              <w:pStyle w:val="TableParagraph"/>
              <w:rPr>
                <w:sz w:val="16"/>
              </w:rPr>
            </w:pPr>
            <w:r>
              <w:rPr>
                <w:spacing w:val="-5"/>
                <w:sz w:val="16"/>
              </w:rPr>
              <w:t>103</w:t>
            </w:r>
          </w:p>
        </w:tc>
        <w:tc>
          <w:tcPr>
            <w:tcW w:w="8329" w:type="dxa"/>
          </w:tcPr>
          <w:p w14:paraId="4D8C09CC" w14:textId="77777777" w:rsidR="002B44AE" w:rsidRDefault="004877B6">
            <w:pPr>
              <w:pStyle w:val="TableParagraph"/>
              <w:spacing w:before="41"/>
              <w:rPr>
                <w:sz w:val="16"/>
              </w:rPr>
            </w:pPr>
            <w:r>
              <w:rPr>
                <w:sz w:val="16"/>
              </w:rPr>
              <w:t>Changes</w:t>
            </w:r>
            <w:r>
              <w:rPr>
                <w:spacing w:val="80"/>
                <w:sz w:val="16"/>
              </w:rPr>
              <w:t xml:space="preserve"> </w:t>
            </w:r>
            <w:r>
              <w:rPr>
                <w:sz w:val="16"/>
              </w:rPr>
              <w:t>that</w:t>
            </w:r>
            <w:r>
              <w:rPr>
                <w:spacing w:val="80"/>
                <w:sz w:val="16"/>
              </w:rPr>
              <w:t xml:space="preserve"> </w:t>
            </w:r>
            <w:r>
              <w:rPr>
                <w:sz w:val="16"/>
              </w:rPr>
              <w:t>affect</w:t>
            </w:r>
            <w:r>
              <w:rPr>
                <w:spacing w:val="80"/>
                <w:sz w:val="16"/>
              </w:rPr>
              <w:t xml:space="preserve"> </w:t>
            </w:r>
            <w:r>
              <w:rPr>
                <w:sz w:val="16"/>
              </w:rPr>
              <w:t>items</w:t>
            </w:r>
            <w:r>
              <w:rPr>
                <w:spacing w:val="80"/>
                <w:sz w:val="16"/>
              </w:rPr>
              <w:t xml:space="preserve"> </w:t>
            </w:r>
            <w:r>
              <w:rPr>
                <w:sz w:val="16"/>
              </w:rPr>
              <w:t>requiring</w:t>
            </w:r>
            <w:r>
              <w:rPr>
                <w:spacing w:val="80"/>
                <w:sz w:val="16"/>
              </w:rPr>
              <w:t xml:space="preserve"> </w:t>
            </w:r>
            <w:r>
              <w:rPr>
                <w:sz w:val="16"/>
              </w:rPr>
              <w:t>outside</w:t>
            </w:r>
            <w:r>
              <w:rPr>
                <w:spacing w:val="80"/>
                <w:sz w:val="16"/>
              </w:rPr>
              <w:t xml:space="preserve"> </w:t>
            </w:r>
            <w:r>
              <w:rPr>
                <w:sz w:val="16"/>
              </w:rPr>
              <w:t>agency</w:t>
            </w:r>
            <w:r>
              <w:rPr>
                <w:spacing w:val="80"/>
                <w:sz w:val="16"/>
              </w:rPr>
              <w:t xml:space="preserve"> </w:t>
            </w:r>
            <w:r>
              <w:rPr>
                <w:sz w:val="16"/>
              </w:rPr>
              <w:t>involvement</w:t>
            </w:r>
            <w:r>
              <w:rPr>
                <w:spacing w:val="80"/>
                <w:sz w:val="16"/>
              </w:rPr>
              <w:t xml:space="preserve"> </w:t>
            </w:r>
            <w:r>
              <w:rPr>
                <w:sz w:val="16"/>
              </w:rPr>
              <w:t>(i.e.</w:t>
            </w:r>
            <w:r>
              <w:rPr>
                <w:spacing w:val="80"/>
                <w:sz w:val="16"/>
              </w:rPr>
              <w:t xml:space="preserve"> </w:t>
            </w:r>
            <w:r>
              <w:rPr>
                <w:sz w:val="16"/>
              </w:rPr>
              <w:t>Navy</w:t>
            </w:r>
            <w:r>
              <w:rPr>
                <w:spacing w:val="80"/>
                <w:sz w:val="16"/>
              </w:rPr>
              <w:t xml:space="preserve"> </w:t>
            </w:r>
            <w:r>
              <w:rPr>
                <w:sz w:val="16"/>
              </w:rPr>
              <w:t>Weapon</w:t>
            </w:r>
            <w:r>
              <w:rPr>
                <w:spacing w:val="80"/>
                <w:sz w:val="16"/>
              </w:rPr>
              <w:t xml:space="preserve"> </w:t>
            </w:r>
            <w:r>
              <w:rPr>
                <w:sz w:val="16"/>
              </w:rPr>
              <w:t>System Explosive Safety Review Board (WSESRB), Army Fuze Board, etc.)</w:t>
            </w:r>
          </w:p>
        </w:tc>
      </w:tr>
      <w:tr w:rsidR="002B44AE" w14:paraId="4D8C09D0" w14:textId="77777777" w:rsidTr="008859B5">
        <w:trPr>
          <w:trHeight w:val="225"/>
        </w:trPr>
        <w:tc>
          <w:tcPr>
            <w:tcW w:w="1031" w:type="dxa"/>
          </w:tcPr>
          <w:p w14:paraId="4D8C09CE" w14:textId="77777777" w:rsidR="002B44AE" w:rsidRDefault="004877B6">
            <w:pPr>
              <w:pStyle w:val="TableParagraph"/>
              <w:spacing w:before="21"/>
              <w:rPr>
                <w:sz w:val="16"/>
              </w:rPr>
            </w:pPr>
            <w:r>
              <w:rPr>
                <w:spacing w:val="-5"/>
                <w:sz w:val="16"/>
              </w:rPr>
              <w:t>104</w:t>
            </w:r>
          </w:p>
        </w:tc>
        <w:tc>
          <w:tcPr>
            <w:tcW w:w="8329" w:type="dxa"/>
          </w:tcPr>
          <w:p w14:paraId="4D8C09CF" w14:textId="77777777" w:rsidR="002B44AE" w:rsidRDefault="004877B6">
            <w:pPr>
              <w:pStyle w:val="TableParagraph"/>
              <w:spacing w:before="21"/>
              <w:rPr>
                <w:sz w:val="16"/>
              </w:rPr>
            </w:pPr>
            <w:r>
              <w:rPr>
                <w:sz w:val="16"/>
              </w:rPr>
              <w:t>Changes</w:t>
            </w:r>
            <w:r>
              <w:rPr>
                <w:spacing w:val="-5"/>
                <w:sz w:val="16"/>
              </w:rPr>
              <w:t xml:space="preserve"> </w:t>
            </w:r>
            <w:r>
              <w:rPr>
                <w:sz w:val="16"/>
              </w:rPr>
              <w:t>that</w:t>
            </w:r>
            <w:r>
              <w:rPr>
                <w:spacing w:val="-6"/>
                <w:sz w:val="16"/>
              </w:rPr>
              <w:t xml:space="preserve"> </w:t>
            </w:r>
            <w:r>
              <w:rPr>
                <w:sz w:val="16"/>
              </w:rPr>
              <w:t>impact</w:t>
            </w:r>
            <w:r>
              <w:rPr>
                <w:spacing w:val="-6"/>
                <w:sz w:val="16"/>
              </w:rPr>
              <w:t xml:space="preserve"> </w:t>
            </w:r>
            <w:r>
              <w:rPr>
                <w:sz w:val="16"/>
              </w:rPr>
              <w:t>either</w:t>
            </w:r>
            <w:r>
              <w:rPr>
                <w:spacing w:val="-6"/>
                <w:sz w:val="16"/>
              </w:rPr>
              <w:t xml:space="preserve"> </w:t>
            </w:r>
            <w:r>
              <w:rPr>
                <w:sz w:val="16"/>
              </w:rPr>
              <w:t>system</w:t>
            </w:r>
            <w:r>
              <w:rPr>
                <w:spacing w:val="-5"/>
                <w:sz w:val="16"/>
              </w:rPr>
              <w:t xml:space="preserve"> </w:t>
            </w:r>
            <w:r>
              <w:rPr>
                <w:sz w:val="16"/>
              </w:rPr>
              <w:t>or</w:t>
            </w:r>
            <w:r>
              <w:rPr>
                <w:spacing w:val="-5"/>
                <w:sz w:val="16"/>
              </w:rPr>
              <w:t xml:space="preserve"> </w:t>
            </w:r>
            <w:r>
              <w:rPr>
                <w:sz w:val="16"/>
              </w:rPr>
              <w:t>component</w:t>
            </w:r>
            <w:r>
              <w:rPr>
                <w:spacing w:val="-4"/>
                <w:sz w:val="16"/>
              </w:rPr>
              <w:t xml:space="preserve"> </w:t>
            </w:r>
            <w:r>
              <w:rPr>
                <w:sz w:val="16"/>
              </w:rPr>
              <w:t>level</w:t>
            </w:r>
            <w:r>
              <w:rPr>
                <w:spacing w:val="-5"/>
                <w:sz w:val="16"/>
              </w:rPr>
              <w:t xml:space="preserve"> </w:t>
            </w:r>
            <w:r>
              <w:rPr>
                <w:sz w:val="16"/>
              </w:rPr>
              <w:t>interface</w:t>
            </w:r>
            <w:r>
              <w:rPr>
                <w:spacing w:val="-6"/>
                <w:sz w:val="16"/>
              </w:rPr>
              <w:t xml:space="preserve"> </w:t>
            </w:r>
            <w:r>
              <w:rPr>
                <w:spacing w:val="-2"/>
                <w:sz w:val="16"/>
              </w:rPr>
              <w:t>requirements</w:t>
            </w:r>
          </w:p>
        </w:tc>
      </w:tr>
      <w:tr w:rsidR="002B44AE" w14:paraId="4D8C09D3" w14:textId="77777777" w:rsidTr="008859B5">
        <w:trPr>
          <w:trHeight w:val="225"/>
        </w:trPr>
        <w:tc>
          <w:tcPr>
            <w:tcW w:w="1031" w:type="dxa"/>
          </w:tcPr>
          <w:p w14:paraId="4D8C09D1" w14:textId="77777777" w:rsidR="002B44AE" w:rsidRDefault="004877B6">
            <w:pPr>
              <w:pStyle w:val="TableParagraph"/>
              <w:spacing w:before="21"/>
              <w:rPr>
                <w:sz w:val="16"/>
              </w:rPr>
            </w:pPr>
            <w:r>
              <w:rPr>
                <w:spacing w:val="-5"/>
                <w:sz w:val="16"/>
              </w:rPr>
              <w:t>105</w:t>
            </w:r>
          </w:p>
        </w:tc>
        <w:tc>
          <w:tcPr>
            <w:tcW w:w="8329" w:type="dxa"/>
          </w:tcPr>
          <w:p w14:paraId="4D8C09D2" w14:textId="77777777" w:rsidR="002B44AE" w:rsidRDefault="004877B6">
            <w:pPr>
              <w:pStyle w:val="TableParagraph"/>
              <w:spacing w:before="21"/>
              <w:rPr>
                <w:sz w:val="16"/>
              </w:rPr>
            </w:pPr>
            <w:r>
              <w:rPr>
                <w:sz w:val="16"/>
              </w:rPr>
              <w:t>Changes</w:t>
            </w:r>
            <w:r>
              <w:rPr>
                <w:spacing w:val="-6"/>
                <w:sz w:val="16"/>
              </w:rPr>
              <w:t xml:space="preserve"> </w:t>
            </w:r>
            <w:r>
              <w:rPr>
                <w:sz w:val="16"/>
              </w:rPr>
              <w:t>resulting</w:t>
            </w:r>
            <w:r>
              <w:rPr>
                <w:spacing w:val="-6"/>
                <w:sz w:val="16"/>
              </w:rPr>
              <w:t xml:space="preserve"> </w:t>
            </w:r>
            <w:r>
              <w:rPr>
                <w:sz w:val="16"/>
              </w:rPr>
              <w:t>from</w:t>
            </w:r>
            <w:r>
              <w:rPr>
                <w:spacing w:val="-5"/>
                <w:sz w:val="16"/>
              </w:rPr>
              <w:t xml:space="preserve"> </w:t>
            </w:r>
            <w:r>
              <w:rPr>
                <w:sz w:val="16"/>
              </w:rPr>
              <w:t>unexpected</w:t>
            </w:r>
            <w:r>
              <w:rPr>
                <w:spacing w:val="-6"/>
                <w:sz w:val="16"/>
              </w:rPr>
              <w:t xml:space="preserve"> </w:t>
            </w:r>
            <w:r>
              <w:rPr>
                <w:sz w:val="16"/>
              </w:rPr>
              <w:t>events</w:t>
            </w:r>
            <w:r>
              <w:rPr>
                <w:spacing w:val="-5"/>
                <w:sz w:val="16"/>
              </w:rPr>
              <w:t xml:space="preserve"> </w:t>
            </w:r>
            <w:r>
              <w:rPr>
                <w:sz w:val="16"/>
              </w:rPr>
              <w:t>such</w:t>
            </w:r>
            <w:r>
              <w:rPr>
                <w:spacing w:val="-6"/>
                <w:sz w:val="16"/>
              </w:rPr>
              <w:t xml:space="preserve"> </w:t>
            </w:r>
            <w:r>
              <w:rPr>
                <w:sz w:val="16"/>
              </w:rPr>
              <w:t>as</w:t>
            </w:r>
            <w:r>
              <w:rPr>
                <w:spacing w:val="-5"/>
                <w:sz w:val="16"/>
              </w:rPr>
              <w:t xml:space="preserve"> </w:t>
            </w:r>
            <w:r>
              <w:rPr>
                <w:sz w:val="16"/>
              </w:rPr>
              <w:t>part</w:t>
            </w:r>
            <w:r>
              <w:rPr>
                <w:spacing w:val="-6"/>
                <w:sz w:val="16"/>
              </w:rPr>
              <w:t xml:space="preserve"> </w:t>
            </w:r>
            <w:r>
              <w:rPr>
                <w:spacing w:val="-2"/>
                <w:sz w:val="16"/>
              </w:rPr>
              <w:t>obsolescence</w:t>
            </w:r>
          </w:p>
        </w:tc>
      </w:tr>
      <w:tr w:rsidR="002B44AE" w14:paraId="4D8C09D6" w14:textId="77777777" w:rsidTr="008859B5">
        <w:trPr>
          <w:trHeight w:val="225"/>
        </w:trPr>
        <w:tc>
          <w:tcPr>
            <w:tcW w:w="1031" w:type="dxa"/>
          </w:tcPr>
          <w:p w14:paraId="4D8C09D4" w14:textId="77777777" w:rsidR="002B44AE" w:rsidRDefault="004877B6">
            <w:pPr>
              <w:pStyle w:val="TableParagraph"/>
              <w:spacing w:before="21"/>
              <w:rPr>
                <w:sz w:val="16"/>
              </w:rPr>
            </w:pPr>
            <w:r>
              <w:rPr>
                <w:spacing w:val="-5"/>
                <w:sz w:val="16"/>
              </w:rPr>
              <w:t>106</w:t>
            </w:r>
          </w:p>
        </w:tc>
        <w:tc>
          <w:tcPr>
            <w:tcW w:w="8329" w:type="dxa"/>
          </w:tcPr>
          <w:p w14:paraId="4D8C09D5" w14:textId="77777777" w:rsidR="002B44AE" w:rsidRDefault="004877B6">
            <w:pPr>
              <w:pStyle w:val="TableParagraph"/>
              <w:spacing w:before="21"/>
              <w:rPr>
                <w:sz w:val="16"/>
              </w:rPr>
            </w:pPr>
            <w:r>
              <w:rPr>
                <w:sz w:val="16"/>
              </w:rPr>
              <w:t>Use</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lower</w:t>
            </w:r>
            <w:r>
              <w:rPr>
                <w:spacing w:val="-4"/>
                <w:sz w:val="16"/>
              </w:rPr>
              <w:t xml:space="preserve"> </w:t>
            </w:r>
            <w:r>
              <w:rPr>
                <w:sz w:val="16"/>
              </w:rPr>
              <w:t>reliability</w:t>
            </w:r>
            <w:r>
              <w:rPr>
                <w:spacing w:val="-4"/>
                <w:sz w:val="16"/>
              </w:rPr>
              <w:t xml:space="preserve"> part</w:t>
            </w:r>
          </w:p>
        </w:tc>
      </w:tr>
      <w:tr w:rsidR="002B44AE" w14:paraId="4D8C09D9" w14:textId="77777777" w:rsidTr="008859B5">
        <w:trPr>
          <w:trHeight w:val="449"/>
        </w:trPr>
        <w:tc>
          <w:tcPr>
            <w:tcW w:w="1031" w:type="dxa"/>
          </w:tcPr>
          <w:p w14:paraId="4D8C09D7" w14:textId="77777777" w:rsidR="002B44AE" w:rsidRDefault="004877B6">
            <w:pPr>
              <w:pStyle w:val="TableParagraph"/>
              <w:rPr>
                <w:sz w:val="16"/>
              </w:rPr>
            </w:pPr>
            <w:r>
              <w:rPr>
                <w:spacing w:val="-5"/>
                <w:sz w:val="16"/>
              </w:rPr>
              <w:t>107</w:t>
            </w:r>
          </w:p>
        </w:tc>
        <w:tc>
          <w:tcPr>
            <w:tcW w:w="8329" w:type="dxa"/>
          </w:tcPr>
          <w:p w14:paraId="4D8C09D8" w14:textId="77777777" w:rsidR="002B44AE" w:rsidRDefault="004877B6">
            <w:pPr>
              <w:pStyle w:val="TableParagraph"/>
              <w:spacing w:before="41"/>
              <w:rPr>
                <w:sz w:val="16"/>
              </w:rPr>
            </w:pPr>
            <w:r>
              <w:rPr>
                <w:sz w:val="16"/>
              </w:rPr>
              <w:t>Performance data for the new or redesigned item not sufficient to demonstrate that it will perform to the same extent as the item it is replacing</w:t>
            </w:r>
          </w:p>
        </w:tc>
      </w:tr>
      <w:tr w:rsidR="002B44AE" w14:paraId="4D8C09DC" w14:textId="77777777" w:rsidTr="008859B5">
        <w:trPr>
          <w:trHeight w:val="225"/>
        </w:trPr>
        <w:tc>
          <w:tcPr>
            <w:tcW w:w="1031" w:type="dxa"/>
            <w:shd w:val="clear" w:color="auto" w:fill="92D050"/>
          </w:tcPr>
          <w:p w14:paraId="4D8C09DA" w14:textId="77777777" w:rsidR="002B44AE" w:rsidRDefault="004877B6">
            <w:pPr>
              <w:pStyle w:val="TableParagraph"/>
              <w:spacing w:before="21"/>
              <w:rPr>
                <w:sz w:val="16"/>
              </w:rPr>
            </w:pPr>
            <w:r>
              <w:rPr>
                <w:spacing w:val="-5"/>
                <w:sz w:val="16"/>
              </w:rPr>
              <w:t>200</w:t>
            </w:r>
          </w:p>
        </w:tc>
        <w:tc>
          <w:tcPr>
            <w:tcW w:w="8329" w:type="dxa"/>
            <w:shd w:val="clear" w:color="auto" w:fill="92D050"/>
          </w:tcPr>
          <w:p w14:paraId="4D8C09DB" w14:textId="77777777" w:rsidR="002B44AE" w:rsidRDefault="004877B6">
            <w:pPr>
              <w:pStyle w:val="TableParagraph"/>
              <w:spacing w:before="21"/>
              <w:rPr>
                <w:b/>
                <w:sz w:val="16"/>
              </w:rPr>
            </w:pPr>
            <w:r>
              <w:rPr>
                <w:b/>
                <w:sz w:val="16"/>
              </w:rPr>
              <w:t>Changes</w:t>
            </w:r>
            <w:r>
              <w:rPr>
                <w:b/>
                <w:spacing w:val="-8"/>
                <w:sz w:val="16"/>
              </w:rPr>
              <w:t xml:space="preserve"> </w:t>
            </w:r>
            <w:r>
              <w:rPr>
                <w:b/>
                <w:sz w:val="16"/>
              </w:rPr>
              <w:t>to</w:t>
            </w:r>
            <w:r>
              <w:rPr>
                <w:b/>
                <w:spacing w:val="-10"/>
                <w:sz w:val="16"/>
              </w:rPr>
              <w:t xml:space="preserve"> </w:t>
            </w:r>
            <w:r>
              <w:rPr>
                <w:b/>
                <w:sz w:val="16"/>
              </w:rPr>
              <w:t>Manufacturing</w:t>
            </w:r>
            <w:r>
              <w:rPr>
                <w:b/>
                <w:spacing w:val="-9"/>
                <w:sz w:val="16"/>
              </w:rPr>
              <w:t xml:space="preserve"> </w:t>
            </w:r>
            <w:r>
              <w:rPr>
                <w:b/>
                <w:spacing w:val="-2"/>
                <w:sz w:val="16"/>
              </w:rPr>
              <w:t>Facility</w:t>
            </w:r>
          </w:p>
        </w:tc>
      </w:tr>
      <w:tr w:rsidR="002B44AE" w14:paraId="4D8C09DF" w14:textId="77777777" w:rsidTr="008859B5">
        <w:trPr>
          <w:trHeight w:val="449"/>
        </w:trPr>
        <w:tc>
          <w:tcPr>
            <w:tcW w:w="1031" w:type="dxa"/>
          </w:tcPr>
          <w:p w14:paraId="4D8C09DD" w14:textId="77777777" w:rsidR="002B44AE" w:rsidRDefault="004877B6">
            <w:pPr>
              <w:pStyle w:val="TableParagraph"/>
              <w:rPr>
                <w:sz w:val="16"/>
              </w:rPr>
            </w:pPr>
            <w:r>
              <w:rPr>
                <w:spacing w:val="-5"/>
                <w:sz w:val="16"/>
              </w:rPr>
              <w:t>201</w:t>
            </w:r>
          </w:p>
        </w:tc>
        <w:tc>
          <w:tcPr>
            <w:tcW w:w="8329" w:type="dxa"/>
          </w:tcPr>
          <w:p w14:paraId="4D8C09DE" w14:textId="77777777" w:rsidR="002B44AE" w:rsidRDefault="004877B6">
            <w:pPr>
              <w:pStyle w:val="TableParagraph"/>
              <w:spacing w:before="41"/>
              <w:rPr>
                <w:sz w:val="16"/>
              </w:rPr>
            </w:pPr>
            <w:r>
              <w:rPr>
                <w:sz w:val="16"/>
              </w:rPr>
              <w:t>Manufacturing plant location change for explosives or an item with a characteristic classified as Safety, Special, Critical, Major or Minor.</w:t>
            </w:r>
          </w:p>
        </w:tc>
      </w:tr>
      <w:tr w:rsidR="002B44AE" w14:paraId="4D8C09E2" w14:textId="77777777" w:rsidTr="008859B5">
        <w:trPr>
          <w:trHeight w:val="450"/>
        </w:trPr>
        <w:tc>
          <w:tcPr>
            <w:tcW w:w="1031" w:type="dxa"/>
          </w:tcPr>
          <w:p w14:paraId="4D8C09E0" w14:textId="77777777" w:rsidR="002B44AE" w:rsidRDefault="004877B6">
            <w:pPr>
              <w:pStyle w:val="TableParagraph"/>
              <w:spacing w:before="134"/>
              <w:rPr>
                <w:sz w:val="16"/>
              </w:rPr>
            </w:pPr>
            <w:r>
              <w:rPr>
                <w:spacing w:val="-5"/>
                <w:sz w:val="16"/>
              </w:rPr>
              <w:t>202</w:t>
            </w:r>
          </w:p>
        </w:tc>
        <w:tc>
          <w:tcPr>
            <w:tcW w:w="8329" w:type="dxa"/>
          </w:tcPr>
          <w:p w14:paraId="4D8C09E1" w14:textId="77777777" w:rsidR="002B44AE" w:rsidRDefault="004877B6">
            <w:pPr>
              <w:pStyle w:val="TableParagraph"/>
              <w:spacing w:before="41"/>
              <w:rPr>
                <w:sz w:val="16"/>
              </w:rPr>
            </w:pPr>
            <w:r>
              <w:rPr>
                <w:sz w:val="16"/>
              </w:rPr>
              <w:t>Manufacturing</w:t>
            </w:r>
            <w:r>
              <w:rPr>
                <w:spacing w:val="22"/>
                <w:sz w:val="16"/>
              </w:rPr>
              <w:t xml:space="preserve"> </w:t>
            </w:r>
            <w:r>
              <w:rPr>
                <w:sz w:val="16"/>
              </w:rPr>
              <w:t>plant</w:t>
            </w:r>
            <w:r>
              <w:rPr>
                <w:spacing w:val="22"/>
                <w:sz w:val="16"/>
              </w:rPr>
              <w:t xml:space="preserve"> </w:t>
            </w:r>
            <w:r>
              <w:rPr>
                <w:sz w:val="16"/>
              </w:rPr>
              <w:t>location</w:t>
            </w:r>
            <w:r>
              <w:rPr>
                <w:spacing w:val="22"/>
                <w:sz w:val="16"/>
              </w:rPr>
              <w:t xml:space="preserve"> </w:t>
            </w:r>
            <w:r>
              <w:rPr>
                <w:sz w:val="16"/>
              </w:rPr>
              <w:t>change</w:t>
            </w:r>
            <w:r>
              <w:rPr>
                <w:spacing w:val="22"/>
                <w:sz w:val="16"/>
              </w:rPr>
              <w:t xml:space="preserve"> </w:t>
            </w:r>
            <w:r>
              <w:rPr>
                <w:sz w:val="16"/>
              </w:rPr>
              <w:t>for</w:t>
            </w:r>
            <w:r>
              <w:rPr>
                <w:spacing w:val="22"/>
                <w:sz w:val="16"/>
              </w:rPr>
              <w:t xml:space="preserve"> </w:t>
            </w:r>
            <w:r>
              <w:rPr>
                <w:sz w:val="16"/>
              </w:rPr>
              <w:t>an</w:t>
            </w:r>
            <w:r>
              <w:rPr>
                <w:spacing w:val="22"/>
                <w:sz w:val="16"/>
              </w:rPr>
              <w:t xml:space="preserve"> </w:t>
            </w:r>
            <w:r>
              <w:rPr>
                <w:sz w:val="16"/>
              </w:rPr>
              <w:t>item</w:t>
            </w:r>
            <w:r>
              <w:rPr>
                <w:spacing w:val="23"/>
                <w:sz w:val="16"/>
              </w:rPr>
              <w:t xml:space="preserve"> </w:t>
            </w:r>
            <w:r>
              <w:rPr>
                <w:sz w:val="16"/>
              </w:rPr>
              <w:t>without</w:t>
            </w:r>
            <w:r>
              <w:rPr>
                <w:spacing w:val="22"/>
                <w:sz w:val="16"/>
              </w:rPr>
              <w:t xml:space="preserve"> </w:t>
            </w:r>
            <w:r>
              <w:rPr>
                <w:sz w:val="16"/>
              </w:rPr>
              <w:t>a</w:t>
            </w:r>
            <w:r>
              <w:rPr>
                <w:spacing w:val="22"/>
                <w:sz w:val="16"/>
              </w:rPr>
              <w:t xml:space="preserve"> </w:t>
            </w:r>
            <w:r>
              <w:rPr>
                <w:sz w:val="16"/>
              </w:rPr>
              <w:t>characteristic</w:t>
            </w:r>
            <w:r>
              <w:rPr>
                <w:spacing w:val="22"/>
                <w:sz w:val="16"/>
              </w:rPr>
              <w:t xml:space="preserve"> </w:t>
            </w:r>
            <w:r>
              <w:rPr>
                <w:sz w:val="16"/>
              </w:rPr>
              <w:t>classified</w:t>
            </w:r>
            <w:r>
              <w:rPr>
                <w:spacing w:val="22"/>
                <w:sz w:val="16"/>
              </w:rPr>
              <w:t xml:space="preserve"> </w:t>
            </w:r>
            <w:r>
              <w:rPr>
                <w:sz w:val="16"/>
              </w:rPr>
              <w:t>as</w:t>
            </w:r>
            <w:r>
              <w:rPr>
                <w:spacing w:val="22"/>
                <w:sz w:val="16"/>
              </w:rPr>
              <w:t xml:space="preserve"> </w:t>
            </w:r>
            <w:r>
              <w:rPr>
                <w:sz w:val="16"/>
              </w:rPr>
              <w:t>Safety,</w:t>
            </w:r>
            <w:r>
              <w:rPr>
                <w:spacing w:val="22"/>
                <w:sz w:val="16"/>
              </w:rPr>
              <w:t xml:space="preserve"> </w:t>
            </w:r>
            <w:r>
              <w:rPr>
                <w:sz w:val="16"/>
              </w:rPr>
              <w:t>Special, Critical, Major or Minor.</w:t>
            </w:r>
          </w:p>
        </w:tc>
      </w:tr>
      <w:tr w:rsidR="002B44AE" w14:paraId="4D8C09E5" w14:textId="77777777" w:rsidTr="008859B5">
        <w:trPr>
          <w:trHeight w:val="449"/>
        </w:trPr>
        <w:tc>
          <w:tcPr>
            <w:tcW w:w="1031" w:type="dxa"/>
          </w:tcPr>
          <w:p w14:paraId="4D8C09E3" w14:textId="77777777" w:rsidR="002B44AE" w:rsidRDefault="004877B6">
            <w:pPr>
              <w:pStyle w:val="TableParagraph"/>
              <w:rPr>
                <w:sz w:val="16"/>
              </w:rPr>
            </w:pPr>
            <w:r>
              <w:rPr>
                <w:spacing w:val="-5"/>
                <w:sz w:val="16"/>
              </w:rPr>
              <w:t>203</w:t>
            </w:r>
          </w:p>
        </w:tc>
        <w:tc>
          <w:tcPr>
            <w:tcW w:w="8329" w:type="dxa"/>
          </w:tcPr>
          <w:p w14:paraId="4D8C09E4" w14:textId="77777777" w:rsidR="002B44AE" w:rsidRDefault="004877B6">
            <w:pPr>
              <w:pStyle w:val="TableParagraph"/>
              <w:spacing w:before="40"/>
              <w:rPr>
                <w:sz w:val="16"/>
              </w:rPr>
            </w:pPr>
            <w:r>
              <w:rPr>
                <w:sz w:val="16"/>
              </w:rPr>
              <w:t>Out of production over twelve months for explosives or an item with a characteristic classified as Safety, Special, Critical, Major or Minor.</w:t>
            </w:r>
          </w:p>
        </w:tc>
      </w:tr>
      <w:tr w:rsidR="002B44AE" w14:paraId="4D8C09E8" w14:textId="77777777" w:rsidTr="008859B5">
        <w:trPr>
          <w:trHeight w:val="449"/>
        </w:trPr>
        <w:tc>
          <w:tcPr>
            <w:tcW w:w="1031" w:type="dxa"/>
          </w:tcPr>
          <w:p w14:paraId="4D8C09E6" w14:textId="77777777" w:rsidR="002B44AE" w:rsidRDefault="004877B6">
            <w:pPr>
              <w:pStyle w:val="TableParagraph"/>
              <w:rPr>
                <w:sz w:val="16"/>
              </w:rPr>
            </w:pPr>
            <w:r>
              <w:rPr>
                <w:spacing w:val="-5"/>
                <w:sz w:val="16"/>
              </w:rPr>
              <w:t>204</w:t>
            </w:r>
          </w:p>
        </w:tc>
        <w:tc>
          <w:tcPr>
            <w:tcW w:w="8329" w:type="dxa"/>
          </w:tcPr>
          <w:p w14:paraId="4D8C09E7" w14:textId="77777777" w:rsidR="002B44AE" w:rsidRDefault="004877B6">
            <w:pPr>
              <w:pStyle w:val="TableParagraph"/>
              <w:spacing w:before="41"/>
              <w:rPr>
                <w:sz w:val="16"/>
              </w:rPr>
            </w:pPr>
            <w:r>
              <w:rPr>
                <w:sz w:val="16"/>
              </w:rPr>
              <w:t>Out of production over twelve months for an item without a characteristic classified as Safety, Special,</w:t>
            </w:r>
            <w:r>
              <w:rPr>
                <w:spacing w:val="40"/>
                <w:sz w:val="16"/>
              </w:rPr>
              <w:t xml:space="preserve"> </w:t>
            </w:r>
            <w:r>
              <w:rPr>
                <w:sz w:val="16"/>
              </w:rPr>
              <w:t>Critical, Major or Minor.</w:t>
            </w:r>
          </w:p>
        </w:tc>
      </w:tr>
      <w:tr w:rsidR="002B44AE" w14:paraId="4D8C09EB" w14:textId="77777777" w:rsidTr="008859B5">
        <w:trPr>
          <w:trHeight w:val="450"/>
        </w:trPr>
        <w:tc>
          <w:tcPr>
            <w:tcW w:w="1031" w:type="dxa"/>
          </w:tcPr>
          <w:p w14:paraId="4D8C09E9" w14:textId="77777777" w:rsidR="002B44AE" w:rsidRDefault="004877B6">
            <w:pPr>
              <w:pStyle w:val="TableParagraph"/>
              <w:spacing w:before="134"/>
              <w:rPr>
                <w:sz w:val="16"/>
              </w:rPr>
            </w:pPr>
            <w:r>
              <w:rPr>
                <w:spacing w:val="-5"/>
                <w:sz w:val="16"/>
              </w:rPr>
              <w:t>205</w:t>
            </w:r>
          </w:p>
        </w:tc>
        <w:tc>
          <w:tcPr>
            <w:tcW w:w="8329" w:type="dxa"/>
          </w:tcPr>
          <w:p w14:paraId="4D8C09EA" w14:textId="77777777" w:rsidR="002B44AE" w:rsidRDefault="004877B6">
            <w:pPr>
              <w:pStyle w:val="TableParagraph"/>
              <w:spacing w:before="41"/>
              <w:rPr>
                <w:sz w:val="16"/>
              </w:rPr>
            </w:pPr>
            <w:r>
              <w:rPr>
                <w:sz w:val="16"/>
              </w:rPr>
              <w:t>Addition of a production line for explosives or an item with a characteristic classified as Safety, Special, Critical, Major or Minor.</w:t>
            </w:r>
          </w:p>
        </w:tc>
      </w:tr>
      <w:tr w:rsidR="002B44AE" w14:paraId="4D8C09EE" w14:textId="77777777" w:rsidTr="008859B5">
        <w:trPr>
          <w:trHeight w:val="449"/>
        </w:trPr>
        <w:tc>
          <w:tcPr>
            <w:tcW w:w="1031" w:type="dxa"/>
          </w:tcPr>
          <w:p w14:paraId="4D8C09EC" w14:textId="77777777" w:rsidR="002B44AE" w:rsidRDefault="004877B6">
            <w:pPr>
              <w:pStyle w:val="TableParagraph"/>
              <w:rPr>
                <w:sz w:val="16"/>
              </w:rPr>
            </w:pPr>
            <w:r>
              <w:rPr>
                <w:spacing w:val="-5"/>
                <w:sz w:val="16"/>
              </w:rPr>
              <w:t>206</w:t>
            </w:r>
          </w:p>
        </w:tc>
        <w:tc>
          <w:tcPr>
            <w:tcW w:w="8329" w:type="dxa"/>
          </w:tcPr>
          <w:p w14:paraId="4D8C09ED" w14:textId="77777777" w:rsidR="002B44AE" w:rsidRDefault="004877B6">
            <w:pPr>
              <w:pStyle w:val="TableParagraph"/>
              <w:spacing w:before="40"/>
              <w:ind w:right="86"/>
              <w:rPr>
                <w:sz w:val="16"/>
              </w:rPr>
            </w:pPr>
            <w:r>
              <w:rPr>
                <w:sz w:val="16"/>
              </w:rPr>
              <w:t>Addition</w:t>
            </w:r>
            <w:r>
              <w:rPr>
                <w:spacing w:val="-9"/>
                <w:sz w:val="16"/>
              </w:rPr>
              <w:t xml:space="preserve"> </w:t>
            </w:r>
            <w:r>
              <w:rPr>
                <w:sz w:val="16"/>
              </w:rPr>
              <w:t>of</w:t>
            </w:r>
            <w:r>
              <w:rPr>
                <w:spacing w:val="-8"/>
                <w:sz w:val="16"/>
              </w:rPr>
              <w:t xml:space="preserve"> </w:t>
            </w:r>
            <w:r>
              <w:rPr>
                <w:sz w:val="16"/>
              </w:rPr>
              <w:t>a</w:t>
            </w:r>
            <w:r>
              <w:rPr>
                <w:spacing w:val="-9"/>
                <w:sz w:val="16"/>
              </w:rPr>
              <w:t xml:space="preserve"> </w:t>
            </w:r>
            <w:r>
              <w:rPr>
                <w:sz w:val="16"/>
              </w:rPr>
              <w:t>production</w:t>
            </w:r>
            <w:r>
              <w:rPr>
                <w:spacing w:val="-9"/>
                <w:sz w:val="16"/>
              </w:rPr>
              <w:t xml:space="preserve"> </w:t>
            </w:r>
            <w:r>
              <w:rPr>
                <w:sz w:val="16"/>
              </w:rPr>
              <w:t>line</w:t>
            </w:r>
            <w:r>
              <w:rPr>
                <w:spacing w:val="-9"/>
                <w:sz w:val="16"/>
              </w:rPr>
              <w:t xml:space="preserve"> </w:t>
            </w:r>
            <w:r>
              <w:rPr>
                <w:sz w:val="16"/>
              </w:rPr>
              <w:t>for</w:t>
            </w:r>
            <w:r>
              <w:rPr>
                <w:spacing w:val="-9"/>
                <w:sz w:val="16"/>
              </w:rPr>
              <w:t xml:space="preserve"> </w:t>
            </w:r>
            <w:r>
              <w:rPr>
                <w:sz w:val="16"/>
              </w:rPr>
              <w:t>an</w:t>
            </w:r>
            <w:r>
              <w:rPr>
                <w:spacing w:val="-9"/>
                <w:sz w:val="16"/>
              </w:rPr>
              <w:t xml:space="preserve"> </w:t>
            </w:r>
            <w:r>
              <w:rPr>
                <w:sz w:val="16"/>
              </w:rPr>
              <w:t>item</w:t>
            </w:r>
            <w:r>
              <w:rPr>
                <w:spacing w:val="-8"/>
                <w:sz w:val="16"/>
              </w:rPr>
              <w:t xml:space="preserve"> </w:t>
            </w:r>
            <w:r>
              <w:rPr>
                <w:sz w:val="16"/>
              </w:rPr>
              <w:t>without</w:t>
            </w:r>
            <w:r>
              <w:rPr>
                <w:spacing w:val="-8"/>
                <w:sz w:val="16"/>
              </w:rPr>
              <w:t xml:space="preserve"> </w:t>
            </w:r>
            <w:r>
              <w:rPr>
                <w:sz w:val="16"/>
              </w:rPr>
              <w:t>a</w:t>
            </w:r>
            <w:r>
              <w:rPr>
                <w:spacing w:val="-9"/>
                <w:sz w:val="16"/>
              </w:rPr>
              <w:t xml:space="preserve"> </w:t>
            </w:r>
            <w:r>
              <w:rPr>
                <w:sz w:val="16"/>
              </w:rPr>
              <w:t>characteristic</w:t>
            </w:r>
            <w:r>
              <w:rPr>
                <w:spacing w:val="-8"/>
                <w:sz w:val="16"/>
              </w:rPr>
              <w:t xml:space="preserve"> </w:t>
            </w:r>
            <w:r>
              <w:rPr>
                <w:sz w:val="16"/>
              </w:rPr>
              <w:t>classified</w:t>
            </w:r>
            <w:r>
              <w:rPr>
                <w:spacing w:val="-9"/>
                <w:sz w:val="16"/>
              </w:rPr>
              <w:t xml:space="preserve"> </w:t>
            </w:r>
            <w:r>
              <w:rPr>
                <w:sz w:val="16"/>
              </w:rPr>
              <w:t>as</w:t>
            </w:r>
            <w:r>
              <w:rPr>
                <w:spacing w:val="-8"/>
                <w:sz w:val="16"/>
              </w:rPr>
              <w:t xml:space="preserve"> </w:t>
            </w:r>
            <w:r>
              <w:rPr>
                <w:sz w:val="16"/>
              </w:rPr>
              <w:t>Safety,</w:t>
            </w:r>
            <w:r>
              <w:rPr>
                <w:spacing w:val="-10"/>
                <w:sz w:val="16"/>
              </w:rPr>
              <w:t xml:space="preserve"> </w:t>
            </w:r>
            <w:r>
              <w:rPr>
                <w:sz w:val="16"/>
              </w:rPr>
              <w:t>Special,</w:t>
            </w:r>
            <w:r>
              <w:rPr>
                <w:spacing w:val="-8"/>
                <w:sz w:val="16"/>
              </w:rPr>
              <w:t xml:space="preserve"> </w:t>
            </w:r>
            <w:r>
              <w:rPr>
                <w:sz w:val="16"/>
              </w:rPr>
              <w:t>Critical,</w:t>
            </w:r>
            <w:r>
              <w:rPr>
                <w:spacing w:val="-10"/>
                <w:sz w:val="16"/>
              </w:rPr>
              <w:t xml:space="preserve"> </w:t>
            </w:r>
            <w:r>
              <w:rPr>
                <w:sz w:val="16"/>
              </w:rPr>
              <w:t>Major or Minor.</w:t>
            </w:r>
          </w:p>
        </w:tc>
      </w:tr>
      <w:tr w:rsidR="002B44AE" w14:paraId="4D8C09F1" w14:textId="77777777" w:rsidTr="008859B5">
        <w:trPr>
          <w:trHeight w:val="449"/>
        </w:trPr>
        <w:tc>
          <w:tcPr>
            <w:tcW w:w="1031" w:type="dxa"/>
          </w:tcPr>
          <w:p w14:paraId="4D8C09EF" w14:textId="77777777" w:rsidR="002B44AE" w:rsidRDefault="004877B6">
            <w:pPr>
              <w:pStyle w:val="TableParagraph"/>
              <w:rPr>
                <w:sz w:val="16"/>
              </w:rPr>
            </w:pPr>
            <w:r>
              <w:rPr>
                <w:spacing w:val="-5"/>
                <w:sz w:val="16"/>
              </w:rPr>
              <w:t>207</w:t>
            </w:r>
          </w:p>
        </w:tc>
        <w:tc>
          <w:tcPr>
            <w:tcW w:w="8329" w:type="dxa"/>
          </w:tcPr>
          <w:p w14:paraId="4D8C09F0" w14:textId="77777777" w:rsidR="002B44AE" w:rsidRDefault="004877B6">
            <w:pPr>
              <w:pStyle w:val="TableParagraph"/>
              <w:spacing w:before="41"/>
              <w:rPr>
                <w:sz w:val="16"/>
              </w:rPr>
            </w:pPr>
            <w:r>
              <w:rPr>
                <w:sz w:val="16"/>
              </w:rPr>
              <w:t>Dismantling and restarting the production line for explosives or an item with a characteristic classified as Safety, Special, Critical, Major or Minor.</w:t>
            </w:r>
          </w:p>
        </w:tc>
      </w:tr>
      <w:tr w:rsidR="002B44AE" w14:paraId="4D8C09F4" w14:textId="77777777" w:rsidTr="008859B5">
        <w:trPr>
          <w:trHeight w:val="450"/>
        </w:trPr>
        <w:tc>
          <w:tcPr>
            <w:tcW w:w="1031" w:type="dxa"/>
          </w:tcPr>
          <w:p w14:paraId="4D8C09F2" w14:textId="77777777" w:rsidR="002B44AE" w:rsidRDefault="004877B6">
            <w:pPr>
              <w:pStyle w:val="TableParagraph"/>
              <w:spacing w:before="134"/>
              <w:rPr>
                <w:sz w:val="16"/>
              </w:rPr>
            </w:pPr>
            <w:r>
              <w:rPr>
                <w:spacing w:val="-5"/>
                <w:sz w:val="16"/>
              </w:rPr>
              <w:t>208</w:t>
            </w:r>
          </w:p>
        </w:tc>
        <w:tc>
          <w:tcPr>
            <w:tcW w:w="8329" w:type="dxa"/>
          </w:tcPr>
          <w:p w14:paraId="4D8C09F3" w14:textId="77777777" w:rsidR="002B44AE" w:rsidRDefault="004877B6">
            <w:pPr>
              <w:pStyle w:val="TableParagraph"/>
              <w:spacing w:before="41"/>
              <w:rPr>
                <w:sz w:val="16"/>
              </w:rPr>
            </w:pPr>
            <w:r>
              <w:rPr>
                <w:sz w:val="16"/>
              </w:rPr>
              <w:t>Dismantling and restarting the production line for an item without a characteristic classified as Safety,</w:t>
            </w:r>
            <w:r>
              <w:rPr>
                <w:spacing w:val="80"/>
                <w:sz w:val="16"/>
              </w:rPr>
              <w:t xml:space="preserve"> </w:t>
            </w:r>
            <w:r>
              <w:rPr>
                <w:sz w:val="16"/>
              </w:rPr>
              <w:t>Special, Critical, Major or Minor.</w:t>
            </w:r>
          </w:p>
        </w:tc>
      </w:tr>
      <w:tr w:rsidR="002B44AE" w14:paraId="4D8C09F7" w14:textId="77777777" w:rsidTr="008859B5">
        <w:trPr>
          <w:trHeight w:val="449"/>
        </w:trPr>
        <w:tc>
          <w:tcPr>
            <w:tcW w:w="1031" w:type="dxa"/>
          </w:tcPr>
          <w:p w14:paraId="4D8C09F5" w14:textId="77777777" w:rsidR="002B44AE" w:rsidRDefault="004877B6">
            <w:pPr>
              <w:pStyle w:val="TableParagraph"/>
              <w:rPr>
                <w:sz w:val="16"/>
              </w:rPr>
            </w:pPr>
            <w:r>
              <w:rPr>
                <w:spacing w:val="-5"/>
                <w:sz w:val="16"/>
              </w:rPr>
              <w:t>209</w:t>
            </w:r>
          </w:p>
        </w:tc>
        <w:tc>
          <w:tcPr>
            <w:tcW w:w="8329" w:type="dxa"/>
          </w:tcPr>
          <w:p w14:paraId="4D8C09F6" w14:textId="77777777" w:rsidR="002B44AE" w:rsidRDefault="004877B6">
            <w:pPr>
              <w:pStyle w:val="TableParagraph"/>
              <w:spacing w:before="40"/>
              <w:rPr>
                <w:sz w:val="16"/>
              </w:rPr>
            </w:pPr>
            <w:r>
              <w:rPr>
                <w:sz w:val="16"/>
              </w:rPr>
              <w:t>Machine</w:t>
            </w:r>
            <w:r>
              <w:rPr>
                <w:spacing w:val="-2"/>
                <w:sz w:val="16"/>
              </w:rPr>
              <w:t xml:space="preserve"> </w:t>
            </w:r>
            <w:r>
              <w:rPr>
                <w:sz w:val="16"/>
              </w:rPr>
              <w:t>Control</w:t>
            </w:r>
            <w:r>
              <w:rPr>
                <w:spacing w:val="-2"/>
                <w:sz w:val="16"/>
              </w:rPr>
              <w:t xml:space="preserve"> </w:t>
            </w:r>
            <w:r>
              <w:rPr>
                <w:sz w:val="16"/>
              </w:rPr>
              <w:t>Upgrades</w:t>
            </w:r>
            <w:r>
              <w:rPr>
                <w:spacing w:val="-2"/>
                <w:sz w:val="16"/>
              </w:rPr>
              <w:t xml:space="preserve"> </w:t>
            </w:r>
            <w:r>
              <w:rPr>
                <w:sz w:val="16"/>
              </w:rPr>
              <w:t>for</w:t>
            </w:r>
            <w:r>
              <w:rPr>
                <w:spacing w:val="-3"/>
                <w:sz w:val="16"/>
              </w:rPr>
              <w:t xml:space="preserve"> </w:t>
            </w:r>
            <w:r>
              <w:rPr>
                <w:sz w:val="16"/>
              </w:rPr>
              <w:t>an</w:t>
            </w:r>
            <w:r>
              <w:rPr>
                <w:spacing w:val="-1"/>
                <w:sz w:val="16"/>
              </w:rPr>
              <w:t xml:space="preserve"> </w:t>
            </w:r>
            <w:r>
              <w:rPr>
                <w:sz w:val="16"/>
              </w:rPr>
              <w:t>item</w:t>
            </w:r>
            <w:r>
              <w:rPr>
                <w:spacing w:val="-2"/>
                <w:sz w:val="16"/>
              </w:rPr>
              <w:t xml:space="preserve"> </w:t>
            </w:r>
            <w:r>
              <w:rPr>
                <w:sz w:val="16"/>
              </w:rPr>
              <w:t>with</w:t>
            </w:r>
            <w:r>
              <w:rPr>
                <w:spacing w:val="-2"/>
                <w:sz w:val="16"/>
              </w:rPr>
              <w:t xml:space="preserve"> </w:t>
            </w:r>
            <w:r>
              <w:rPr>
                <w:sz w:val="16"/>
              </w:rPr>
              <w:t>a</w:t>
            </w:r>
            <w:r>
              <w:rPr>
                <w:spacing w:val="-2"/>
                <w:sz w:val="16"/>
              </w:rPr>
              <w:t xml:space="preserve"> </w:t>
            </w:r>
            <w:r>
              <w:rPr>
                <w:sz w:val="16"/>
              </w:rPr>
              <w:t>characteristic</w:t>
            </w:r>
            <w:r>
              <w:rPr>
                <w:spacing w:val="-3"/>
                <w:sz w:val="16"/>
              </w:rPr>
              <w:t xml:space="preserve"> </w:t>
            </w:r>
            <w:r>
              <w:rPr>
                <w:sz w:val="16"/>
              </w:rPr>
              <w:t>classified</w:t>
            </w:r>
            <w:r>
              <w:rPr>
                <w:spacing w:val="-2"/>
                <w:sz w:val="16"/>
              </w:rPr>
              <w:t xml:space="preserve"> </w:t>
            </w:r>
            <w:r>
              <w:rPr>
                <w:sz w:val="16"/>
              </w:rPr>
              <w:t>as</w:t>
            </w:r>
            <w:r>
              <w:rPr>
                <w:spacing w:val="-2"/>
                <w:sz w:val="16"/>
              </w:rPr>
              <w:t xml:space="preserve"> </w:t>
            </w:r>
            <w:r>
              <w:rPr>
                <w:sz w:val="16"/>
              </w:rPr>
              <w:t>Safety,</w:t>
            </w:r>
            <w:r>
              <w:rPr>
                <w:spacing w:val="-2"/>
                <w:sz w:val="16"/>
              </w:rPr>
              <w:t xml:space="preserve"> </w:t>
            </w:r>
            <w:r>
              <w:rPr>
                <w:sz w:val="16"/>
              </w:rPr>
              <w:t>Special,</w:t>
            </w:r>
            <w:r>
              <w:rPr>
                <w:spacing w:val="-2"/>
                <w:sz w:val="16"/>
              </w:rPr>
              <w:t xml:space="preserve"> </w:t>
            </w:r>
            <w:r>
              <w:rPr>
                <w:sz w:val="16"/>
              </w:rPr>
              <w:t>Critical,</w:t>
            </w:r>
            <w:r>
              <w:rPr>
                <w:spacing w:val="-2"/>
                <w:sz w:val="16"/>
              </w:rPr>
              <w:t xml:space="preserve"> </w:t>
            </w:r>
            <w:r>
              <w:rPr>
                <w:sz w:val="16"/>
              </w:rPr>
              <w:t>Major</w:t>
            </w:r>
            <w:r>
              <w:rPr>
                <w:spacing w:val="-3"/>
                <w:sz w:val="16"/>
              </w:rPr>
              <w:t xml:space="preserve"> </w:t>
            </w:r>
            <w:r>
              <w:rPr>
                <w:sz w:val="16"/>
              </w:rPr>
              <w:t xml:space="preserve">or </w:t>
            </w:r>
            <w:r>
              <w:rPr>
                <w:spacing w:val="-2"/>
                <w:sz w:val="16"/>
              </w:rPr>
              <w:t>Minor.</w:t>
            </w:r>
          </w:p>
        </w:tc>
      </w:tr>
      <w:tr w:rsidR="002B44AE" w14:paraId="4D8C09FA" w14:textId="77777777" w:rsidTr="008859B5">
        <w:trPr>
          <w:trHeight w:val="449"/>
        </w:trPr>
        <w:tc>
          <w:tcPr>
            <w:tcW w:w="1031" w:type="dxa"/>
          </w:tcPr>
          <w:p w14:paraId="4D8C09F8" w14:textId="77777777" w:rsidR="002B44AE" w:rsidRDefault="004877B6">
            <w:pPr>
              <w:pStyle w:val="TableParagraph"/>
              <w:rPr>
                <w:sz w:val="16"/>
              </w:rPr>
            </w:pPr>
            <w:r>
              <w:rPr>
                <w:spacing w:val="-5"/>
                <w:sz w:val="16"/>
              </w:rPr>
              <w:t>210</w:t>
            </w:r>
          </w:p>
        </w:tc>
        <w:tc>
          <w:tcPr>
            <w:tcW w:w="8329" w:type="dxa"/>
          </w:tcPr>
          <w:p w14:paraId="4D8C09F9" w14:textId="77777777" w:rsidR="002B44AE" w:rsidRDefault="004877B6">
            <w:pPr>
              <w:pStyle w:val="TableParagraph"/>
              <w:spacing w:before="41"/>
              <w:ind w:right="86"/>
              <w:rPr>
                <w:sz w:val="16"/>
              </w:rPr>
            </w:pPr>
            <w:r>
              <w:rPr>
                <w:sz w:val="16"/>
              </w:rPr>
              <w:t>Machine</w:t>
            </w:r>
            <w:r>
              <w:rPr>
                <w:spacing w:val="-6"/>
                <w:sz w:val="16"/>
              </w:rPr>
              <w:t xml:space="preserve"> </w:t>
            </w:r>
            <w:r>
              <w:rPr>
                <w:sz w:val="16"/>
              </w:rPr>
              <w:t>Control</w:t>
            </w:r>
            <w:r>
              <w:rPr>
                <w:spacing w:val="-4"/>
                <w:sz w:val="16"/>
              </w:rPr>
              <w:t xml:space="preserve"> </w:t>
            </w:r>
            <w:r>
              <w:rPr>
                <w:sz w:val="16"/>
              </w:rPr>
              <w:t>Upgrades</w:t>
            </w:r>
            <w:r>
              <w:rPr>
                <w:spacing w:val="-4"/>
                <w:sz w:val="16"/>
              </w:rPr>
              <w:t xml:space="preserve"> </w:t>
            </w:r>
            <w:r>
              <w:rPr>
                <w:sz w:val="16"/>
              </w:rPr>
              <w:t>for</w:t>
            </w:r>
            <w:r>
              <w:rPr>
                <w:spacing w:val="-5"/>
                <w:sz w:val="16"/>
              </w:rPr>
              <w:t xml:space="preserve"> </w:t>
            </w:r>
            <w:r>
              <w:rPr>
                <w:sz w:val="16"/>
              </w:rPr>
              <w:t>an</w:t>
            </w:r>
            <w:r>
              <w:rPr>
                <w:spacing w:val="-5"/>
                <w:sz w:val="16"/>
              </w:rPr>
              <w:t xml:space="preserve"> </w:t>
            </w:r>
            <w:r>
              <w:rPr>
                <w:sz w:val="16"/>
              </w:rPr>
              <w:t>item</w:t>
            </w:r>
            <w:r>
              <w:rPr>
                <w:spacing w:val="-6"/>
                <w:sz w:val="16"/>
              </w:rPr>
              <w:t xml:space="preserve"> </w:t>
            </w:r>
            <w:r>
              <w:rPr>
                <w:sz w:val="16"/>
              </w:rPr>
              <w:t>without</w:t>
            </w:r>
            <w:r>
              <w:rPr>
                <w:spacing w:val="-5"/>
                <w:sz w:val="16"/>
              </w:rPr>
              <w:t xml:space="preserve"> </w:t>
            </w:r>
            <w:r>
              <w:rPr>
                <w:sz w:val="16"/>
              </w:rPr>
              <w:t>a</w:t>
            </w:r>
            <w:r>
              <w:rPr>
                <w:spacing w:val="-6"/>
                <w:sz w:val="16"/>
              </w:rPr>
              <w:t xml:space="preserve"> </w:t>
            </w:r>
            <w:r>
              <w:rPr>
                <w:sz w:val="16"/>
              </w:rPr>
              <w:t>characteristic</w:t>
            </w:r>
            <w:r>
              <w:rPr>
                <w:spacing w:val="-5"/>
                <w:sz w:val="16"/>
              </w:rPr>
              <w:t xml:space="preserve"> </w:t>
            </w:r>
            <w:r>
              <w:rPr>
                <w:sz w:val="16"/>
              </w:rPr>
              <w:t>classified</w:t>
            </w:r>
            <w:r>
              <w:rPr>
                <w:spacing w:val="-6"/>
                <w:sz w:val="16"/>
              </w:rPr>
              <w:t xml:space="preserve"> </w:t>
            </w:r>
            <w:r>
              <w:rPr>
                <w:sz w:val="16"/>
              </w:rPr>
              <w:t>as</w:t>
            </w:r>
            <w:r>
              <w:rPr>
                <w:spacing w:val="-5"/>
                <w:sz w:val="16"/>
              </w:rPr>
              <w:t xml:space="preserve"> </w:t>
            </w:r>
            <w:r>
              <w:rPr>
                <w:sz w:val="16"/>
              </w:rPr>
              <w:t>Safety,</w:t>
            </w:r>
            <w:r>
              <w:rPr>
                <w:spacing w:val="-6"/>
                <w:sz w:val="16"/>
              </w:rPr>
              <w:t xml:space="preserve"> </w:t>
            </w:r>
            <w:r>
              <w:rPr>
                <w:sz w:val="16"/>
              </w:rPr>
              <w:t>Special,</w:t>
            </w:r>
            <w:r>
              <w:rPr>
                <w:spacing w:val="-6"/>
                <w:sz w:val="16"/>
              </w:rPr>
              <w:t xml:space="preserve"> </w:t>
            </w:r>
            <w:r>
              <w:rPr>
                <w:sz w:val="16"/>
              </w:rPr>
              <w:t>Critical,</w:t>
            </w:r>
            <w:r>
              <w:rPr>
                <w:spacing w:val="-6"/>
                <w:sz w:val="16"/>
              </w:rPr>
              <w:t xml:space="preserve"> </w:t>
            </w:r>
            <w:r>
              <w:rPr>
                <w:sz w:val="16"/>
              </w:rPr>
              <w:t>Major or Minor.</w:t>
            </w:r>
          </w:p>
        </w:tc>
      </w:tr>
      <w:tr w:rsidR="002B44AE" w14:paraId="4D8C09FD" w14:textId="77777777" w:rsidTr="008859B5">
        <w:trPr>
          <w:trHeight w:val="450"/>
        </w:trPr>
        <w:tc>
          <w:tcPr>
            <w:tcW w:w="1031" w:type="dxa"/>
          </w:tcPr>
          <w:p w14:paraId="4D8C09FB" w14:textId="77777777" w:rsidR="002B44AE" w:rsidRDefault="004877B6">
            <w:pPr>
              <w:pStyle w:val="TableParagraph"/>
              <w:spacing w:before="134"/>
              <w:rPr>
                <w:sz w:val="16"/>
              </w:rPr>
            </w:pPr>
            <w:r>
              <w:rPr>
                <w:spacing w:val="-5"/>
                <w:sz w:val="16"/>
              </w:rPr>
              <w:t>211</w:t>
            </w:r>
          </w:p>
        </w:tc>
        <w:tc>
          <w:tcPr>
            <w:tcW w:w="8329" w:type="dxa"/>
          </w:tcPr>
          <w:p w14:paraId="4D8C09FC" w14:textId="77777777" w:rsidR="002B44AE" w:rsidRDefault="004877B6">
            <w:pPr>
              <w:pStyle w:val="TableParagraph"/>
              <w:spacing w:before="41"/>
              <w:rPr>
                <w:sz w:val="16"/>
              </w:rPr>
            </w:pPr>
            <w:r>
              <w:rPr>
                <w:sz w:val="16"/>
              </w:rPr>
              <w:t>Replacing an existing piece of machinery or test equipment for an item with a characteristic classified as Safety, Special, Critical, Major or Minor.</w:t>
            </w:r>
          </w:p>
        </w:tc>
      </w:tr>
      <w:tr w:rsidR="002B44AE" w14:paraId="4D8C0A00" w14:textId="77777777" w:rsidTr="008859B5">
        <w:trPr>
          <w:trHeight w:val="449"/>
        </w:trPr>
        <w:tc>
          <w:tcPr>
            <w:tcW w:w="1031" w:type="dxa"/>
          </w:tcPr>
          <w:p w14:paraId="4D8C09FE" w14:textId="77777777" w:rsidR="002B44AE" w:rsidRDefault="004877B6">
            <w:pPr>
              <w:pStyle w:val="TableParagraph"/>
              <w:rPr>
                <w:sz w:val="16"/>
              </w:rPr>
            </w:pPr>
            <w:r>
              <w:rPr>
                <w:spacing w:val="-5"/>
                <w:sz w:val="16"/>
              </w:rPr>
              <w:t>212</w:t>
            </w:r>
          </w:p>
        </w:tc>
        <w:tc>
          <w:tcPr>
            <w:tcW w:w="8329" w:type="dxa"/>
          </w:tcPr>
          <w:p w14:paraId="4D8C09FF" w14:textId="77777777" w:rsidR="002B44AE" w:rsidRDefault="004877B6">
            <w:pPr>
              <w:pStyle w:val="TableParagraph"/>
              <w:spacing w:before="40"/>
              <w:ind w:right="86"/>
              <w:rPr>
                <w:sz w:val="16"/>
              </w:rPr>
            </w:pPr>
            <w:r>
              <w:rPr>
                <w:sz w:val="16"/>
              </w:rPr>
              <w:t>Replacing an existing piece of machinery or test equipment for an item without a characteristic classified as Safety, Special, Critical, Major or Minor.</w:t>
            </w:r>
          </w:p>
        </w:tc>
      </w:tr>
      <w:tr w:rsidR="002B44AE" w14:paraId="4D8C0A03" w14:textId="77777777" w:rsidTr="008859B5">
        <w:trPr>
          <w:trHeight w:val="449"/>
        </w:trPr>
        <w:tc>
          <w:tcPr>
            <w:tcW w:w="1031" w:type="dxa"/>
          </w:tcPr>
          <w:p w14:paraId="4D8C0A01" w14:textId="77777777" w:rsidR="002B44AE" w:rsidRDefault="004877B6">
            <w:pPr>
              <w:pStyle w:val="TableParagraph"/>
              <w:rPr>
                <w:sz w:val="16"/>
              </w:rPr>
            </w:pPr>
            <w:r>
              <w:rPr>
                <w:spacing w:val="-5"/>
                <w:sz w:val="16"/>
              </w:rPr>
              <w:t>213</w:t>
            </w:r>
          </w:p>
        </w:tc>
        <w:tc>
          <w:tcPr>
            <w:tcW w:w="8329" w:type="dxa"/>
          </w:tcPr>
          <w:p w14:paraId="4D8C0A02" w14:textId="77777777" w:rsidR="002B44AE" w:rsidRDefault="004877B6">
            <w:pPr>
              <w:pStyle w:val="TableParagraph"/>
              <w:spacing w:before="41"/>
              <w:rPr>
                <w:sz w:val="16"/>
              </w:rPr>
            </w:pPr>
            <w:r>
              <w:rPr>
                <w:sz w:val="16"/>
              </w:rPr>
              <w:t>Adding a new machine for an item with a characteristic classified as Safety, Special, Critical, Major or</w:t>
            </w:r>
            <w:r>
              <w:rPr>
                <w:spacing w:val="80"/>
                <w:sz w:val="16"/>
              </w:rPr>
              <w:t xml:space="preserve"> </w:t>
            </w:r>
            <w:r>
              <w:rPr>
                <w:spacing w:val="-2"/>
                <w:sz w:val="16"/>
              </w:rPr>
              <w:t>Minor.</w:t>
            </w:r>
          </w:p>
        </w:tc>
      </w:tr>
      <w:tr w:rsidR="002B44AE" w14:paraId="4D8C0A06" w14:textId="77777777" w:rsidTr="008859B5">
        <w:trPr>
          <w:trHeight w:val="450"/>
        </w:trPr>
        <w:tc>
          <w:tcPr>
            <w:tcW w:w="1031" w:type="dxa"/>
          </w:tcPr>
          <w:p w14:paraId="4D8C0A04" w14:textId="77777777" w:rsidR="002B44AE" w:rsidRDefault="004877B6">
            <w:pPr>
              <w:pStyle w:val="TableParagraph"/>
              <w:spacing w:before="134"/>
              <w:rPr>
                <w:sz w:val="16"/>
              </w:rPr>
            </w:pPr>
            <w:r>
              <w:rPr>
                <w:spacing w:val="-5"/>
                <w:sz w:val="16"/>
              </w:rPr>
              <w:t>214</w:t>
            </w:r>
          </w:p>
        </w:tc>
        <w:tc>
          <w:tcPr>
            <w:tcW w:w="8329" w:type="dxa"/>
          </w:tcPr>
          <w:p w14:paraId="4D8C0A05" w14:textId="77777777" w:rsidR="002B44AE" w:rsidRDefault="004877B6">
            <w:pPr>
              <w:pStyle w:val="TableParagraph"/>
              <w:spacing w:before="41"/>
              <w:rPr>
                <w:sz w:val="16"/>
              </w:rPr>
            </w:pPr>
            <w:r>
              <w:rPr>
                <w:sz w:val="16"/>
              </w:rPr>
              <w:t xml:space="preserve">Adding a new machine for an item without a characteristic classified as Safety, Special, Critical, Major or </w:t>
            </w:r>
            <w:r>
              <w:rPr>
                <w:spacing w:val="-2"/>
                <w:sz w:val="16"/>
              </w:rPr>
              <w:t>Minor.</w:t>
            </w:r>
          </w:p>
        </w:tc>
      </w:tr>
      <w:tr w:rsidR="002B44AE" w14:paraId="4D8C0A09" w14:textId="77777777" w:rsidTr="008859B5">
        <w:trPr>
          <w:trHeight w:val="449"/>
        </w:trPr>
        <w:tc>
          <w:tcPr>
            <w:tcW w:w="1031" w:type="dxa"/>
          </w:tcPr>
          <w:p w14:paraId="4D8C0A07" w14:textId="77777777" w:rsidR="002B44AE" w:rsidRDefault="004877B6">
            <w:pPr>
              <w:pStyle w:val="TableParagraph"/>
              <w:rPr>
                <w:sz w:val="16"/>
              </w:rPr>
            </w:pPr>
            <w:r>
              <w:rPr>
                <w:spacing w:val="-5"/>
                <w:sz w:val="16"/>
              </w:rPr>
              <w:t>215</w:t>
            </w:r>
          </w:p>
        </w:tc>
        <w:tc>
          <w:tcPr>
            <w:tcW w:w="8329" w:type="dxa"/>
          </w:tcPr>
          <w:p w14:paraId="4D8C0A08" w14:textId="77777777" w:rsidR="002B44AE" w:rsidRDefault="004877B6">
            <w:pPr>
              <w:pStyle w:val="TableParagraph"/>
              <w:rPr>
                <w:sz w:val="16"/>
              </w:rPr>
            </w:pPr>
            <w:r>
              <w:rPr>
                <w:spacing w:val="-2"/>
                <w:sz w:val="16"/>
              </w:rPr>
              <w:t>Machine</w:t>
            </w:r>
            <w:r>
              <w:rPr>
                <w:spacing w:val="1"/>
                <w:sz w:val="16"/>
              </w:rPr>
              <w:t xml:space="preserve"> </w:t>
            </w:r>
            <w:r>
              <w:rPr>
                <w:spacing w:val="-2"/>
                <w:sz w:val="16"/>
              </w:rPr>
              <w:t>Modification</w:t>
            </w:r>
            <w:r>
              <w:rPr>
                <w:spacing w:val="1"/>
                <w:sz w:val="16"/>
              </w:rPr>
              <w:t xml:space="preserve"> </w:t>
            </w:r>
            <w:r>
              <w:rPr>
                <w:spacing w:val="-2"/>
                <w:sz w:val="16"/>
              </w:rPr>
              <w:t>for</w:t>
            </w:r>
            <w:r>
              <w:rPr>
                <w:spacing w:val="1"/>
                <w:sz w:val="16"/>
              </w:rPr>
              <w:t xml:space="preserve"> </w:t>
            </w:r>
            <w:r>
              <w:rPr>
                <w:spacing w:val="-2"/>
                <w:sz w:val="16"/>
              </w:rPr>
              <w:t>an</w:t>
            </w:r>
            <w:r>
              <w:rPr>
                <w:spacing w:val="1"/>
                <w:sz w:val="16"/>
              </w:rPr>
              <w:t xml:space="preserve"> </w:t>
            </w:r>
            <w:r>
              <w:rPr>
                <w:spacing w:val="-2"/>
                <w:sz w:val="16"/>
              </w:rPr>
              <w:t>item</w:t>
            </w:r>
            <w:r>
              <w:rPr>
                <w:spacing w:val="1"/>
                <w:sz w:val="16"/>
              </w:rPr>
              <w:t xml:space="preserve"> </w:t>
            </w:r>
            <w:r>
              <w:rPr>
                <w:spacing w:val="-2"/>
                <w:sz w:val="16"/>
              </w:rPr>
              <w:t>with</w:t>
            </w:r>
            <w:r>
              <w:rPr>
                <w:spacing w:val="1"/>
                <w:sz w:val="16"/>
              </w:rPr>
              <w:t xml:space="preserve"> </w:t>
            </w:r>
            <w:r>
              <w:rPr>
                <w:spacing w:val="-2"/>
                <w:sz w:val="16"/>
              </w:rPr>
              <w:t>a</w:t>
            </w:r>
            <w:r>
              <w:rPr>
                <w:spacing w:val="1"/>
                <w:sz w:val="16"/>
              </w:rPr>
              <w:t xml:space="preserve"> </w:t>
            </w:r>
            <w:r>
              <w:rPr>
                <w:spacing w:val="-2"/>
                <w:sz w:val="16"/>
              </w:rPr>
              <w:t>characteristic</w:t>
            </w:r>
            <w:r>
              <w:rPr>
                <w:sz w:val="16"/>
              </w:rPr>
              <w:t xml:space="preserve"> </w:t>
            </w:r>
            <w:r>
              <w:rPr>
                <w:spacing w:val="-2"/>
                <w:sz w:val="16"/>
              </w:rPr>
              <w:t>classified</w:t>
            </w:r>
            <w:r>
              <w:rPr>
                <w:spacing w:val="2"/>
                <w:sz w:val="16"/>
              </w:rPr>
              <w:t xml:space="preserve"> </w:t>
            </w:r>
            <w:r>
              <w:rPr>
                <w:spacing w:val="-2"/>
                <w:sz w:val="16"/>
              </w:rPr>
              <w:t>as</w:t>
            </w:r>
            <w:r>
              <w:rPr>
                <w:sz w:val="16"/>
              </w:rPr>
              <w:t xml:space="preserve"> </w:t>
            </w:r>
            <w:r>
              <w:rPr>
                <w:spacing w:val="-2"/>
                <w:sz w:val="16"/>
              </w:rPr>
              <w:t>Safety,</w:t>
            </w:r>
            <w:r>
              <w:rPr>
                <w:spacing w:val="1"/>
                <w:sz w:val="16"/>
              </w:rPr>
              <w:t xml:space="preserve"> </w:t>
            </w:r>
            <w:r>
              <w:rPr>
                <w:spacing w:val="-2"/>
                <w:sz w:val="16"/>
              </w:rPr>
              <w:t>Special, Critical,</w:t>
            </w:r>
            <w:r>
              <w:rPr>
                <w:spacing w:val="2"/>
                <w:sz w:val="16"/>
              </w:rPr>
              <w:t xml:space="preserve"> </w:t>
            </w:r>
            <w:r>
              <w:rPr>
                <w:spacing w:val="-2"/>
                <w:sz w:val="16"/>
              </w:rPr>
              <w:t>Major</w:t>
            </w:r>
            <w:r>
              <w:rPr>
                <w:sz w:val="16"/>
              </w:rPr>
              <w:t xml:space="preserve"> </w:t>
            </w:r>
            <w:r>
              <w:rPr>
                <w:spacing w:val="-2"/>
                <w:sz w:val="16"/>
              </w:rPr>
              <w:t>or Minor.</w:t>
            </w:r>
          </w:p>
        </w:tc>
      </w:tr>
      <w:tr w:rsidR="002B44AE" w14:paraId="4D8C0A0C" w14:textId="77777777" w:rsidTr="008859B5">
        <w:trPr>
          <w:trHeight w:val="450"/>
        </w:trPr>
        <w:tc>
          <w:tcPr>
            <w:tcW w:w="1031" w:type="dxa"/>
          </w:tcPr>
          <w:p w14:paraId="4D8C0A0A" w14:textId="77777777" w:rsidR="002B44AE" w:rsidRDefault="004877B6">
            <w:pPr>
              <w:pStyle w:val="TableParagraph"/>
              <w:rPr>
                <w:sz w:val="16"/>
              </w:rPr>
            </w:pPr>
            <w:r>
              <w:rPr>
                <w:spacing w:val="-5"/>
                <w:sz w:val="16"/>
              </w:rPr>
              <w:t>216</w:t>
            </w:r>
          </w:p>
        </w:tc>
        <w:tc>
          <w:tcPr>
            <w:tcW w:w="8329" w:type="dxa"/>
          </w:tcPr>
          <w:p w14:paraId="4D8C0A0B" w14:textId="77777777" w:rsidR="002B44AE" w:rsidRDefault="004877B6">
            <w:pPr>
              <w:pStyle w:val="TableParagraph"/>
              <w:spacing w:before="41"/>
              <w:rPr>
                <w:sz w:val="16"/>
              </w:rPr>
            </w:pPr>
            <w:r>
              <w:rPr>
                <w:sz w:val="16"/>
              </w:rPr>
              <w:t xml:space="preserve">Machine Modification for an item without a characteristic classified as Safety, Special, Critical, Major or </w:t>
            </w:r>
            <w:r>
              <w:rPr>
                <w:spacing w:val="-2"/>
                <w:sz w:val="16"/>
              </w:rPr>
              <w:t>Minor.</w:t>
            </w:r>
          </w:p>
        </w:tc>
      </w:tr>
    </w:tbl>
    <w:p w14:paraId="4D8C0A0D" w14:textId="77777777" w:rsidR="002B44AE" w:rsidRDefault="002B44AE">
      <w:pPr>
        <w:pStyle w:val="TableParagraph"/>
        <w:rPr>
          <w:sz w:val="16"/>
        </w:rPr>
        <w:sectPr w:rsidR="002B44AE" w:rsidSect="009D047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35" w:footer="1282" w:gutter="0"/>
          <w:cols w:space="720"/>
          <w:docGrid w:linePitch="299"/>
        </w:sectPr>
      </w:pPr>
    </w:p>
    <w:p w14:paraId="4D8C0A0E" w14:textId="77777777" w:rsidR="002B44AE" w:rsidRDefault="002B44AE">
      <w:pPr>
        <w:pStyle w:val="BodyText"/>
        <w:ind w:left="0"/>
        <w:jc w:val="left"/>
        <w:rPr>
          <w:b/>
          <w:sz w:val="1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
        <w:gridCol w:w="9227"/>
      </w:tblGrid>
      <w:tr w:rsidR="002B44AE" w14:paraId="4D8C0A11" w14:textId="77777777" w:rsidTr="00527EDB">
        <w:trPr>
          <w:trHeight w:val="449"/>
        </w:trPr>
        <w:tc>
          <w:tcPr>
            <w:tcW w:w="1033" w:type="dxa"/>
            <w:tcBorders>
              <w:top w:val="nil"/>
            </w:tcBorders>
          </w:tcPr>
          <w:p w14:paraId="4D8C0A0F" w14:textId="77777777" w:rsidR="002B44AE" w:rsidRDefault="004877B6">
            <w:pPr>
              <w:pStyle w:val="TableParagraph"/>
              <w:rPr>
                <w:sz w:val="16"/>
              </w:rPr>
            </w:pPr>
            <w:r>
              <w:rPr>
                <w:spacing w:val="-5"/>
                <w:sz w:val="16"/>
              </w:rPr>
              <w:t>217</w:t>
            </w:r>
          </w:p>
        </w:tc>
        <w:tc>
          <w:tcPr>
            <w:tcW w:w="9227" w:type="dxa"/>
            <w:tcBorders>
              <w:top w:val="nil"/>
            </w:tcBorders>
          </w:tcPr>
          <w:p w14:paraId="4D8C0A10" w14:textId="77777777" w:rsidR="002B44AE" w:rsidRDefault="004877B6">
            <w:pPr>
              <w:pStyle w:val="TableParagraph"/>
              <w:spacing w:before="40"/>
              <w:rPr>
                <w:sz w:val="16"/>
              </w:rPr>
            </w:pPr>
            <w:r>
              <w:rPr>
                <w:sz w:val="16"/>
              </w:rPr>
              <w:t>Changing</w:t>
            </w:r>
            <w:r>
              <w:rPr>
                <w:spacing w:val="35"/>
                <w:sz w:val="16"/>
              </w:rPr>
              <w:t xml:space="preserve"> </w:t>
            </w:r>
            <w:r>
              <w:rPr>
                <w:sz w:val="16"/>
              </w:rPr>
              <w:t>the</w:t>
            </w:r>
            <w:r>
              <w:rPr>
                <w:spacing w:val="35"/>
                <w:sz w:val="16"/>
              </w:rPr>
              <w:t xml:space="preserve"> </w:t>
            </w:r>
            <w:r>
              <w:rPr>
                <w:sz w:val="16"/>
              </w:rPr>
              <w:t>sequence</w:t>
            </w:r>
            <w:r>
              <w:rPr>
                <w:spacing w:val="35"/>
                <w:sz w:val="16"/>
              </w:rPr>
              <w:t xml:space="preserve"> </w:t>
            </w:r>
            <w:r>
              <w:rPr>
                <w:sz w:val="16"/>
              </w:rPr>
              <w:t>of</w:t>
            </w:r>
            <w:r>
              <w:rPr>
                <w:spacing w:val="35"/>
                <w:sz w:val="16"/>
              </w:rPr>
              <w:t xml:space="preserve"> </w:t>
            </w:r>
            <w:r>
              <w:rPr>
                <w:sz w:val="16"/>
              </w:rPr>
              <w:t>the</w:t>
            </w:r>
            <w:r>
              <w:rPr>
                <w:spacing w:val="38"/>
                <w:sz w:val="16"/>
              </w:rPr>
              <w:t xml:space="preserve"> </w:t>
            </w:r>
            <w:r>
              <w:rPr>
                <w:sz w:val="16"/>
              </w:rPr>
              <w:t>manufacturing</w:t>
            </w:r>
            <w:r>
              <w:rPr>
                <w:spacing w:val="35"/>
                <w:sz w:val="16"/>
              </w:rPr>
              <w:t xml:space="preserve"> </w:t>
            </w:r>
            <w:r>
              <w:rPr>
                <w:sz w:val="16"/>
              </w:rPr>
              <w:t>process</w:t>
            </w:r>
            <w:r>
              <w:rPr>
                <w:spacing w:val="36"/>
                <w:sz w:val="16"/>
              </w:rPr>
              <w:t xml:space="preserve"> </w:t>
            </w:r>
            <w:r>
              <w:rPr>
                <w:sz w:val="16"/>
              </w:rPr>
              <w:t>that</w:t>
            </w:r>
            <w:r>
              <w:rPr>
                <w:spacing w:val="35"/>
                <w:sz w:val="16"/>
              </w:rPr>
              <w:t xml:space="preserve"> </w:t>
            </w:r>
            <w:r>
              <w:rPr>
                <w:sz w:val="16"/>
              </w:rPr>
              <w:t>affects</w:t>
            </w:r>
            <w:r>
              <w:rPr>
                <w:spacing w:val="36"/>
                <w:sz w:val="16"/>
              </w:rPr>
              <w:t xml:space="preserve"> </w:t>
            </w:r>
            <w:r>
              <w:rPr>
                <w:sz w:val="16"/>
              </w:rPr>
              <w:t>explosives</w:t>
            </w:r>
            <w:r>
              <w:rPr>
                <w:spacing w:val="36"/>
                <w:sz w:val="16"/>
              </w:rPr>
              <w:t xml:space="preserve"> </w:t>
            </w:r>
            <w:r>
              <w:rPr>
                <w:sz w:val="16"/>
              </w:rPr>
              <w:t>or</w:t>
            </w:r>
            <w:r>
              <w:rPr>
                <w:spacing w:val="35"/>
                <w:sz w:val="16"/>
              </w:rPr>
              <w:t xml:space="preserve"> </w:t>
            </w:r>
            <w:r>
              <w:rPr>
                <w:sz w:val="16"/>
              </w:rPr>
              <w:t>for</w:t>
            </w:r>
            <w:r>
              <w:rPr>
                <w:spacing w:val="35"/>
                <w:sz w:val="16"/>
              </w:rPr>
              <w:t xml:space="preserve"> </w:t>
            </w:r>
            <w:r>
              <w:rPr>
                <w:sz w:val="16"/>
              </w:rPr>
              <w:t>an</w:t>
            </w:r>
            <w:r>
              <w:rPr>
                <w:spacing w:val="35"/>
                <w:sz w:val="16"/>
              </w:rPr>
              <w:t xml:space="preserve"> </w:t>
            </w:r>
            <w:r>
              <w:rPr>
                <w:sz w:val="16"/>
              </w:rPr>
              <w:t>item</w:t>
            </w:r>
            <w:r>
              <w:rPr>
                <w:spacing w:val="36"/>
                <w:sz w:val="16"/>
              </w:rPr>
              <w:t xml:space="preserve"> </w:t>
            </w:r>
            <w:r>
              <w:rPr>
                <w:sz w:val="16"/>
              </w:rPr>
              <w:t>with</w:t>
            </w:r>
            <w:r>
              <w:rPr>
                <w:spacing w:val="35"/>
                <w:sz w:val="16"/>
              </w:rPr>
              <w:t xml:space="preserve"> </w:t>
            </w:r>
            <w:r>
              <w:rPr>
                <w:sz w:val="16"/>
              </w:rPr>
              <w:t>a characteristic classified as Safety, Special, Critical, Major or Minor.</w:t>
            </w:r>
          </w:p>
        </w:tc>
      </w:tr>
      <w:tr w:rsidR="002B44AE" w14:paraId="4D8C0A14" w14:textId="77777777" w:rsidTr="00527EDB">
        <w:trPr>
          <w:trHeight w:val="449"/>
        </w:trPr>
        <w:tc>
          <w:tcPr>
            <w:tcW w:w="1033" w:type="dxa"/>
          </w:tcPr>
          <w:p w14:paraId="4D8C0A12" w14:textId="77777777" w:rsidR="002B44AE" w:rsidRDefault="004877B6">
            <w:pPr>
              <w:pStyle w:val="TableParagraph"/>
              <w:rPr>
                <w:sz w:val="16"/>
              </w:rPr>
            </w:pPr>
            <w:r>
              <w:rPr>
                <w:spacing w:val="-5"/>
                <w:sz w:val="16"/>
              </w:rPr>
              <w:t>218</w:t>
            </w:r>
          </w:p>
        </w:tc>
        <w:tc>
          <w:tcPr>
            <w:tcW w:w="9227" w:type="dxa"/>
          </w:tcPr>
          <w:p w14:paraId="4D8C0A13" w14:textId="77777777" w:rsidR="002B44AE" w:rsidRDefault="004877B6">
            <w:pPr>
              <w:pStyle w:val="TableParagraph"/>
              <w:spacing w:before="41"/>
              <w:rPr>
                <w:sz w:val="16"/>
              </w:rPr>
            </w:pPr>
            <w:r>
              <w:rPr>
                <w:sz w:val="16"/>
              </w:rPr>
              <w:t>Changing the sequence of the manufacturing process for an item without a characteristic classified as</w:t>
            </w:r>
            <w:r>
              <w:rPr>
                <w:spacing w:val="40"/>
                <w:sz w:val="16"/>
              </w:rPr>
              <w:t xml:space="preserve"> </w:t>
            </w:r>
            <w:r>
              <w:rPr>
                <w:sz w:val="16"/>
              </w:rPr>
              <w:t>Safety, Special, Critical, Major or Minor.</w:t>
            </w:r>
          </w:p>
        </w:tc>
      </w:tr>
      <w:tr w:rsidR="002B44AE" w14:paraId="4D8C0A17" w14:textId="77777777" w:rsidTr="00527EDB">
        <w:trPr>
          <w:trHeight w:val="450"/>
        </w:trPr>
        <w:tc>
          <w:tcPr>
            <w:tcW w:w="1033" w:type="dxa"/>
          </w:tcPr>
          <w:p w14:paraId="4D8C0A15" w14:textId="77777777" w:rsidR="002B44AE" w:rsidRDefault="004877B6">
            <w:pPr>
              <w:pStyle w:val="TableParagraph"/>
              <w:spacing w:before="134"/>
              <w:rPr>
                <w:sz w:val="16"/>
              </w:rPr>
            </w:pPr>
            <w:r>
              <w:rPr>
                <w:spacing w:val="-5"/>
                <w:sz w:val="16"/>
              </w:rPr>
              <w:t>219</w:t>
            </w:r>
          </w:p>
        </w:tc>
        <w:tc>
          <w:tcPr>
            <w:tcW w:w="9227" w:type="dxa"/>
          </w:tcPr>
          <w:p w14:paraId="4D8C0A16" w14:textId="77777777" w:rsidR="002B44AE" w:rsidRDefault="004877B6">
            <w:pPr>
              <w:pStyle w:val="TableParagraph"/>
              <w:spacing w:before="41"/>
              <w:rPr>
                <w:sz w:val="16"/>
              </w:rPr>
            </w:pPr>
            <w:r>
              <w:rPr>
                <w:sz w:val="16"/>
              </w:rPr>
              <w:t>Moving</w:t>
            </w:r>
            <w:r>
              <w:rPr>
                <w:spacing w:val="19"/>
                <w:sz w:val="16"/>
              </w:rPr>
              <w:t xml:space="preserve"> </w:t>
            </w:r>
            <w:r>
              <w:rPr>
                <w:sz w:val="16"/>
              </w:rPr>
              <w:t>test</w:t>
            </w:r>
            <w:r>
              <w:rPr>
                <w:spacing w:val="19"/>
                <w:sz w:val="16"/>
              </w:rPr>
              <w:t xml:space="preserve"> </w:t>
            </w:r>
            <w:r>
              <w:rPr>
                <w:sz w:val="16"/>
              </w:rPr>
              <w:t>equipment/machines</w:t>
            </w:r>
            <w:r>
              <w:rPr>
                <w:spacing w:val="19"/>
                <w:sz w:val="16"/>
              </w:rPr>
              <w:t xml:space="preserve"> </w:t>
            </w:r>
            <w:r>
              <w:rPr>
                <w:sz w:val="16"/>
              </w:rPr>
              <w:t>within</w:t>
            </w:r>
            <w:r>
              <w:rPr>
                <w:spacing w:val="19"/>
                <w:sz w:val="16"/>
              </w:rPr>
              <w:t xml:space="preserve"> </w:t>
            </w:r>
            <w:r>
              <w:rPr>
                <w:sz w:val="16"/>
              </w:rPr>
              <w:t>a</w:t>
            </w:r>
            <w:r>
              <w:rPr>
                <w:spacing w:val="19"/>
                <w:sz w:val="16"/>
              </w:rPr>
              <w:t xml:space="preserve"> </w:t>
            </w:r>
            <w:r>
              <w:rPr>
                <w:sz w:val="16"/>
              </w:rPr>
              <w:t>facility</w:t>
            </w:r>
            <w:r>
              <w:rPr>
                <w:spacing w:val="19"/>
                <w:sz w:val="16"/>
              </w:rPr>
              <w:t xml:space="preserve"> </w:t>
            </w:r>
            <w:r>
              <w:rPr>
                <w:sz w:val="16"/>
              </w:rPr>
              <w:t>for</w:t>
            </w:r>
            <w:r>
              <w:rPr>
                <w:spacing w:val="20"/>
                <w:sz w:val="16"/>
              </w:rPr>
              <w:t xml:space="preserve"> </w:t>
            </w:r>
            <w:r>
              <w:rPr>
                <w:sz w:val="16"/>
              </w:rPr>
              <w:t>an</w:t>
            </w:r>
            <w:r>
              <w:rPr>
                <w:spacing w:val="19"/>
                <w:sz w:val="16"/>
              </w:rPr>
              <w:t xml:space="preserve"> </w:t>
            </w:r>
            <w:r>
              <w:rPr>
                <w:sz w:val="16"/>
              </w:rPr>
              <w:t>item</w:t>
            </w:r>
            <w:r>
              <w:rPr>
                <w:spacing w:val="19"/>
                <w:sz w:val="16"/>
              </w:rPr>
              <w:t xml:space="preserve"> </w:t>
            </w:r>
            <w:r>
              <w:rPr>
                <w:sz w:val="16"/>
              </w:rPr>
              <w:t>with</w:t>
            </w:r>
            <w:r>
              <w:rPr>
                <w:spacing w:val="20"/>
                <w:sz w:val="16"/>
              </w:rPr>
              <w:t xml:space="preserve"> </w:t>
            </w:r>
            <w:r>
              <w:rPr>
                <w:sz w:val="16"/>
              </w:rPr>
              <w:t>a</w:t>
            </w:r>
            <w:r>
              <w:rPr>
                <w:spacing w:val="19"/>
                <w:sz w:val="16"/>
              </w:rPr>
              <w:t xml:space="preserve"> </w:t>
            </w:r>
            <w:r>
              <w:rPr>
                <w:sz w:val="16"/>
              </w:rPr>
              <w:t>characteristic</w:t>
            </w:r>
            <w:r>
              <w:rPr>
                <w:spacing w:val="19"/>
                <w:sz w:val="16"/>
              </w:rPr>
              <w:t xml:space="preserve"> </w:t>
            </w:r>
            <w:r>
              <w:rPr>
                <w:sz w:val="16"/>
              </w:rPr>
              <w:t>classified</w:t>
            </w:r>
            <w:r>
              <w:rPr>
                <w:spacing w:val="19"/>
                <w:sz w:val="16"/>
              </w:rPr>
              <w:t xml:space="preserve"> </w:t>
            </w:r>
            <w:r>
              <w:rPr>
                <w:sz w:val="16"/>
              </w:rPr>
              <w:t>as</w:t>
            </w:r>
            <w:r>
              <w:rPr>
                <w:spacing w:val="19"/>
                <w:sz w:val="16"/>
              </w:rPr>
              <w:t xml:space="preserve"> </w:t>
            </w:r>
            <w:r>
              <w:rPr>
                <w:sz w:val="16"/>
              </w:rPr>
              <w:t>Safety, Special, Critical, Major or Minor.</w:t>
            </w:r>
          </w:p>
        </w:tc>
      </w:tr>
      <w:tr w:rsidR="002B44AE" w14:paraId="4D8C0A1A" w14:textId="77777777" w:rsidTr="00527EDB">
        <w:trPr>
          <w:trHeight w:val="449"/>
        </w:trPr>
        <w:tc>
          <w:tcPr>
            <w:tcW w:w="1033" w:type="dxa"/>
          </w:tcPr>
          <w:p w14:paraId="4D8C0A18" w14:textId="77777777" w:rsidR="002B44AE" w:rsidRDefault="004877B6">
            <w:pPr>
              <w:pStyle w:val="TableParagraph"/>
              <w:rPr>
                <w:sz w:val="16"/>
              </w:rPr>
            </w:pPr>
            <w:r>
              <w:rPr>
                <w:spacing w:val="-5"/>
                <w:sz w:val="16"/>
              </w:rPr>
              <w:t>220</w:t>
            </w:r>
          </w:p>
        </w:tc>
        <w:tc>
          <w:tcPr>
            <w:tcW w:w="9227" w:type="dxa"/>
          </w:tcPr>
          <w:p w14:paraId="4D8C0A19" w14:textId="77777777" w:rsidR="002B44AE" w:rsidRDefault="004877B6">
            <w:pPr>
              <w:pStyle w:val="TableParagraph"/>
              <w:spacing w:before="40"/>
              <w:rPr>
                <w:sz w:val="16"/>
              </w:rPr>
            </w:pPr>
            <w:r>
              <w:rPr>
                <w:sz w:val="16"/>
              </w:rPr>
              <w:t>Moving test equipment/machines within a facility for an item without a characteristic classified as Safety, Special, Critical, Major or Minor.</w:t>
            </w:r>
          </w:p>
        </w:tc>
      </w:tr>
      <w:tr w:rsidR="002B44AE" w14:paraId="4D8C0A1D" w14:textId="77777777" w:rsidTr="00527EDB">
        <w:trPr>
          <w:trHeight w:val="225"/>
        </w:trPr>
        <w:tc>
          <w:tcPr>
            <w:tcW w:w="1033" w:type="dxa"/>
            <w:shd w:val="clear" w:color="auto" w:fill="92D050"/>
          </w:tcPr>
          <w:p w14:paraId="4D8C0A1B" w14:textId="77777777" w:rsidR="002B44AE" w:rsidRDefault="004877B6">
            <w:pPr>
              <w:pStyle w:val="TableParagraph"/>
              <w:spacing w:before="21"/>
              <w:rPr>
                <w:sz w:val="16"/>
              </w:rPr>
            </w:pPr>
            <w:r>
              <w:rPr>
                <w:spacing w:val="-5"/>
                <w:sz w:val="16"/>
              </w:rPr>
              <w:t>300</w:t>
            </w:r>
          </w:p>
        </w:tc>
        <w:tc>
          <w:tcPr>
            <w:tcW w:w="9227" w:type="dxa"/>
            <w:shd w:val="clear" w:color="auto" w:fill="92D050"/>
          </w:tcPr>
          <w:p w14:paraId="4D8C0A1C" w14:textId="77777777" w:rsidR="002B44AE" w:rsidRDefault="004877B6">
            <w:pPr>
              <w:pStyle w:val="TableParagraph"/>
              <w:spacing w:before="21"/>
              <w:rPr>
                <w:b/>
                <w:sz w:val="16"/>
              </w:rPr>
            </w:pPr>
            <w:r>
              <w:rPr>
                <w:b/>
                <w:sz w:val="16"/>
              </w:rPr>
              <w:t>Changes</w:t>
            </w:r>
            <w:r>
              <w:rPr>
                <w:b/>
                <w:spacing w:val="-9"/>
                <w:sz w:val="16"/>
              </w:rPr>
              <w:t xml:space="preserve"> </w:t>
            </w:r>
            <w:r>
              <w:rPr>
                <w:b/>
                <w:sz w:val="16"/>
              </w:rPr>
              <w:t>to</w:t>
            </w:r>
            <w:r>
              <w:rPr>
                <w:b/>
                <w:spacing w:val="-9"/>
                <w:sz w:val="16"/>
              </w:rPr>
              <w:t xml:space="preserve"> </w:t>
            </w:r>
            <w:r>
              <w:rPr>
                <w:b/>
                <w:sz w:val="16"/>
              </w:rPr>
              <w:t>Manufacturing</w:t>
            </w:r>
            <w:r>
              <w:rPr>
                <w:b/>
                <w:spacing w:val="-10"/>
                <w:sz w:val="16"/>
              </w:rPr>
              <w:t xml:space="preserve"> </w:t>
            </w:r>
            <w:r>
              <w:rPr>
                <w:b/>
                <w:spacing w:val="-2"/>
                <w:sz w:val="16"/>
              </w:rPr>
              <w:t>Processes</w:t>
            </w:r>
          </w:p>
        </w:tc>
      </w:tr>
      <w:tr w:rsidR="002B44AE" w14:paraId="4D8C0A20" w14:textId="77777777" w:rsidTr="00527EDB">
        <w:trPr>
          <w:trHeight w:val="225"/>
        </w:trPr>
        <w:tc>
          <w:tcPr>
            <w:tcW w:w="1033" w:type="dxa"/>
          </w:tcPr>
          <w:p w14:paraId="4D8C0A1E" w14:textId="77777777" w:rsidR="002B44AE" w:rsidRDefault="004877B6">
            <w:pPr>
              <w:pStyle w:val="TableParagraph"/>
              <w:spacing w:before="20"/>
              <w:rPr>
                <w:sz w:val="16"/>
              </w:rPr>
            </w:pPr>
            <w:r>
              <w:rPr>
                <w:spacing w:val="-5"/>
                <w:sz w:val="16"/>
              </w:rPr>
              <w:t>301</w:t>
            </w:r>
          </w:p>
        </w:tc>
        <w:tc>
          <w:tcPr>
            <w:tcW w:w="9227" w:type="dxa"/>
          </w:tcPr>
          <w:p w14:paraId="4D8C0A1F" w14:textId="77777777" w:rsidR="002B44AE" w:rsidRDefault="004877B6">
            <w:pPr>
              <w:pStyle w:val="TableParagraph"/>
              <w:spacing w:before="20"/>
              <w:rPr>
                <w:sz w:val="16"/>
              </w:rPr>
            </w:pPr>
            <w:r>
              <w:rPr>
                <w:sz w:val="16"/>
              </w:rPr>
              <w:t>Major</w:t>
            </w:r>
            <w:r>
              <w:rPr>
                <w:spacing w:val="-7"/>
                <w:sz w:val="16"/>
              </w:rPr>
              <w:t xml:space="preserve"> </w:t>
            </w:r>
            <w:r>
              <w:rPr>
                <w:sz w:val="16"/>
              </w:rPr>
              <w:t>change</w:t>
            </w:r>
            <w:r>
              <w:rPr>
                <w:spacing w:val="-7"/>
                <w:sz w:val="16"/>
              </w:rPr>
              <w:t xml:space="preserve"> </w:t>
            </w:r>
            <w:r>
              <w:rPr>
                <w:sz w:val="16"/>
              </w:rPr>
              <w:t>in</w:t>
            </w:r>
            <w:r>
              <w:rPr>
                <w:spacing w:val="-5"/>
                <w:sz w:val="16"/>
              </w:rPr>
              <w:t xml:space="preserve"> </w:t>
            </w:r>
            <w:r>
              <w:rPr>
                <w:sz w:val="16"/>
              </w:rPr>
              <w:t>manufacturing</w:t>
            </w:r>
            <w:r>
              <w:rPr>
                <w:spacing w:val="-7"/>
                <w:sz w:val="16"/>
              </w:rPr>
              <w:t xml:space="preserve"> </w:t>
            </w:r>
            <w:r>
              <w:rPr>
                <w:sz w:val="16"/>
              </w:rPr>
              <w:t>process</w:t>
            </w:r>
            <w:r>
              <w:rPr>
                <w:spacing w:val="-6"/>
                <w:sz w:val="16"/>
              </w:rPr>
              <w:t xml:space="preserve"> </w:t>
            </w:r>
            <w:r>
              <w:rPr>
                <w:sz w:val="16"/>
              </w:rPr>
              <w:t>(i.e.</w:t>
            </w:r>
            <w:r>
              <w:rPr>
                <w:spacing w:val="-7"/>
                <w:sz w:val="16"/>
              </w:rPr>
              <w:t xml:space="preserve"> </w:t>
            </w:r>
            <w:r>
              <w:rPr>
                <w:sz w:val="16"/>
              </w:rPr>
              <w:t>Casting</w:t>
            </w:r>
            <w:r>
              <w:rPr>
                <w:spacing w:val="-7"/>
                <w:sz w:val="16"/>
              </w:rPr>
              <w:t xml:space="preserve"> </w:t>
            </w:r>
            <w:r>
              <w:rPr>
                <w:sz w:val="16"/>
              </w:rPr>
              <w:t>instead</w:t>
            </w:r>
            <w:r>
              <w:rPr>
                <w:spacing w:val="-7"/>
                <w:sz w:val="16"/>
              </w:rPr>
              <w:t xml:space="preserve"> </w:t>
            </w:r>
            <w:r>
              <w:rPr>
                <w:sz w:val="16"/>
              </w:rPr>
              <w:t>of</w:t>
            </w:r>
            <w:r>
              <w:rPr>
                <w:spacing w:val="-7"/>
                <w:sz w:val="16"/>
              </w:rPr>
              <w:t xml:space="preserve"> </w:t>
            </w:r>
            <w:r>
              <w:rPr>
                <w:sz w:val="16"/>
              </w:rPr>
              <w:t>forging</w:t>
            </w:r>
            <w:r>
              <w:rPr>
                <w:spacing w:val="-7"/>
                <w:sz w:val="16"/>
              </w:rPr>
              <w:t xml:space="preserve"> </w:t>
            </w:r>
            <w:r>
              <w:rPr>
                <w:sz w:val="16"/>
              </w:rPr>
              <w:t>or</w:t>
            </w:r>
            <w:r>
              <w:rPr>
                <w:spacing w:val="-7"/>
                <w:sz w:val="16"/>
              </w:rPr>
              <w:t xml:space="preserve"> </w:t>
            </w:r>
            <w:r>
              <w:rPr>
                <w:sz w:val="16"/>
              </w:rPr>
              <w:t>hog-</w:t>
            </w:r>
            <w:r>
              <w:rPr>
                <w:spacing w:val="-4"/>
                <w:sz w:val="16"/>
              </w:rPr>
              <w:t>out)</w:t>
            </w:r>
          </w:p>
        </w:tc>
      </w:tr>
      <w:tr w:rsidR="002B44AE" w14:paraId="4D8C0A24" w14:textId="77777777" w:rsidTr="00527EDB">
        <w:trPr>
          <w:trHeight w:val="467"/>
        </w:trPr>
        <w:tc>
          <w:tcPr>
            <w:tcW w:w="1033" w:type="dxa"/>
          </w:tcPr>
          <w:p w14:paraId="4D8C0A21" w14:textId="77777777" w:rsidR="002B44AE" w:rsidRDefault="002B44AE">
            <w:pPr>
              <w:pStyle w:val="TableParagraph"/>
              <w:spacing w:before="50"/>
              <w:ind w:left="0"/>
              <w:rPr>
                <w:rFonts w:ascii="Calibri"/>
                <w:b/>
                <w:sz w:val="16"/>
              </w:rPr>
            </w:pPr>
          </w:p>
          <w:p w14:paraId="4D8C0A22" w14:textId="77777777" w:rsidR="002B44AE" w:rsidRDefault="004877B6">
            <w:pPr>
              <w:pStyle w:val="TableParagraph"/>
              <w:spacing w:before="0"/>
              <w:rPr>
                <w:sz w:val="16"/>
              </w:rPr>
            </w:pPr>
            <w:r>
              <w:rPr>
                <w:spacing w:val="-5"/>
                <w:sz w:val="16"/>
              </w:rPr>
              <w:t>302</w:t>
            </w:r>
          </w:p>
        </w:tc>
        <w:tc>
          <w:tcPr>
            <w:tcW w:w="9227" w:type="dxa"/>
          </w:tcPr>
          <w:p w14:paraId="4D8C0A23" w14:textId="77777777" w:rsidR="002B44AE" w:rsidRDefault="004877B6">
            <w:pPr>
              <w:pStyle w:val="TableParagraph"/>
              <w:spacing w:before="61"/>
              <w:ind w:right="99"/>
              <w:jc w:val="both"/>
              <w:rPr>
                <w:sz w:val="16"/>
              </w:rPr>
            </w:pPr>
            <w:r>
              <w:rPr>
                <w:sz w:val="16"/>
              </w:rPr>
              <w:t>Minor change in manufacturing process (i.e. Heating/Cooling durations, new rework processes, new lubricant</w:t>
            </w:r>
            <w:r>
              <w:rPr>
                <w:spacing w:val="-8"/>
                <w:sz w:val="16"/>
              </w:rPr>
              <w:t xml:space="preserve"> </w:t>
            </w:r>
            <w:r>
              <w:rPr>
                <w:sz w:val="16"/>
              </w:rPr>
              <w:t>material,</w:t>
            </w:r>
            <w:r>
              <w:rPr>
                <w:spacing w:val="-8"/>
                <w:sz w:val="16"/>
              </w:rPr>
              <w:t xml:space="preserve"> </w:t>
            </w:r>
            <w:r>
              <w:rPr>
                <w:sz w:val="16"/>
              </w:rPr>
              <w:t>in-process</w:t>
            </w:r>
            <w:r>
              <w:rPr>
                <w:spacing w:val="-8"/>
                <w:sz w:val="16"/>
              </w:rPr>
              <w:t xml:space="preserve"> </w:t>
            </w:r>
            <w:r>
              <w:rPr>
                <w:sz w:val="16"/>
              </w:rPr>
              <w:t>dimensional</w:t>
            </w:r>
            <w:r>
              <w:rPr>
                <w:spacing w:val="-8"/>
                <w:sz w:val="16"/>
              </w:rPr>
              <w:t xml:space="preserve"> </w:t>
            </w:r>
            <w:r>
              <w:rPr>
                <w:sz w:val="16"/>
              </w:rPr>
              <w:t>range)</w:t>
            </w:r>
            <w:r>
              <w:rPr>
                <w:spacing w:val="-8"/>
                <w:sz w:val="16"/>
              </w:rPr>
              <w:t xml:space="preserve"> </w:t>
            </w:r>
            <w:r>
              <w:rPr>
                <w:sz w:val="16"/>
              </w:rPr>
              <w:t>that</w:t>
            </w:r>
            <w:r>
              <w:rPr>
                <w:spacing w:val="-8"/>
                <w:sz w:val="16"/>
              </w:rPr>
              <w:t xml:space="preserve"> </w:t>
            </w:r>
            <w:r>
              <w:rPr>
                <w:sz w:val="16"/>
              </w:rPr>
              <w:t>affects</w:t>
            </w:r>
            <w:r>
              <w:rPr>
                <w:spacing w:val="-8"/>
                <w:sz w:val="16"/>
              </w:rPr>
              <w:t xml:space="preserve"> </w:t>
            </w:r>
            <w:r>
              <w:rPr>
                <w:sz w:val="16"/>
              </w:rPr>
              <w:t>explosives</w:t>
            </w:r>
            <w:r>
              <w:rPr>
                <w:spacing w:val="-8"/>
                <w:sz w:val="16"/>
              </w:rPr>
              <w:t xml:space="preserve"> </w:t>
            </w:r>
            <w:r>
              <w:rPr>
                <w:sz w:val="16"/>
              </w:rPr>
              <w:t>or</w:t>
            </w:r>
            <w:r>
              <w:rPr>
                <w:spacing w:val="-9"/>
                <w:sz w:val="16"/>
              </w:rPr>
              <w:t xml:space="preserve"> </w:t>
            </w:r>
            <w:r>
              <w:rPr>
                <w:sz w:val="16"/>
              </w:rPr>
              <w:t>for</w:t>
            </w:r>
            <w:r>
              <w:rPr>
                <w:spacing w:val="-8"/>
                <w:sz w:val="16"/>
              </w:rPr>
              <w:t xml:space="preserve"> </w:t>
            </w:r>
            <w:r>
              <w:rPr>
                <w:sz w:val="16"/>
              </w:rPr>
              <w:t>an</w:t>
            </w:r>
            <w:r>
              <w:rPr>
                <w:spacing w:val="-8"/>
                <w:sz w:val="16"/>
              </w:rPr>
              <w:t xml:space="preserve"> </w:t>
            </w:r>
            <w:r>
              <w:rPr>
                <w:sz w:val="16"/>
              </w:rPr>
              <w:t>item</w:t>
            </w:r>
            <w:r>
              <w:rPr>
                <w:spacing w:val="-7"/>
                <w:sz w:val="16"/>
              </w:rPr>
              <w:t xml:space="preserve"> </w:t>
            </w:r>
            <w:r>
              <w:rPr>
                <w:sz w:val="16"/>
              </w:rPr>
              <w:t>with</w:t>
            </w:r>
            <w:r>
              <w:rPr>
                <w:spacing w:val="-8"/>
                <w:sz w:val="16"/>
              </w:rPr>
              <w:t xml:space="preserve"> </w:t>
            </w:r>
            <w:r>
              <w:rPr>
                <w:sz w:val="16"/>
              </w:rPr>
              <w:t>a</w:t>
            </w:r>
            <w:r>
              <w:rPr>
                <w:spacing w:val="-8"/>
                <w:sz w:val="16"/>
              </w:rPr>
              <w:t xml:space="preserve"> </w:t>
            </w:r>
            <w:r>
              <w:rPr>
                <w:sz w:val="16"/>
              </w:rPr>
              <w:t>characteristic classified as Safety, Special, Critical, Major or Minor.</w:t>
            </w:r>
          </w:p>
        </w:tc>
      </w:tr>
      <w:tr w:rsidR="002B44AE" w14:paraId="4D8C0A28" w14:textId="77777777" w:rsidTr="00527EDB">
        <w:trPr>
          <w:trHeight w:val="404"/>
        </w:trPr>
        <w:tc>
          <w:tcPr>
            <w:tcW w:w="1033" w:type="dxa"/>
          </w:tcPr>
          <w:p w14:paraId="4D8C0A25" w14:textId="77777777" w:rsidR="002B44AE" w:rsidRDefault="002B44AE">
            <w:pPr>
              <w:pStyle w:val="TableParagraph"/>
              <w:spacing w:before="50"/>
              <w:ind w:left="0"/>
              <w:rPr>
                <w:rFonts w:ascii="Calibri"/>
                <w:b/>
                <w:sz w:val="16"/>
              </w:rPr>
            </w:pPr>
          </w:p>
          <w:p w14:paraId="4D8C0A26" w14:textId="77777777" w:rsidR="002B44AE" w:rsidRDefault="004877B6">
            <w:pPr>
              <w:pStyle w:val="TableParagraph"/>
              <w:spacing w:before="0"/>
              <w:rPr>
                <w:sz w:val="16"/>
              </w:rPr>
            </w:pPr>
            <w:r>
              <w:rPr>
                <w:spacing w:val="-5"/>
                <w:sz w:val="16"/>
              </w:rPr>
              <w:t>303</w:t>
            </w:r>
          </w:p>
        </w:tc>
        <w:tc>
          <w:tcPr>
            <w:tcW w:w="9227" w:type="dxa"/>
          </w:tcPr>
          <w:p w14:paraId="4D8C0A27" w14:textId="77777777" w:rsidR="002B44AE" w:rsidRDefault="004877B6">
            <w:pPr>
              <w:pStyle w:val="TableParagraph"/>
              <w:spacing w:before="61"/>
              <w:ind w:right="100"/>
              <w:jc w:val="both"/>
              <w:rPr>
                <w:sz w:val="16"/>
              </w:rPr>
            </w:pPr>
            <w:r>
              <w:rPr>
                <w:sz w:val="16"/>
              </w:rPr>
              <w:t>Minor change in manufacturing process (i.e. Heating/Cooling durations, new rework processes, new lubricant material, in-process dimensional range) for an item without a characteristic classified as Safety, Special, Critical, Major or Minor.</w:t>
            </w:r>
          </w:p>
        </w:tc>
      </w:tr>
      <w:tr w:rsidR="002B44AE" w14:paraId="4D8C0A2B" w14:textId="77777777" w:rsidTr="00527EDB">
        <w:trPr>
          <w:trHeight w:val="450"/>
        </w:trPr>
        <w:tc>
          <w:tcPr>
            <w:tcW w:w="1033" w:type="dxa"/>
          </w:tcPr>
          <w:p w14:paraId="4D8C0A29" w14:textId="77777777" w:rsidR="002B44AE" w:rsidRDefault="004877B6">
            <w:pPr>
              <w:pStyle w:val="TableParagraph"/>
              <w:spacing w:before="134"/>
              <w:rPr>
                <w:sz w:val="16"/>
              </w:rPr>
            </w:pPr>
            <w:r>
              <w:rPr>
                <w:spacing w:val="-5"/>
                <w:sz w:val="16"/>
              </w:rPr>
              <w:t>304</w:t>
            </w:r>
          </w:p>
        </w:tc>
        <w:tc>
          <w:tcPr>
            <w:tcW w:w="9227" w:type="dxa"/>
          </w:tcPr>
          <w:p w14:paraId="4D8C0A2A" w14:textId="77777777" w:rsidR="002B44AE" w:rsidRDefault="004877B6">
            <w:pPr>
              <w:pStyle w:val="TableParagraph"/>
              <w:spacing w:before="41"/>
              <w:rPr>
                <w:sz w:val="16"/>
              </w:rPr>
            </w:pPr>
            <w:r>
              <w:rPr>
                <w:sz w:val="16"/>
              </w:rPr>
              <w:t>Replacement or major repairs to a casting and press molds for an item with a characteristic classified as Safety, Special, Critical, Major or Minor.</w:t>
            </w:r>
          </w:p>
        </w:tc>
      </w:tr>
      <w:tr w:rsidR="002B44AE" w14:paraId="4D8C0A2E" w14:textId="77777777" w:rsidTr="00527EDB">
        <w:trPr>
          <w:trHeight w:val="449"/>
        </w:trPr>
        <w:tc>
          <w:tcPr>
            <w:tcW w:w="1033" w:type="dxa"/>
          </w:tcPr>
          <w:p w14:paraId="4D8C0A2C" w14:textId="77777777" w:rsidR="002B44AE" w:rsidRDefault="004877B6">
            <w:pPr>
              <w:pStyle w:val="TableParagraph"/>
              <w:rPr>
                <w:sz w:val="16"/>
              </w:rPr>
            </w:pPr>
            <w:r>
              <w:rPr>
                <w:spacing w:val="-5"/>
                <w:sz w:val="16"/>
              </w:rPr>
              <w:t>305</w:t>
            </w:r>
          </w:p>
        </w:tc>
        <w:tc>
          <w:tcPr>
            <w:tcW w:w="9227" w:type="dxa"/>
          </w:tcPr>
          <w:p w14:paraId="4D8C0A2D" w14:textId="77777777" w:rsidR="002B44AE" w:rsidRDefault="004877B6">
            <w:pPr>
              <w:pStyle w:val="TableParagraph"/>
              <w:spacing w:before="40"/>
              <w:ind w:right="86"/>
              <w:rPr>
                <w:sz w:val="16"/>
              </w:rPr>
            </w:pPr>
            <w:r>
              <w:rPr>
                <w:sz w:val="16"/>
              </w:rPr>
              <w:t>Replacement or major repairs to a casting and press molds for an item without a characteristic classified as Safety, Special, Critical, Major or Minor.</w:t>
            </w:r>
          </w:p>
        </w:tc>
      </w:tr>
      <w:tr w:rsidR="002B44AE" w14:paraId="4D8C0A31" w14:textId="77777777" w:rsidTr="00527EDB">
        <w:trPr>
          <w:trHeight w:val="449"/>
        </w:trPr>
        <w:tc>
          <w:tcPr>
            <w:tcW w:w="1033" w:type="dxa"/>
          </w:tcPr>
          <w:p w14:paraId="4D8C0A2F" w14:textId="77777777" w:rsidR="002B44AE" w:rsidRDefault="004877B6">
            <w:pPr>
              <w:pStyle w:val="TableParagraph"/>
              <w:rPr>
                <w:sz w:val="16"/>
              </w:rPr>
            </w:pPr>
            <w:r>
              <w:rPr>
                <w:spacing w:val="-5"/>
                <w:sz w:val="16"/>
              </w:rPr>
              <w:t>306</w:t>
            </w:r>
          </w:p>
        </w:tc>
        <w:tc>
          <w:tcPr>
            <w:tcW w:w="9227" w:type="dxa"/>
          </w:tcPr>
          <w:p w14:paraId="4D8C0A30" w14:textId="77777777" w:rsidR="002B44AE" w:rsidRDefault="004877B6">
            <w:pPr>
              <w:pStyle w:val="TableParagraph"/>
              <w:spacing w:before="42"/>
              <w:rPr>
                <w:sz w:val="16"/>
              </w:rPr>
            </w:pPr>
            <w:r>
              <w:rPr>
                <w:sz w:val="16"/>
              </w:rPr>
              <w:t>Minor</w:t>
            </w:r>
            <w:r>
              <w:rPr>
                <w:spacing w:val="-3"/>
                <w:sz w:val="16"/>
              </w:rPr>
              <w:t xml:space="preserve"> </w:t>
            </w:r>
            <w:r>
              <w:rPr>
                <w:sz w:val="16"/>
              </w:rPr>
              <w:t>changes</w:t>
            </w:r>
            <w:r>
              <w:rPr>
                <w:spacing w:val="-2"/>
                <w:sz w:val="16"/>
              </w:rPr>
              <w:t xml:space="preserve"> </w:t>
            </w:r>
            <w:r>
              <w:rPr>
                <w:sz w:val="16"/>
              </w:rPr>
              <w:t>to</w:t>
            </w:r>
            <w:r>
              <w:rPr>
                <w:spacing w:val="-3"/>
                <w:sz w:val="16"/>
              </w:rPr>
              <w:t xml:space="preserve"> </w:t>
            </w:r>
            <w:r>
              <w:rPr>
                <w:sz w:val="16"/>
              </w:rPr>
              <w:t>casting</w:t>
            </w:r>
            <w:r>
              <w:rPr>
                <w:spacing w:val="-3"/>
                <w:sz w:val="16"/>
              </w:rPr>
              <w:t xml:space="preserve"> </w:t>
            </w:r>
            <w:r>
              <w:rPr>
                <w:sz w:val="16"/>
              </w:rPr>
              <w:t>and</w:t>
            </w:r>
            <w:r>
              <w:rPr>
                <w:spacing w:val="-1"/>
                <w:sz w:val="16"/>
              </w:rPr>
              <w:t xml:space="preserve"> </w:t>
            </w:r>
            <w:r>
              <w:rPr>
                <w:sz w:val="16"/>
              </w:rPr>
              <w:t>press</w:t>
            </w:r>
            <w:r>
              <w:rPr>
                <w:spacing w:val="-2"/>
                <w:sz w:val="16"/>
              </w:rPr>
              <w:t xml:space="preserve"> </w:t>
            </w:r>
            <w:r>
              <w:rPr>
                <w:sz w:val="16"/>
              </w:rPr>
              <w:t>molds</w:t>
            </w:r>
            <w:r>
              <w:rPr>
                <w:spacing w:val="-2"/>
                <w:sz w:val="16"/>
              </w:rPr>
              <w:t xml:space="preserve"> </w:t>
            </w:r>
            <w:r>
              <w:rPr>
                <w:sz w:val="16"/>
              </w:rPr>
              <w:t>to</w:t>
            </w:r>
            <w:r>
              <w:rPr>
                <w:spacing w:val="-3"/>
                <w:sz w:val="16"/>
              </w:rPr>
              <w:t xml:space="preserve"> </w:t>
            </w:r>
            <w:r>
              <w:rPr>
                <w:sz w:val="16"/>
              </w:rPr>
              <w:t>maintain</w:t>
            </w:r>
            <w:r>
              <w:rPr>
                <w:spacing w:val="-3"/>
                <w:sz w:val="16"/>
              </w:rPr>
              <w:t xml:space="preserve"> </w:t>
            </w:r>
            <w:r>
              <w:rPr>
                <w:sz w:val="16"/>
              </w:rPr>
              <w:t>parting</w:t>
            </w:r>
            <w:r>
              <w:rPr>
                <w:spacing w:val="-1"/>
                <w:sz w:val="16"/>
              </w:rPr>
              <w:t xml:space="preserve"> </w:t>
            </w:r>
            <w:r>
              <w:rPr>
                <w:sz w:val="16"/>
              </w:rPr>
              <w:t>lines</w:t>
            </w:r>
            <w:r>
              <w:rPr>
                <w:spacing w:val="-2"/>
                <w:sz w:val="16"/>
              </w:rPr>
              <w:t xml:space="preserve"> </w:t>
            </w:r>
            <w:r>
              <w:rPr>
                <w:sz w:val="16"/>
              </w:rPr>
              <w:t>and</w:t>
            </w:r>
            <w:r>
              <w:rPr>
                <w:spacing w:val="-3"/>
                <w:sz w:val="16"/>
              </w:rPr>
              <w:t xml:space="preserve"> </w:t>
            </w:r>
            <w:r>
              <w:rPr>
                <w:sz w:val="16"/>
              </w:rPr>
              <w:t>reduce</w:t>
            </w:r>
            <w:r>
              <w:rPr>
                <w:spacing w:val="-3"/>
                <w:sz w:val="16"/>
              </w:rPr>
              <w:t xml:space="preserve"> </w:t>
            </w:r>
            <w:r>
              <w:rPr>
                <w:sz w:val="16"/>
              </w:rPr>
              <w:t>flashing</w:t>
            </w:r>
            <w:r>
              <w:rPr>
                <w:spacing w:val="-3"/>
                <w:sz w:val="16"/>
              </w:rPr>
              <w:t xml:space="preserve"> </w:t>
            </w:r>
            <w:r>
              <w:rPr>
                <w:sz w:val="16"/>
              </w:rPr>
              <w:t>for an</w:t>
            </w:r>
            <w:r>
              <w:rPr>
                <w:spacing w:val="-3"/>
                <w:sz w:val="16"/>
              </w:rPr>
              <w:t xml:space="preserve"> </w:t>
            </w:r>
            <w:r>
              <w:rPr>
                <w:sz w:val="16"/>
              </w:rPr>
              <w:t>item with</w:t>
            </w:r>
            <w:r>
              <w:rPr>
                <w:spacing w:val="-3"/>
                <w:sz w:val="16"/>
              </w:rPr>
              <w:t xml:space="preserve"> </w:t>
            </w:r>
            <w:r>
              <w:rPr>
                <w:sz w:val="16"/>
              </w:rPr>
              <w:t>a characteristic classified as Safety, Special, Critical, Major or Minor.</w:t>
            </w:r>
          </w:p>
        </w:tc>
      </w:tr>
      <w:tr w:rsidR="002B44AE" w14:paraId="4D8C0A34" w14:textId="77777777" w:rsidTr="00527EDB">
        <w:trPr>
          <w:trHeight w:val="450"/>
        </w:trPr>
        <w:tc>
          <w:tcPr>
            <w:tcW w:w="1033" w:type="dxa"/>
          </w:tcPr>
          <w:p w14:paraId="4D8C0A32" w14:textId="77777777" w:rsidR="002B44AE" w:rsidRDefault="004877B6">
            <w:pPr>
              <w:pStyle w:val="TableParagraph"/>
              <w:spacing w:before="134"/>
              <w:rPr>
                <w:sz w:val="16"/>
              </w:rPr>
            </w:pPr>
            <w:r>
              <w:rPr>
                <w:spacing w:val="-5"/>
                <w:sz w:val="16"/>
              </w:rPr>
              <w:t>307</w:t>
            </w:r>
          </w:p>
        </w:tc>
        <w:tc>
          <w:tcPr>
            <w:tcW w:w="9227" w:type="dxa"/>
          </w:tcPr>
          <w:p w14:paraId="4D8C0A33" w14:textId="77777777" w:rsidR="002B44AE" w:rsidRDefault="004877B6">
            <w:pPr>
              <w:pStyle w:val="TableParagraph"/>
              <w:spacing w:before="41"/>
              <w:ind w:right="86"/>
              <w:rPr>
                <w:sz w:val="16"/>
              </w:rPr>
            </w:pPr>
            <w:r>
              <w:rPr>
                <w:sz w:val="16"/>
              </w:rPr>
              <w:t>Minor</w:t>
            </w:r>
            <w:r>
              <w:rPr>
                <w:spacing w:val="-9"/>
                <w:sz w:val="16"/>
              </w:rPr>
              <w:t xml:space="preserve"> </w:t>
            </w:r>
            <w:r>
              <w:rPr>
                <w:sz w:val="16"/>
              </w:rPr>
              <w:t>changes</w:t>
            </w:r>
            <w:r>
              <w:rPr>
                <w:spacing w:val="-8"/>
                <w:sz w:val="16"/>
              </w:rPr>
              <w:t xml:space="preserve"> </w:t>
            </w:r>
            <w:r>
              <w:rPr>
                <w:sz w:val="16"/>
              </w:rPr>
              <w:t>to</w:t>
            </w:r>
            <w:r>
              <w:rPr>
                <w:spacing w:val="-7"/>
                <w:sz w:val="16"/>
              </w:rPr>
              <w:t xml:space="preserve"> </w:t>
            </w:r>
            <w:r>
              <w:rPr>
                <w:sz w:val="16"/>
              </w:rPr>
              <w:t>casting</w:t>
            </w:r>
            <w:r>
              <w:rPr>
                <w:spacing w:val="-8"/>
                <w:sz w:val="16"/>
              </w:rPr>
              <w:t xml:space="preserve"> </w:t>
            </w:r>
            <w:r>
              <w:rPr>
                <w:sz w:val="16"/>
              </w:rPr>
              <w:t>and</w:t>
            </w:r>
            <w:r>
              <w:rPr>
                <w:spacing w:val="-8"/>
                <w:sz w:val="16"/>
              </w:rPr>
              <w:t xml:space="preserve"> </w:t>
            </w:r>
            <w:r>
              <w:rPr>
                <w:sz w:val="16"/>
              </w:rPr>
              <w:t>press</w:t>
            </w:r>
            <w:r>
              <w:rPr>
                <w:spacing w:val="-8"/>
                <w:sz w:val="16"/>
              </w:rPr>
              <w:t xml:space="preserve"> </w:t>
            </w:r>
            <w:r>
              <w:rPr>
                <w:sz w:val="16"/>
              </w:rPr>
              <w:t>molds</w:t>
            </w:r>
            <w:r>
              <w:rPr>
                <w:spacing w:val="-8"/>
                <w:sz w:val="16"/>
              </w:rPr>
              <w:t xml:space="preserve"> </w:t>
            </w:r>
            <w:r>
              <w:rPr>
                <w:sz w:val="16"/>
              </w:rPr>
              <w:t>to</w:t>
            </w:r>
            <w:r>
              <w:rPr>
                <w:spacing w:val="-8"/>
                <w:sz w:val="16"/>
              </w:rPr>
              <w:t xml:space="preserve"> </w:t>
            </w:r>
            <w:r>
              <w:rPr>
                <w:sz w:val="16"/>
              </w:rPr>
              <w:t>maintain</w:t>
            </w:r>
            <w:r>
              <w:rPr>
                <w:spacing w:val="-8"/>
                <w:sz w:val="16"/>
              </w:rPr>
              <w:t xml:space="preserve"> </w:t>
            </w:r>
            <w:r>
              <w:rPr>
                <w:sz w:val="16"/>
              </w:rPr>
              <w:t>parting</w:t>
            </w:r>
            <w:r>
              <w:rPr>
                <w:spacing w:val="-8"/>
                <w:sz w:val="16"/>
              </w:rPr>
              <w:t xml:space="preserve"> </w:t>
            </w:r>
            <w:r>
              <w:rPr>
                <w:sz w:val="16"/>
              </w:rPr>
              <w:t>lines</w:t>
            </w:r>
            <w:r>
              <w:rPr>
                <w:spacing w:val="-8"/>
                <w:sz w:val="16"/>
              </w:rPr>
              <w:t xml:space="preserve"> </w:t>
            </w:r>
            <w:r>
              <w:rPr>
                <w:sz w:val="16"/>
              </w:rPr>
              <w:t>and</w:t>
            </w:r>
            <w:r>
              <w:rPr>
                <w:spacing w:val="-8"/>
                <w:sz w:val="16"/>
              </w:rPr>
              <w:t xml:space="preserve"> </w:t>
            </w:r>
            <w:r>
              <w:rPr>
                <w:sz w:val="16"/>
              </w:rPr>
              <w:t>reduce</w:t>
            </w:r>
            <w:r>
              <w:rPr>
                <w:spacing w:val="-8"/>
                <w:sz w:val="16"/>
              </w:rPr>
              <w:t xml:space="preserve"> </w:t>
            </w:r>
            <w:r>
              <w:rPr>
                <w:sz w:val="16"/>
              </w:rPr>
              <w:t>flashing</w:t>
            </w:r>
            <w:r>
              <w:rPr>
                <w:spacing w:val="-8"/>
                <w:sz w:val="16"/>
              </w:rPr>
              <w:t xml:space="preserve"> </w:t>
            </w:r>
            <w:r>
              <w:rPr>
                <w:sz w:val="16"/>
              </w:rPr>
              <w:t>for</w:t>
            </w:r>
            <w:r>
              <w:rPr>
                <w:spacing w:val="-6"/>
                <w:sz w:val="16"/>
              </w:rPr>
              <w:t xml:space="preserve"> </w:t>
            </w:r>
            <w:r>
              <w:rPr>
                <w:sz w:val="16"/>
              </w:rPr>
              <w:t>an</w:t>
            </w:r>
            <w:r>
              <w:rPr>
                <w:spacing w:val="-7"/>
                <w:sz w:val="16"/>
              </w:rPr>
              <w:t xml:space="preserve"> </w:t>
            </w:r>
            <w:r>
              <w:rPr>
                <w:sz w:val="16"/>
              </w:rPr>
              <w:t>item</w:t>
            </w:r>
            <w:r>
              <w:rPr>
                <w:spacing w:val="-8"/>
                <w:sz w:val="16"/>
              </w:rPr>
              <w:t xml:space="preserve"> </w:t>
            </w:r>
            <w:r>
              <w:rPr>
                <w:sz w:val="16"/>
              </w:rPr>
              <w:t>without a characteristic classified as Safety, Special, Critical, Major or Minor.</w:t>
            </w:r>
          </w:p>
        </w:tc>
      </w:tr>
      <w:tr w:rsidR="002B44AE" w14:paraId="4D8C0A37" w14:textId="77777777" w:rsidTr="00527EDB">
        <w:trPr>
          <w:trHeight w:val="135"/>
        </w:trPr>
        <w:tc>
          <w:tcPr>
            <w:tcW w:w="1033" w:type="dxa"/>
          </w:tcPr>
          <w:p w14:paraId="4D8C0A35" w14:textId="77777777" w:rsidR="002B44AE" w:rsidRDefault="004877B6">
            <w:pPr>
              <w:pStyle w:val="TableParagraph"/>
              <w:rPr>
                <w:sz w:val="16"/>
              </w:rPr>
            </w:pPr>
            <w:r>
              <w:rPr>
                <w:spacing w:val="-5"/>
                <w:sz w:val="16"/>
              </w:rPr>
              <w:t>308</w:t>
            </w:r>
          </w:p>
        </w:tc>
        <w:tc>
          <w:tcPr>
            <w:tcW w:w="9227" w:type="dxa"/>
          </w:tcPr>
          <w:p w14:paraId="4D8C0A36" w14:textId="77777777" w:rsidR="002B44AE" w:rsidRDefault="004877B6">
            <w:pPr>
              <w:pStyle w:val="TableParagraph"/>
              <w:spacing w:before="40"/>
              <w:rPr>
                <w:sz w:val="16"/>
              </w:rPr>
            </w:pPr>
            <w:r>
              <w:rPr>
                <w:sz w:val="16"/>
              </w:rPr>
              <w:t>Preventative</w:t>
            </w:r>
            <w:r>
              <w:rPr>
                <w:spacing w:val="-1"/>
                <w:sz w:val="16"/>
              </w:rPr>
              <w:t xml:space="preserve"> </w:t>
            </w:r>
            <w:r>
              <w:rPr>
                <w:sz w:val="16"/>
              </w:rPr>
              <w:t>Maintenance</w:t>
            </w:r>
            <w:r>
              <w:rPr>
                <w:spacing w:val="-1"/>
                <w:sz w:val="16"/>
              </w:rPr>
              <w:t xml:space="preserve"> </w:t>
            </w:r>
            <w:r>
              <w:rPr>
                <w:sz w:val="16"/>
              </w:rPr>
              <w:t>or</w:t>
            </w:r>
            <w:r>
              <w:rPr>
                <w:spacing w:val="-2"/>
                <w:sz w:val="16"/>
              </w:rPr>
              <w:t xml:space="preserve"> </w:t>
            </w:r>
            <w:r>
              <w:rPr>
                <w:sz w:val="16"/>
              </w:rPr>
              <w:t>replacement</w:t>
            </w:r>
            <w:r>
              <w:rPr>
                <w:spacing w:val="-1"/>
                <w:sz w:val="16"/>
              </w:rPr>
              <w:t xml:space="preserve"> </w:t>
            </w:r>
            <w:r>
              <w:rPr>
                <w:sz w:val="16"/>
              </w:rPr>
              <w:t>of</w:t>
            </w:r>
            <w:r>
              <w:rPr>
                <w:spacing w:val="-1"/>
                <w:sz w:val="16"/>
              </w:rPr>
              <w:t xml:space="preserve"> </w:t>
            </w:r>
            <w:r>
              <w:rPr>
                <w:sz w:val="16"/>
              </w:rPr>
              <w:t>normal</w:t>
            </w:r>
            <w:r>
              <w:rPr>
                <w:spacing w:val="-1"/>
                <w:sz w:val="16"/>
              </w:rPr>
              <w:t xml:space="preserve"> </w:t>
            </w:r>
            <w:r>
              <w:rPr>
                <w:sz w:val="16"/>
              </w:rPr>
              <w:t>machining</w:t>
            </w:r>
            <w:r>
              <w:rPr>
                <w:spacing w:val="-1"/>
                <w:sz w:val="16"/>
              </w:rPr>
              <w:t xml:space="preserve"> </w:t>
            </w:r>
            <w:r>
              <w:rPr>
                <w:sz w:val="16"/>
              </w:rPr>
              <w:t>wear</w:t>
            </w:r>
            <w:r>
              <w:rPr>
                <w:spacing w:val="-2"/>
                <w:sz w:val="16"/>
              </w:rPr>
              <w:t xml:space="preserve"> </w:t>
            </w:r>
            <w:r>
              <w:rPr>
                <w:sz w:val="16"/>
              </w:rPr>
              <w:t>items</w:t>
            </w:r>
            <w:r>
              <w:rPr>
                <w:spacing w:val="-1"/>
                <w:sz w:val="16"/>
              </w:rPr>
              <w:t xml:space="preserve"> </w:t>
            </w:r>
            <w:r>
              <w:rPr>
                <w:sz w:val="16"/>
              </w:rPr>
              <w:t>(i.e.</w:t>
            </w:r>
            <w:r>
              <w:rPr>
                <w:spacing w:val="-1"/>
                <w:sz w:val="16"/>
              </w:rPr>
              <w:t xml:space="preserve"> </w:t>
            </w:r>
            <w:r>
              <w:rPr>
                <w:sz w:val="16"/>
              </w:rPr>
              <w:t>saw blades,</w:t>
            </w:r>
            <w:r>
              <w:rPr>
                <w:spacing w:val="-1"/>
                <w:sz w:val="16"/>
              </w:rPr>
              <w:t xml:space="preserve"> </w:t>
            </w:r>
            <w:r>
              <w:rPr>
                <w:sz w:val="16"/>
              </w:rPr>
              <w:t>cutting</w:t>
            </w:r>
            <w:r>
              <w:rPr>
                <w:spacing w:val="-1"/>
                <w:sz w:val="16"/>
              </w:rPr>
              <w:t xml:space="preserve"> </w:t>
            </w:r>
            <w:r>
              <w:rPr>
                <w:sz w:val="16"/>
              </w:rPr>
              <w:t xml:space="preserve">tools, </w:t>
            </w:r>
            <w:r>
              <w:rPr>
                <w:spacing w:val="-4"/>
                <w:sz w:val="16"/>
              </w:rPr>
              <w:t>etc.)</w:t>
            </w:r>
          </w:p>
        </w:tc>
      </w:tr>
      <w:tr w:rsidR="002B44AE" w14:paraId="4D8C0A3A" w14:textId="77777777" w:rsidTr="00527EDB">
        <w:trPr>
          <w:trHeight w:val="225"/>
        </w:trPr>
        <w:tc>
          <w:tcPr>
            <w:tcW w:w="1033" w:type="dxa"/>
          </w:tcPr>
          <w:p w14:paraId="4D8C0A38" w14:textId="77777777" w:rsidR="002B44AE" w:rsidRDefault="004877B6">
            <w:pPr>
              <w:pStyle w:val="TableParagraph"/>
              <w:spacing w:before="21"/>
              <w:rPr>
                <w:sz w:val="16"/>
              </w:rPr>
            </w:pPr>
            <w:r>
              <w:rPr>
                <w:spacing w:val="-5"/>
                <w:sz w:val="16"/>
              </w:rPr>
              <w:t>309</w:t>
            </w:r>
          </w:p>
        </w:tc>
        <w:tc>
          <w:tcPr>
            <w:tcW w:w="9227" w:type="dxa"/>
          </w:tcPr>
          <w:p w14:paraId="4D8C0A39" w14:textId="77777777" w:rsidR="002B44AE" w:rsidRDefault="004877B6">
            <w:pPr>
              <w:pStyle w:val="TableParagraph"/>
              <w:spacing w:before="21"/>
              <w:rPr>
                <w:sz w:val="16"/>
              </w:rPr>
            </w:pPr>
            <w:r>
              <w:rPr>
                <w:sz w:val="16"/>
              </w:rPr>
              <w:t>Performing</w:t>
            </w:r>
            <w:r>
              <w:rPr>
                <w:spacing w:val="-7"/>
                <w:sz w:val="16"/>
              </w:rPr>
              <w:t xml:space="preserve"> </w:t>
            </w:r>
            <w:r>
              <w:rPr>
                <w:sz w:val="16"/>
              </w:rPr>
              <w:t>normal</w:t>
            </w:r>
            <w:r>
              <w:rPr>
                <w:spacing w:val="-6"/>
                <w:sz w:val="16"/>
              </w:rPr>
              <w:t xml:space="preserve"> </w:t>
            </w:r>
            <w:r>
              <w:rPr>
                <w:sz w:val="16"/>
              </w:rPr>
              <w:t>machine</w:t>
            </w:r>
            <w:r>
              <w:rPr>
                <w:spacing w:val="-7"/>
                <w:sz w:val="16"/>
              </w:rPr>
              <w:t xml:space="preserve"> </w:t>
            </w:r>
            <w:r>
              <w:rPr>
                <w:sz w:val="16"/>
              </w:rPr>
              <w:t>offsets</w:t>
            </w:r>
            <w:r>
              <w:rPr>
                <w:spacing w:val="-6"/>
                <w:sz w:val="16"/>
              </w:rPr>
              <w:t xml:space="preserve"> </w:t>
            </w:r>
            <w:r>
              <w:rPr>
                <w:sz w:val="16"/>
              </w:rPr>
              <w:t>due</w:t>
            </w:r>
            <w:r>
              <w:rPr>
                <w:spacing w:val="-7"/>
                <w:sz w:val="16"/>
              </w:rPr>
              <w:t xml:space="preserve"> </w:t>
            </w:r>
            <w:r>
              <w:rPr>
                <w:sz w:val="16"/>
              </w:rPr>
              <w:t>to</w:t>
            </w:r>
            <w:r>
              <w:rPr>
                <w:spacing w:val="-6"/>
                <w:sz w:val="16"/>
              </w:rPr>
              <w:t xml:space="preserve"> </w:t>
            </w:r>
            <w:r>
              <w:rPr>
                <w:sz w:val="16"/>
              </w:rPr>
              <w:t>tool</w:t>
            </w:r>
            <w:r>
              <w:rPr>
                <w:spacing w:val="-6"/>
                <w:sz w:val="16"/>
              </w:rPr>
              <w:t xml:space="preserve"> </w:t>
            </w:r>
            <w:r>
              <w:rPr>
                <w:spacing w:val="-4"/>
                <w:sz w:val="16"/>
              </w:rPr>
              <w:t>wear</w:t>
            </w:r>
          </w:p>
        </w:tc>
      </w:tr>
      <w:tr w:rsidR="002B44AE" w14:paraId="4D8C0A3D" w14:textId="77777777" w:rsidTr="00527EDB">
        <w:trPr>
          <w:trHeight w:val="225"/>
        </w:trPr>
        <w:tc>
          <w:tcPr>
            <w:tcW w:w="1033" w:type="dxa"/>
          </w:tcPr>
          <w:p w14:paraId="4D8C0A3B" w14:textId="77777777" w:rsidR="002B44AE" w:rsidRDefault="004877B6">
            <w:pPr>
              <w:pStyle w:val="TableParagraph"/>
              <w:spacing w:before="20"/>
              <w:rPr>
                <w:sz w:val="16"/>
              </w:rPr>
            </w:pPr>
            <w:r>
              <w:rPr>
                <w:spacing w:val="-5"/>
                <w:sz w:val="16"/>
              </w:rPr>
              <w:t>310</w:t>
            </w:r>
          </w:p>
        </w:tc>
        <w:tc>
          <w:tcPr>
            <w:tcW w:w="9227" w:type="dxa"/>
          </w:tcPr>
          <w:p w14:paraId="4D8C0A3C" w14:textId="77777777" w:rsidR="002B44AE" w:rsidRDefault="004877B6">
            <w:pPr>
              <w:pStyle w:val="TableParagraph"/>
              <w:spacing w:before="20"/>
              <w:rPr>
                <w:sz w:val="16"/>
              </w:rPr>
            </w:pPr>
            <w:r>
              <w:rPr>
                <w:sz w:val="16"/>
              </w:rPr>
              <w:t>Minor</w:t>
            </w:r>
            <w:r>
              <w:rPr>
                <w:spacing w:val="-6"/>
                <w:sz w:val="16"/>
              </w:rPr>
              <w:t xml:space="preserve"> </w:t>
            </w:r>
            <w:r>
              <w:rPr>
                <w:sz w:val="16"/>
              </w:rPr>
              <w:t>changes</w:t>
            </w:r>
            <w:r>
              <w:rPr>
                <w:spacing w:val="-4"/>
                <w:sz w:val="16"/>
              </w:rPr>
              <w:t xml:space="preserve"> </w:t>
            </w:r>
            <w:r>
              <w:rPr>
                <w:sz w:val="16"/>
              </w:rPr>
              <w:t>to</w:t>
            </w:r>
            <w:r>
              <w:rPr>
                <w:spacing w:val="-3"/>
                <w:sz w:val="16"/>
              </w:rPr>
              <w:t xml:space="preserve"> </w:t>
            </w:r>
            <w:r>
              <w:rPr>
                <w:sz w:val="16"/>
              </w:rPr>
              <w:t>work</w:t>
            </w:r>
            <w:r>
              <w:rPr>
                <w:spacing w:val="-5"/>
                <w:sz w:val="16"/>
              </w:rPr>
              <w:t xml:space="preserve"> </w:t>
            </w:r>
            <w:r>
              <w:rPr>
                <w:sz w:val="16"/>
              </w:rPr>
              <w:t>instructions</w:t>
            </w:r>
            <w:r>
              <w:rPr>
                <w:spacing w:val="-4"/>
                <w:sz w:val="16"/>
              </w:rPr>
              <w:t xml:space="preserve"> </w:t>
            </w:r>
            <w:r>
              <w:rPr>
                <w:sz w:val="16"/>
              </w:rPr>
              <w:t>that</w:t>
            </w:r>
            <w:r>
              <w:rPr>
                <w:spacing w:val="-5"/>
                <w:sz w:val="16"/>
              </w:rPr>
              <w:t xml:space="preserve"> </w:t>
            </w:r>
            <w:r>
              <w:rPr>
                <w:sz w:val="16"/>
              </w:rPr>
              <w:t>have</w:t>
            </w:r>
            <w:r>
              <w:rPr>
                <w:spacing w:val="-5"/>
                <w:sz w:val="16"/>
              </w:rPr>
              <w:t xml:space="preserve"> </w:t>
            </w:r>
            <w:r>
              <w:rPr>
                <w:sz w:val="16"/>
              </w:rPr>
              <w:t>no</w:t>
            </w:r>
            <w:r>
              <w:rPr>
                <w:spacing w:val="-5"/>
                <w:sz w:val="16"/>
              </w:rPr>
              <w:t xml:space="preserve"> </w:t>
            </w:r>
            <w:r>
              <w:rPr>
                <w:sz w:val="16"/>
              </w:rPr>
              <w:t>effect</w:t>
            </w:r>
            <w:r>
              <w:rPr>
                <w:spacing w:val="-6"/>
                <w:sz w:val="16"/>
              </w:rPr>
              <w:t xml:space="preserve"> </w:t>
            </w:r>
            <w:r>
              <w:rPr>
                <w:sz w:val="16"/>
              </w:rPr>
              <w:t>on</w:t>
            </w:r>
            <w:r>
              <w:rPr>
                <w:spacing w:val="-5"/>
                <w:sz w:val="16"/>
              </w:rPr>
              <w:t xml:space="preserve"> </w:t>
            </w:r>
            <w:r>
              <w:rPr>
                <w:sz w:val="16"/>
              </w:rPr>
              <w:t>the</w:t>
            </w:r>
            <w:r>
              <w:rPr>
                <w:spacing w:val="-5"/>
                <w:sz w:val="16"/>
              </w:rPr>
              <w:t xml:space="preserve"> </w:t>
            </w:r>
            <w:r>
              <w:rPr>
                <w:sz w:val="16"/>
              </w:rPr>
              <w:t>process</w:t>
            </w:r>
            <w:r>
              <w:rPr>
                <w:spacing w:val="-4"/>
                <w:sz w:val="16"/>
              </w:rPr>
              <w:t xml:space="preserve"> </w:t>
            </w:r>
            <w:r>
              <w:rPr>
                <w:sz w:val="16"/>
              </w:rPr>
              <w:t>(i.e.</w:t>
            </w:r>
            <w:r>
              <w:rPr>
                <w:spacing w:val="-5"/>
                <w:sz w:val="16"/>
              </w:rPr>
              <w:t xml:space="preserve"> </w:t>
            </w:r>
            <w:r>
              <w:rPr>
                <w:spacing w:val="-2"/>
                <w:sz w:val="16"/>
              </w:rPr>
              <w:t>clarification)</w:t>
            </w:r>
          </w:p>
        </w:tc>
      </w:tr>
      <w:tr w:rsidR="002B44AE" w14:paraId="4D8C0A40" w14:textId="77777777" w:rsidTr="00527EDB">
        <w:trPr>
          <w:trHeight w:val="225"/>
        </w:trPr>
        <w:tc>
          <w:tcPr>
            <w:tcW w:w="1033" w:type="dxa"/>
            <w:shd w:val="clear" w:color="auto" w:fill="92D050"/>
          </w:tcPr>
          <w:p w14:paraId="4D8C0A3E" w14:textId="77777777" w:rsidR="002B44AE" w:rsidRDefault="004877B6">
            <w:pPr>
              <w:pStyle w:val="TableParagraph"/>
              <w:spacing w:before="20"/>
              <w:rPr>
                <w:sz w:val="16"/>
              </w:rPr>
            </w:pPr>
            <w:r>
              <w:rPr>
                <w:spacing w:val="-5"/>
                <w:sz w:val="16"/>
              </w:rPr>
              <w:t>400</w:t>
            </w:r>
          </w:p>
        </w:tc>
        <w:tc>
          <w:tcPr>
            <w:tcW w:w="9227" w:type="dxa"/>
            <w:shd w:val="clear" w:color="auto" w:fill="92D050"/>
          </w:tcPr>
          <w:p w14:paraId="4D8C0A3F" w14:textId="77777777" w:rsidR="002B44AE" w:rsidRDefault="004877B6">
            <w:pPr>
              <w:pStyle w:val="TableParagraph"/>
              <w:spacing w:before="20"/>
              <w:rPr>
                <w:b/>
                <w:sz w:val="16"/>
              </w:rPr>
            </w:pPr>
            <w:r>
              <w:rPr>
                <w:b/>
                <w:sz w:val="16"/>
              </w:rPr>
              <w:t>Changes</w:t>
            </w:r>
            <w:r>
              <w:rPr>
                <w:b/>
                <w:spacing w:val="-5"/>
                <w:sz w:val="16"/>
              </w:rPr>
              <w:t xml:space="preserve"> </w:t>
            </w:r>
            <w:r>
              <w:rPr>
                <w:b/>
                <w:sz w:val="16"/>
              </w:rPr>
              <w:t>to</w:t>
            </w:r>
            <w:r>
              <w:rPr>
                <w:b/>
                <w:spacing w:val="-6"/>
                <w:sz w:val="16"/>
              </w:rPr>
              <w:t xml:space="preserve"> </w:t>
            </w:r>
            <w:r>
              <w:rPr>
                <w:b/>
                <w:sz w:val="16"/>
              </w:rPr>
              <w:t>Material</w:t>
            </w:r>
            <w:r>
              <w:rPr>
                <w:b/>
                <w:spacing w:val="-6"/>
                <w:sz w:val="16"/>
              </w:rPr>
              <w:t xml:space="preserve"> </w:t>
            </w:r>
            <w:r>
              <w:rPr>
                <w:b/>
                <w:sz w:val="16"/>
              </w:rPr>
              <w:t>or</w:t>
            </w:r>
            <w:r>
              <w:rPr>
                <w:b/>
                <w:spacing w:val="-6"/>
                <w:sz w:val="16"/>
              </w:rPr>
              <w:t xml:space="preserve"> </w:t>
            </w:r>
            <w:r>
              <w:rPr>
                <w:b/>
                <w:sz w:val="16"/>
              </w:rPr>
              <w:t>Supply</w:t>
            </w:r>
            <w:r>
              <w:rPr>
                <w:b/>
                <w:spacing w:val="-4"/>
                <w:sz w:val="16"/>
              </w:rPr>
              <w:t xml:space="preserve"> </w:t>
            </w:r>
            <w:r>
              <w:rPr>
                <w:b/>
                <w:sz w:val="16"/>
              </w:rPr>
              <w:t>of</w:t>
            </w:r>
            <w:r>
              <w:rPr>
                <w:b/>
                <w:spacing w:val="-6"/>
                <w:sz w:val="16"/>
              </w:rPr>
              <w:t xml:space="preserve"> </w:t>
            </w:r>
            <w:r>
              <w:rPr>
                <w:b/>
                <w:spacing w:val="-2"/>
                <w:sz w:val="16"/>
              </w:rPr>
              <w:t>Material</w:t>
            </w:r>
          </w:p>
        </w:tc>
      </w:tr>
      <w:tr w:rsidR="002B44AE" w14:paraId="4D8C0A43" w14:textId="77777777" w:rsidTr="00527EDB">
        <w:trPr>
          <w:trHeight w:val="449"/>
        </w:trPr>
        <w:tc>
          <w:tcPr>
            <w:tcW w:w="1033" w:type="dxa"/>
          </w:tcPr>
          <w:p w14:paraId="4D8C0A41" w14:textId="77777777" w:rsidR="002B44AE" w:rsidRDefault="004877B6">
            <w:pPr>
              <w:pStyle w:val="TableParagraph"/>
              <w:rPr>
                <w:sz w:val="16"/>
              </w:rPr>
            </w:pPr>
            <w:r>
              <w:rPr>
                <w:spacing w:val="-5"/>
                <w:sz w:val="16"/>
              </w:rPr>
              <w:t>401</w:t>
            </w:r>
          </w:p>
        </w:tc>
        <w:tc>
          <w:tcPr>
            <w:tcW w:w="9227" w:type="dxa"/>
          </w:tcPr>
          <w:p w14:paraId="4D8C0A42" w14:textId="77777777" w:rsidR="002B44AE" w:rsidRDefault="004877B6">
            <w:pPr>
              <w:pStyle w:val="TableParagraph"/>
              <w:spacing w:before="40"/>
              <w:rPr>
                <w:sz w:val="16"/>
              </w:rPr>
            </w:pPr>
            <w:r>
              <w:rPr>
                <w:sz w:val="16"/>
              </w:rPr>
              <w:t>Change in supplier of explosives or end item part for an item with a characteristic classified as Safety,</w:t>
            </w:r>
            <w:r>
              <w:rPr>
                <w:spacing w:val="40"/>
                <w:sz w:val="16"/>
              </w:rPr>
              <w:t xml:space="preserve"> </w:t>
            </w:r>
            <w:r>
              <w:rPr>
                <w:sz w:val="16"/>
              </w:rPr>
              <w:t>Special, Critical, Major or Minor.</w:t>
            </w:r>
          </w:p>
        </w:tc>
      </w:tr>
      <w:tr w:rsidR="002B44AE" w14:paraId="4D8C0A46" w14:textId="77777777" w:rsidTr="00527EDB">
        <w:trPr>
          <w:trHeight w:val="449"/>
        </w:trPr>
        <w:tc>
          <w:tcPr>
            <w:tcW w:w="1033" w:type="dxa"/>
          </w:tcPr>
          <w:p w14:paraId="4D8C0A44" w14:textId="77777777" w:rsidR="002B44AE" w:rsidRDefault="004877B6">
            <w:pPr>
              <w:pStyle w:val="TableParagraph"/>
              <w:rPr>
                <w:sz w:val="16"/>
              </w:rPr>
            </w:pPr>
            <w:r>
              <w:rPr>
                <w:spacing w:val="-5"/>
                <w:sz w:val="16"/>
              </w:rPr>
              <w:t>402</w:t>
            </w:r>
          </w:p>
        </w:tc>
        <w:tc>
          <w:tcPr>
            <w:tcW w:w="9227" w:type="dxa"/>
          </w:tcPr>
          <w:p w14:paraId="4D8C0A45" w14:textId="77777777" w:rsidR="002B44AE" w:rsidRDefault="004877B6">
            <w:pPr>
              <w:pStyle w:val="TableParagraph"/>
              <w:spacing w:before="40"/>
              <w:rPr>
                <w:sz w:val="16"/>
              </w:rPr>
            </w:pPr>
            <w:r>
              <w:rPr>
                <w:sz w:val="16"/>
              </w:rPr>
              <w:t>Change</w:t>
            </w:r>
            <w:r>
              <w:rPr>
                <w:spacing w:val="-12"/>
                <w:sz w:val="16"/>
              </w:rPr>
              <w:t xml:space="preserve"> </w:t>
            </w:r>
            <w:r>
              <w:rPr>
                <w:sz w:val="16"/>
              </w:rPr>
              <w:t>in</w:t>
            </w:r>
            <w:r>
              <w:rPr>
                <w:spacing w:val="-11"/>
                <w:sz w:val="16"/>
              </w:rPr>
              <w:t xml:space="preserve"> </w:t>
            </w:r>
            <w:r>
              <w:rPr>
                <w:sz w:val="16"/>
              </w:rPr>
              <w:t>supplier</w:t>
            </w:r>
            <w:r>
              <w:rPr>
                <w:spacing w:val="-11"/>
                <w:sz w:val="16"/>
              </w:rPr>
              <w:t xml:space="preserve"> </w:t>
            </w:r>
            <w:r>
              <w:rPr>
                <w:sz w:val="16"/>
              </w:rPr>
              <w:t>of</w:t>
            </w:r>
            <w:r>
              <w:rPr>
                <w:spacing w:val="-11"/>
                <w:sz w:val="16"/>
              </w:rPr>
              <w:t xml:space="preserve"> </w:t>
            </w:r>
            <w:r>
              <w:rPr>
                <w:sz w:val="16"/>
              </w:rPr>
              <w:t>end</w:t>
            </w:r>
            <w:r>
              <w:rPr>
                <w:spacing w:val="-11"/>
                <w:sz w:val="16"/>
              </w:rPr>
              <w:t xml:space="preserve"> </w:t>
            </w:r>
            <w:r>
              <w:rPr>
                <w:sz w:val="16"/>
              </w:rPr>
              <w:t>item</w:t>
            </w:r>
            <w:r>
              <w:rPr>
                <w:spacing w:val="-11"/>
                <w:sz w:val="16"/>
              </w:rPr>
              <w:t xml:space="preserve"> </w:t>
            </w:r>
            <w:r>
              <w:rPr>
                <w:sz w:val="16"/>
              </w:rPr>
              <w:t>part</w:t>
            </w:r>
            <w:r>
              <w:rPr>
                <w:spacing w:val="-11"/>
                <w:sz w:val="16"/>
              </w:rPr>
              <w:t xml:space="preserve"> </w:t>
            </w:r>
            <w:r>
              <w:rPr>
                <w:sz w:val="16"/>
              </w:rPr>
              <w:t>for</w:t>
            </w:r>
            <w:r>
              <w:rPr>
                <w:spacing w:val="-11"/>
                <w:sz w:val="16"/>
              </w:rPr>
              <w:t xml:space="preserve"> </w:t>
            </w:r>
            <w:r>
              <w:rPr>
                <w:sz w:val="16"/>
              </w:rPr>
              <w:t>an</w:t>
            </w:r>
            <w:r>
              <w:rPr>
                <w:spacing w:val="-12"/>
                <w:sz w:val="16"/>
              </w:rPr>
              <w:t xml:space="preserve"> </w:t>
            </w:r>
            <w:r>
              <w:rPr>
                <w:sz w:val="16"/>
              </w:rPr>
              <w:t>item</w:t>
            </w:r>
            <w:r>
              <w:rPr>
                <w:spacing w:val="-11"/>
                <w:sz w:val="16"/>
              </w:rPr>
              <w:t xml:space="preserve"> </w:t>
            </w:r>
            <w:r>
              <w:rPr>
                <w:sz w:val="16"/>
              </w:rPr>
              <w:t>without</w:t>
            </w:r>
            <w:r>
              <w:rPr>
                <w:spacing w:val="-11"/>
                <w:sz w:val="16"/>
              </w:rPr>
              <w:t xml:space="preserve"> </w:t>
            </w:r>
            <w:r>
              <w:rPr>
                <w:sz w:val="16"/>
              </w:rPr>
              <w:t>a</w:t>
            </w:r>
            <w:r>
              <w:rPr>
                <w:spacing w:val="-11"/>
                <w:sz w:val="16"/>
              </w:rPr>
              <w:t xml:space="preserve"> </w:t>
            </w:r>
            <w:r>
              <w:rPr>
                <w:sz w:val="16"/>
              </w:rPr>
              <w:t>characteristic</w:t>
            </w:r>
            <w:r>
              <w:rPr>
                <w:spacing w:val="-11"/>
                <w:sz w:val="16"/>
              </w:rPr>
              <w:t xml:space="preserve"> </w:t>
            </w:r>
            <w:r>
              <w:rPr>
                <w:sz w:val="16"/>
              </w:rPr>
              <w:t>classified</w:t>
            </w:r>
            <w:r>
              <w:rPr>
                <w:spacing w:val="-11"/>
                <w:sz w:val="16"/>
              </w:rPr>
              <w:t xml:space="preserve"> </w:t>
            </w:r>
            <w:r>
              <w:rPr>
                <w:sz w:val="16"/>
              </w:rPr>
              <w:t>as</w:t>
            </w:r>
            <w:r>
              <w:rPr>
                <w:spacing w:val="-11"/>
                <w:sz w:val="16"/>
              </w:rPr>
              <w:t xml:space="preserve"> </w:t>
            </w:r>
            <w:r>
              <w:rPr>
                <w:sz w:val="16"/>
              </w:rPr>
              <w:t>Safety,</w:t>
            </w:r>
            <w:r>
              <w:rPr>
                <w:spacing w:val="-11"/>
                <w:sz w:val="16"/>
              </w:rPr>
              <w:t xml:space="preserve"> </w:t>
            </w:r>
            <w:r>
              <w:rPr>
                <w:sz w:val="16"/>
              </w:rPr>
              <w:t>Special,</w:t>
            </w:r>
            <w:r>
              <w:rPr>
                <w:spacing w:val="-11"/>
                <w:sz w:val="16"/>
              </w:rPr>
              <w:t xml:space="preserve"> </w:t>
            </w:r>
            <w:r>
              <w:rPr>
                <w:sz w:val="16"/>
              </w:rPr>
              <w:t>Critical, Major or Minor.</w:t>
            </w:r>
          </w:p>
        </w:tc>
      </w:tr>
      <w:tr w:rsidR="002B44AE" w14:paraId="4D8C0A49" w14:textId="77777777" w:rsidTr="00527EDB">
        <w:trPr>
          <w:trHeight w:val="450"/>
        </w:trPr>
        <w:tc>
          <w:tcPr>
            <w:tcW w:w="1033" w:type="dxa"/>
          </w:tcPr>
          <w:p w14:paraId="4D8C0A47" w14:textId="77777777" w:rsidR="002B44AE" w:rsidRDefault="004877B6">
            <w:pPr>
              <w:pStyle w:val="TableParagraph"/>
              <w:rPr>
                <w:sz w:val="16"/>
              </w:rPr>
            </w:pPr>
            <w:r>
              <w:rPr>
                <w:spacing w:val="-5"/>
                <w:sz w:val="16"/>
              </w:rPr>
              <w:t>403</w:t>
            </w:r>
          </w:p>
        </w:tc>
        <w:tc>
          <w:tcPr>
            <w:tcW w:w="9227" w:type="dxa"/>
          </w:tcPr>
          <w:p w14:paraId="4D8C0A48" w14:textId="77777777" w:rsidR="002B44AE" w:rsidRDefault="004877B6">
            <w:pPr>
              <w:pStyle w:val="TableParagraph"/>
              <w:spacing w:before="41"/>
              <w:rPr>
                <w:sz w:val="16"/>
              </w:rPr>
            </w:pPr>
            <w:r>
              <w:rPr>
                <w:sz w:val="16"/>
              </w:rPr>
              <w:t>Change in supplier of the material for an item with a characteristic classified as Safety, Special, Critical, Major or Minor.</w:t>
            </w:r>
          </w:p>
        </w:tc>
      </w:tr>
      <w:tr w:rsidR="002B44AE" w14:paraId="4D8C0A4C" w14:textId="77777777" w:rsidTr="00527EDB">
        <w:trPr>
          <w:trHeight w:val="449"/>
        </w:trPr>
        <w:tc>
          <w:tcPr>
            <w:tcW w:w="1033" w:type="dxa"/>
          </w:tcPr>
          <w:p w14:paraId="4D8C0A4A" w14:textId="77777777" w:rsidR="002B44AE" w:rsidRDefault="004877B6">
            <w:pPr>
              <w:pStyle w:val="TableParagraph"/>
              <w:rPr>
                <w:sz w:val="16"/>
              </w:rPr>
            </w:pPr>
            <w:r>
              <w:rPr>
                <w:spacing w:val="-5"/>
                <w:sz w:val="16"/>
              </w:rPr>
              <w:t>404</w:t>
            </w:r>
          </w:p>
        </w:tc>
        <w:tc>
          <w:tcPr>
            <w:tcW w:w="9227" w:type="dxa"/>
          </w:tcPr>
          <w:p w14:paraId="4D8C0A4B" w14:textId="77777777" w:rsidR="002B44AE" w:rsidRDefault="004877B6">
            <w:pPr>
              <w:pStyle w:val="TableParagraph"/>
              <w:spacing w:before="40"/>
              <w:rPr>
                <w:sz w:val="16"/>
              </w:rPr>
            </w:pPr>
            <w:r>
              <w:rPr>
                <w:sz w:val="16"/>
              </w:rPr>
              <w:t>Change</w:t>
            </w:r>
            <w:r>
              <w:rPr>
                <w:spacing w:val="-7"/>
                <w:sz w:val="16"/>
              </w:rPr>
              <w:t xml:space="preserve"> </w:t>
            </w:r>
            <w:r>
              <w:rPr>
                <w:sz w:val="16"/>
              </w:rPr>
              <w:t>in</w:t>
            </w:r>
            <w:r>
              <w:rPr>
                <w:spacing w:val="-7"/>
                <w:sz w:val="16"/>
              </w:rPr>
              <w:t xml:space="preserve"> </w:t>
            </w:r>
            <w:r>
              <w:rPr>
                <w:sz w:val="16"/>
              </w:rPr>
              <w:t>supplier</w:t>
            </w:r>
            <w:r>
              <w:rPr>
                <w:spacing w:val="-8"/>
                <w:sz w:val="16"/>
              </w:rPr>
              <w:t xml:space="preserve"> </w:t>
            </w:r>
            <w:r>
              <w:rPr>
                <w:sz w:val="16"/>
              </w:rPr>
              <w:t>of</w:t>
            </w:r>
            <w:r>
              <w:rPr>
                <w:spacing w:val="-7"/>
                <w:sz w:val="16"/>
              </w:rPr>
              <w:t xml:space="preserve"> </w:t>
            </w:r>
            <w:r>
              <w:rPr>
                <w:sz w:val="16"/>
              </w:rPr>
              <w:t>the</w:t>
            </w:r>
            <w:r>
              <w:rPr>
                <w:spacing w:val="-7"/>
                <w:sz w:val="16"/>
              </w:rPr>
              <w:t xml:space="preserve"> </w:t>
            </w:r>
            <w:r>
              <w:rPr>
                <w:sz w:val="16"/>
              </w:rPr>
              <w:t>material</w:t>
            </w:r>
            <w:r>
              <w:rPr>
                <w:spacing w:val="-7"/>
                <w:sz w:val="16"/>
              </w:rPr>
              <w:t xml:space="preserve"> </w:t>
            </w:r>
            <w:r>
              <w:rPr>
                <w:sz w:val="16"/>
              </w:rPr>
              <w:t>for</w:t>
            </w:r>
            <w:r>
              <w:rPr>
                <w:spacing w:val="-7"/>
                <w:sz w:val="16"/>
              </w:rPr>
              <w:t xml:space="preserve"> </w:t>
            </w:r>
            <w:r>
              <w:rPr>
                <w:sz w:val="16"/>
              </w:rPr>
              <w:t>an</w:t>
            </w:r>
            <w:r>
              <w:rPr>
                <w:spacing w:val="-7"/>
                <w:sz w:val="16"/>
              </w:rPr>
              <w:t xml:space="preserve"> </w:t>
            </w:r>
            <w:r>
              <w:rPr>
                <w:sz w:val="16"/>
              </w:rPr>
              <w:t>item</w:t>
            </w:r>
            <w:r>
              <w:rPr>
                <w:spacing w:val="-7"/>
                <w:sz w:val="16"/>
              </w:rPr>
              <w:t xml:space="preserve"> </w:t>
            </w:r>
            <w:r>
              <w:rPr>
                <w:sz w:val="16"/>
              </w:rPr>
              <w:t>without</w:t>
            </w:r>
            <w:r>
              <w:rPr>
                <w:spacing w:val="-7"/>
                <w:sz w:val="16"/>
              </w:rPr>
              <w:t xml:space="preserve"> </w:t>
            </w:r>
            <w:r>
              <w:rPr>
                <w:sz w:val="16"/>
              </w:rPr>
              <w:t>a</w:t>
            </w:r>
            <w:r>
              <w:rPr>
                <w:spacing w:val="-7"/>
                <w:sz w:val="16"/>
              </w:rPr>
              <w:t xml:space="preserve"> </w:t>
            </w:r>
            <w:r>
              <w:rPr>
                <w:sz w:val="16"/>
              </w:rPr>
              <w:t>characteristic</w:t>
            </w:r>
            <w:r>
              <w:rPr>
                <w:spacing w:val="-7"/>
                <w:sz w:val="16"/>
              </w:rPr>
              <w:t xml:space="preserve"> </w:t>
            </w:r>
            <w:r>
              <w:rPr>
                <w:sz w:val="16"/>
              </w:rPr>
              <w:t>classified</w:t>
            </w:r>
            <w:r>
              <w:rPr>
                <w:spacing w:val="-7"/>
                <w:sz w:val="16"/>
              </w:rPr>
              <w:t xml:space="preserve"> </w:t>
            </w:r>
            <w:r>
              <w:rPr>
                <w:sz w:val="16"/>
              </w:rPr>
              <w:t>as</w:t>
            </w:r>
            <w:r>
              <w:rPr>
                <w:spacing w:val="-7"/>
                <w:sz w:val="16"/>
              </w:rPr>
              <w:t xml:space="preserve"> </w:t>
            </w:r>
            <w:r>
              <w:rPr>
                <w:sz w:val="16"/>
              </w:rPr>
              <w:t>Safety,</w:t>
            </w:r>
            <w:r>
              <w:rPr>
                <w:spacing w:val="-7"/>
                <w:sz w:val="16"/>
              </w:rPr>
              <w:t xml:space="preserve"> </w:t>
            </w:r>
            <w:r>
              <w:rPr>
                <w:sz w:val="16"/>
              </w:rPr>
              <w:t>Special,</w:t>
            </w:r>
            <w:r>
              <w:rPr>
                <w:spacing w:val="-7"/>
                <w:sz w:val="16"/>
              </w:rPr>
              <w:t xml:space="preserve"> </w:t>
            </w:r>
            <w:r>
              <w:rPr>
                <w:sz w:val="16"/>
              </w:rPr>
              <w:t>Critical, Major or Minor.</w:t>
            </w:r>
          </w:p>
        </w:tc>
      </w:tr>
      <w:tr w:rsidR="002B44AE" w14:paraId="4D8C0A4F" w14:textId="77777777" w:rsidTr="00527EDB">
        <w:trPr>
          <w:trHeight w:val="449"/>
        </w:trPr>
        <w:tc>
          <w:tcPr>
            <w:tcW w:w="1033" w:type="dxa"/>
          </w:tcPr>
          <w:p w14:paraId="4D8C0A4D" w14:textId="77777777" w:rsidR="002B44AE" w:rsidRDefault="004877B6">
            <w:pPr>
              <w:pStyle w:val="TableParagraph"/>
              <w:rPr>
                <w:sz w:val="16"/>
              </w:rPr>
            </w:pPr>
            <w:r>
              <w:rPr>
                <w:spacing w:val="-5"/>
                <w:sz w:val="16"/>
              </w:rPr>
              <w:t>405</w:t>
            </w:r>
          </w:p>
        </w:tc>
        <w:tc>
          <w:tcPr>
            <w:tcW w:w="9227" w:type="dxa"/>
          </w:tcPr>
          <w:p w14:paraId="4D8C0A4E" w14:textId="77777777" w:rsidR="002B44AE" w:rsidRDefault="004877B6">
            <w:pPr>
              <w:pStyle w:val="TableParagraph"/>
              <w:spacing w:before="40"/>
              <w:rPr>
                <w:sz w:val="16"/>
              </w:rPr>
            </w:pPr>
            <w:r>
              <w:rPr>
                <w:sz w:val="16"/>
              </w:rPr>
              <w:t>Change</w:t>
            </w:r>
            <w:r>
              <w:rPr>
                <w:spacing w:val="-11"/>
                <w:sz w:val="16"/>
              </w:rPr>
              <w:t xml:space="preserve"> </w:t>
            </w:r>
            <w:r>
              <w:rPr>
                <w:sz w:val="16"/>
              </w:rPr>
              <w:t>in</w:t>
            </w:r>
            <w:r>
              <w:rPr>
                <w:spacing w:val="-11"/>
                <w:sz w:val="16"/>
              </w:rPr>
              <w:t xml:space="preserve"> </w:t>
            </w:r>
            <w:r>
              <w:rPr>
                <w:sz w:val="16"/>
              </w:rPr>
              <w:t>supplier</w:t>
            </w:r>
            <w:r>
              <w:rPr>
                <w:spacing w:val="-11"/>
                <w:sz w:val="16"/>
              </w:rPr>
              <w:t xml:space="preserve"> </w:t>
            </w:r>
            <w:r>
              <w:rPr>
                <w:sz w:val="16"/>
              </w:rPr>
              <w:t>for</w:t>
            </w:r>
            <w:r>
              <w:rPr>
                <w:spacing w:val="-11"/>
                <w:sz w:val="16"/>
              </w:rPr>
              <w:t xml:space="preserve"> </w:t>
            </w:r>
            <w:r>
              <w:rPr>
                <w:sz w:val="16"/>
              </w:rPr>
              <w:t>component</w:t>
            </w:r>
            <w:r>
              <w:rPr>
                <w:spacing w:val="-10"/>
                <w:sz w:val="16"/>
              </w:rPr>
              <w:t xml:space="preserve"> </w:t>
            </w:r>
            <w:r>
              <w:rPr>
                <w:sz w:val="16"/>
              </w:rPr>
              <w:t>within</w:t>
            </w:r>
            <w:r>
              <w:rPr>
                <w:spacing w:val="-11"/>
                <w:sz w:val="16"/>
              </w:rPr>
              <w:t xml:space="preserve"> </w:t>
            </w:r>
            <w:r>
              <w:rPr>
                <w:sz w:val="16"/>
              </w:rPr>
              <w:t>an</w:t>
            </w:r>
            <w:r>
              <w:rPr>
                <w:spacing w:val="-11"/>
                <w:sz w:val="16"/>
              </w:rPr>
              <w:t xml:space="preserve"> </w:t>
            </w:r>
            <w:r>
              <w:rPr>
                <w:sz w:val="16"/>
              </w:rPr>
              <w:t>end</w:t>
            </w:r>
            <w:r>
              <w:rPr>
                <w:spacing w:val="-11"/>
                <w:sz w:val="16"/>
              </w:rPr>
              <w:t xml:space="preserve"> </w:t>
            </w:r>
            <w:r>
              <w:rPr>
                <w:sz w:val="16"/>
              </w:rPr>
              <w:t>item</w:t>
            </w:r>
            <w:r>
              <w:rPr>
                <w:spacing w:val="-11"/>
                <w:sz w:val="16"/>
              </w:rPr>
              <w:t xml:space="preserve"> </w:t>
            </w:r>
            <w:r>
              <w:rPr>
                <w:sz w:val="16"/>
              </w:rPr>
              <w:t>part</w:t>
            </w:r>
            <w:r>
              <w:rPr>
                <w:spacing w:val="-11"/>
                <w:sz w:val="16"/>
              </w:rPr>
              <w:t xml:space="preserve"> </w:t>
            </w:r>
            <w:r>
              <w:rPr>
                <w:sz w:val="16"/>
              </w:rPr>
              <w:t>with</w:t>
            </w:r>
            <w:r>
              <w:rPr>
                <w:spacing w:val="-11"/>
                <w:sz w:val="16"/>
              </w:rPr>
              <w:t xml:space="preserve"> </w:t>
            </w:r>
            <w:r>
              <w:rPr>
                <w:sz w:val="16"/>
              </w:rPr>
              <w:t>a</w:t>
            </w:r>
            <w:r>
              <w:rPr>
                <w:spacing w:val="-11"/>
                <w:sz w:val="16"/>
              </w:rPr>
              <w:t xml:space="preserve"> </w:t>
            </w:r>
            <w:r>
              <w:rPr>
                <w:sz w:val="16"/>
              </w:rPr>
              <w:t>characteristic</w:t>
            </w:r>
            <w:r>
              <w:rPr>
                <w:spacing w:val="-10"/>
                <w:sz w:val="16"/>
              </w:rPr>
              <w:t xml:space="preserve"> </w:t>
            </w:r>
            <w:r>
              <w:rPr>
                <w:sz w:val="16"/>
              </w:rPr>
              <w:t>classified</w:t>
            </w:r>
            <w:r>
              <w:rPr>
                <w:spacing w:val="-11"/>
                <w:sz w:val="16"/>
              </w:rPr>
              <w:t xml:space="preserve"> </w:t>
            </w:r>
            <w:r>
              <w:rPr>
                <w:sz w:val="16"/>
              </w:rPr>
              <w:t>as</w:t>
            </w:r>
            <w:r>
              <w:rPr>
                <w:spacing w:val="-10"/>
                <w:sz w:val="16"/>
              </w:rPr>
              <w:t xml:space="preserve"> </w:t>
            </w:r>
            <w:r>
              <w:rPr>
                <w:sz w:val="16"/>
              </w:rPr>
              <w:t>Safety,</w:t>
            </w:r>
            <w:r>
              <w:rPr>
                <w:spacing w:val="-11"/>
                <w:sz w:val="16"/>
              </w:rPr>
              <w:t xml:space="preserve"> </w:t>
            </w:r>
            <w:r>
              <w:rPr>
                <w:sz w:val="16"/>
              </w:rPr>
              <w:t>Special, Critical, Major or Minor.</w:t>
            </w:r>
          </w:p>
        </w:tc>
      </w:tr>
      <w:tr w:rsidR="002B44AE" w14:paraId="4D8C0A52" w14:textId="77777777" w:rsidTr="00527EDB">
        <w:trPr>
          <w:trHeight w:val="450"/>
        </w:trPr>
        <w:tc>
          <w:tcPr>
            <w:tcW w:w="1033" w:type="dxa"/>
          </w:tcPr>
          <w:p w14:paraId="4D8C0A50" w14:textId="77777777" w:rsidR="002B44AE" w:rsidRDefault="004877B6">
            <w:pPr>
              <w:pStyle w:val="TableParagraph"/>
              <w:rPr>
                <w:sz w:val="16"/>
              </w:rPr>
            </w:pPr>
            <w:r>
              <w:rPr>
                <w:spacing w:val="-5"/>
                <w:sz w:val="16"/>
              </w:rPr>
              <w:t>406</w:t>
            </w:r>
          </w:p>
        </w:tc>
        <w:tc>
          <w:tcPr>
            <w:tcW w:w="9227" w:type="dxa"/>
          </w:tcPr>
          <w:p w14:paraId="4D8C0A51" w14:textId="77777777" w:rsidR="002B44AE" w:rsidRDefault="004877B6">
            <w:pPr>
              <w:pStyle w:val="TableParagraph"/>
              <w:spacing w:before="41"/>
              <w:rPr>
                <w:sz w:val="16"/>
              </w:rPr>
            </w:pPr>
            <w:r>
              <w:rPr>
                <w:sz w:val="16"/>
              </w:rPr>
              <w:t>Change in supplier for component within an end item part without a characteristic classified as Safety,</w:t>
            </w:r>
            <w:r>
              <w:rPr>
                <w:spacing w:val="40"/>
                <w:sz w:val="16"/>
              </w:rPr>
              <w:t xml:space="preserve"> </w:t>
            </w:r>
            <w:r>
              <w:rPr>
                <w:sz w:val="16"/>
              </w:rPr>
              <w:t>Special, Critical, Major or Minor.</w:t>
            </w:r>
          </w:p>
        </w:tc>
      </w:tr>
      <w:tr w:rsidR="002B44AE" w14:paraId="4D8C0A55" w14:textId="77777777" w:rsidTr="00527EDB">
        <w:trPr>
          <w:trHeight w:val="449"/>
        </w:trPr>
        <w:tc>
          <w:tcPr>
            <w:tcW w:w="1033" w:type="dxa"/>
          </w:tcPr>
          <w:p w14:paraId="4D8C0A53" w14:textId="77777777" w:rsidR="002B44AE" w:rsidRDefault="004877B6">
            <w:pPr>
              <w:pStyle w:val="TableParagraph"/>
              <w:rPr>
                <w:sz w:val="16"/>
              </w:rPr>
            </w:pPr>
            <w:r>
              <w:rPr>
                <w:spacing w:val="-5"/>
                <w:sz w:val="16"/>
              </w:rPr>
              <w:t>407</w:t>
            </w:r>
          </w:p>
        </w:tc>
        <w:tc>
          <w:tcPr>
            <w:tcW w:w="9227" w:type="dxa"/>
          </w:tcPr>
          <w:p w14:paraId="4D8C0A54" w14:textId="77777777" w:rsidR="002B44AE" w:rsidRDefault="004877B6">
            <w:pPr>
              <w:pStyle w:val="TableParagraph"/>
              <w:spacing w:before="40"/>
              <w:rPr>
                <w:sz w:val="16"/>
              </w:rPr>
            </w:pPr>
            <w:r>
              <w:rPr>
                <w:sz w:val="16"/>
              </w:rPr>
              <w:t>Change</w:t>
            </w:r>
            <w:r>
              <w:rPr>
                <w:spacing w:val="40"/>
                <w:sz w:val="16"/>
              </w:rPr>
              <w:t xml:space="preserve"> </w:t>
            </w:r>
            <w:r>
              <w:rPr>
                <w:sz w:val="16"/>
              </w:rPr>
              <w:t>from</w:t>
            </w:r>
            <w:r>
              <w:rPr>
                <w:spacing w:val="40"/>
                <w:sz w:val="16"/>
              </w:rPr>
              <w:t xml:space="preserve"> </w:t>
            </w:r>
            <w:r>
              <w:rPr>
                <w:sz w:val="16"/>
              </w:rPr>
              <w:t>one</w:t>
            </w:r>
            <w:r>
              <w:rPr>
                <w:spacing w:val="40"/>
                <w:sz w:val="16"/>
              </w:rPr>
              <w:t xml:space="preserve"> </w:t>
            </w:r>
            <w:r>
              <w:rPr>
                <w:sz w:val="16"/>
              </w:rPr>
              <w:t>qualified</w:t>
            </w:r>
            <w:r>
              <w:rPr>
                <w:spacing w:val="40"/>
                <w:sz w:val="16"/>
              </w:rPr>
              <w:t xml:space="preserve"> </w:t>
            </w:r>
            <w:r>
              <w:rPr>
                <w:sz w:val="16"/>
              </w:rPr>
              <w:t>test</w:t>
            </w:r>
            <w:r>
              <w:rPr>
                <w:spacing w:val="40"/>
                <w:sz w:val="16"/>
              </w:rPr>
              <w:t xml:space="preserve"> </w:t>
            </w:r>
            <w:r>
              <w:rPr>
                <w:sz w:val="16"/>
              </w:rPr>
              <w:t>laboratory</w:t>
            </w:r>
            <w:r>
              <w:rPr>
                <w:spacing w:val="40"/>
                <w:sz w:val="16"/>
              </w:rPr>
              <w:t xml:space="preserve"> </w:t>
            </w:r>
            <w:r>
              <w:rPr>
                <w:sz w:val="16"/>
              </w:rPr>
              <w:t>to</w:t>
            </w:r>
            <w:r>
              <w:rPr>
                <w:spacing w:val="40"/>
                <w:sz w:val="16"/>
              </w:rPr>
              <w:t xml:space="preserve"> </w:t>
            </w:r>
            <w:r>
              <w:rPr>
                <w:sz w:val="16"/>
              </w:rPr>
              <w:t>another</w:t>
            </w:r>
            <w:r>
              <w:rPr>
                <w:spacing w:val="40"/>
                <w:sz w:val="16"/>
              </w:rPr>
              <w:t xml:space="preserve"> </w:t>
            </w:r>
            <w:r>
              <w:rPr>
                <w:sz w:val="16"/>
              </w:rPr>
              <w:t>qualified</w:t>
            </w:r>
            <w:r>
              <w:rPr>
                <w:spacing w:val="40"/>
                <w:sz w:val="16"/>
              </w:rPr>
              <w:t xml:space="preserve"> </w:t>
            </w:r>
            <w:r>
              <w:rPr>
                <w:sz w:val="16"/>
              </w:rPr>
              <w:t>test</w:t>
            </w:r>
            <w:r>
              <w:rPr>
                <w:spacing w:val="40"/>
                <w:sz w:val="16"/>
              </w:rPr>
              <w:t xml:space="preserve"> </w:t>
            </w:r>
            <w:r>
              <w:rPr>
                <w:sz w:val="16"/>
              </w:rPr>
              <w:t>laboratory</w:t>
            </w:r>
            <w:r>
              <w:rPr>
                <w:spacing w:val="40"/>
                <w:sz w:val="16"/>
              </w:rPr>
              <w:t xml:space="preserve"> </w:t>
            </w:r>
            <w:r>
              <w:rPr>
                <w:sz w:val="16"/>
              </w:rPr>
              <w:t>for</w:t>
            </w:r>
            <w:r>
              <w:rPr>
                <w:spacing w:val="40"/>
                <w:sz w:val="16"/>
              </w:rPr>
              <w:t xml:space="preserve"> </w:t>
            </w:r>
            <w:r>
              <w:rPr>
                <w:sz w:val="16"/>
              </w:rPr>
              <w:t>an</w:t>
            </w:r>
            <w:r>
              <w:rPr>
                <w:spacing w:val="40"/>
                <w:sz w:val="16"/>
              </w:rPr>
              <w:t xml:space="preserve"> </w:t>
            </w:r>
            <w:r>
              <w:rPr>
                <w:sz w:val="16"/>
              </w:rPr>
              <w:t>item</w:t>
            </w:r>
            <w:r>
              <w:rPr>
                <w:spacing w:val="40"/>
                <w:sz w:val="16"/>
              </w:rPr>
              <w:t xml:space="preserve"> </w:t>
            </w:r>
            <w:r>
              <w:rPr>
                <w:sz w:val="16"/>
              </w:rPr>
              <w:t>with</w:t>
            </w:r>
            <w:r>
              <w:rPr>
                <w:spacing w:val="40"/>
                <w:sz w:val="16"/>
              </w:rPr>
              <w:t xml:space="preserve"> </w:t>
            </w:r>
            <w:r>
              <w:rPr>
                <w:sz w:val="16"/>
              </w:rPr>
              <w:t>a characteristic classified as Safety, Special, Critical, Major or Minor.</w:t>
            </w:r>
          </w:p>
        </w:tc>
      </w:tr>
      <w:tr w:rsidR="002B44AE" w14:paraId="4D8C0A58" w14:textId="77777777" w:rsidTr="00527EDB">
        <w:trPr>
          <w:trHeight w:val="449"/>
        </w:trPr>
        <w:tc>
          <w:tcPr>
            <w:tcW w:w="1033" w:type="dxa"/>
          </w:tcPr>
          <w:p w14:paraId="4D8C0A56" w14:textId="77777777" w:rsidR="002B44AE" w:rsidRDefault="004877B6">
            <w:pPr>
              <w:pStyle w:val="TableParagraph"/>
              <w:rPr>
                <w:sz w:val="16"/>
              </w:rPr>
            </w:pPr>
            <w:r>
              <w:rPr>
                <w:spacing w:val="-5"/>
                <w:sz w:val="16"/>
              </w:rPr>
              <w:t>408</w:t>
            </w:r>
          </w:p>
        </w:tc>
        <w:tc>
          <w:tcPr>
            <w:tcW w:w="9227" w:type="dxa"/>
          </w:tcPr>
          <w:p w14:paraId="4D8C0A57" w14:textId="77777777" w:rsidR="002B44AE" w:rsidRDefault="004877B6">
            <w:pPr>
              <w:pStyle w:val="TableParagraph"/>
              <w:spacing w:before="40"/>
              <w:rPr>
                <w:sz w:val="16"/>
              </w:rPr>
            </w:pPr>
            <w:r>
              <w:rPr>
                <w:sz w:val="16"/>
              </w:rPr>
              <w:t>Change</w:t>
            </w:r>
            <w:r>
              <w:rPr>
                <w:spacing w:val="34"/>
                <w:sz w:val="16"/>
              </w:rPr>
              <w:t xml:space="preserve"> </w:t>
            </w:r>
            <w:r>
              <w:rPr>
                <w:sz w:val="16"/>
              </w:rPr>
              <w:t>from</w:t>
            </w:r>
            <w:r>
              <w:rPr>
                <w:spacing w:val="34"/>
                <w:sz w:val="16"/>
              </w:rPr>
              <w:t xml:space="preserve"> </w:t>
            </w:r>
            <w:r>
              <w:rPr>
                <w:sz w:val="16"/>
              </w:rPr>
              <w:t>one</w:t>
            </w:r>
            <w:r>
              <w:rPr>
                <w:spacing w:val="34"/>
                <w:sz w:val="16"/>
              </w:rPr>
              <w:t xml:space="preserve"> </w:t>
            </w:r>
            <w:r>
              <w:rPr>
                <w:sz w:val="16"/>
              </w:rPr>
              <w:t>qualified</w:t>
            </w:r>
            <w:r>
              <w:rPr>
                <w:spacing w:val="34"/>
                <w:sz w:val="16"/>
              </w:rPr>
              <w:t xml:space="preserve"> </w:t>
            </w:r>
            <w:r>
              <w:rPr>
                <w:sz w:val="16"/>
              </w:rPr>
              <w:t>test</w:t>
            </w:r>
            <w:r>
              <w:rPr>
                <w:spacing w:val="34"/>
                <w:sz w:val="16"/>
              </w:rPr>
              <w:t xml:space="preserve"> </w:t>
            </w:r>
            <w:r>
              <w:rPr>
                <w:sz w:val="16"/>
              </w:rPr>
              <w:t>laboratory</w:t>
            </w:r>
            <w:r>
              <w:rPr>
                <w:spacing w:val="35"/>
                <w:sz w:val="16"/>
              </w:rPr>
              <w:t xml:space="preserve"> </w:t>
            </w:r>
            <w:r>
              <w:rPr>
                <w:sz w:val="16"/>
              </w:rPr>
              <w:t>to</w:t>
            </w:r>
            <w:r>
              <w:rPr>
                <w:spacing w:val="34"/>
                <w:sz w:val="16"/>
              </w:rPr>
              <w:t xml:space="preserve"> </w:t>
            </w:r>
            <w:r>
              <w:rPr>
                <w:sz w:val="16"/>
              </w:rPr>
              <w:t>another</w:t>
            </w:r>
            <w:r>
              <w:rPr>
                <w:spacing w:val="34"/>
                <w:sz w:val="16"/>
              </w:rPr>
              <w:t xml:space="preserve"> </w:t>
            </w:r>
            <w:r>
              <w:rPr>
                <w:sz w:val="16"/>
              </w:rPr>
              <w:t>qualified</w:t>
            </w:r>
            <w:r>
              <w:rPr>
                <w:spacing w:val="34"/>
                <w:sz w:val="16"/>
              </w:rPr>
              <w:t xml:space="preserve"> </w:t>
            </w:r>
            <w:r>
              <w:rPr>
                <w:sz w:val="16"/>
              </w:rPr>
              <w:t>test</w:t>
            </w:r>
            <w:r>
              <w:rPr>
                <w:spacing w:val="34"/>
                <w:sz w:val="16"/>
              </w:rPr>
              <w:t xml:space="preserve"> </w:t>
            </w:r>
            <w:r>
              <w:rPr>
                <w:sz w:val="16"/>
              </w:rPr>
              <w:t>laboratory</w:t>
            </w:r>
            <w:r>
              <w:rPr>
                <w:spacing w:val="35"/>
                <w:sz w:val="16"/>
              </w:rPr>
              <w:t xml:space="preserve"> </w:t>
            </w:r>
            <w:r>
              <w:rPr>
                <w:sz w:val="16"/>
              </w:rPr>
              <w:t>for</w:t>
            </w:r>
            <w:r>
              <w:rPr>
                <w:spacing w:val="34"/>
                <w:sz w:val="16"/>
              </w:rPr>
              <w:t xml:space="preserve"> </w:t>
            </w:r>
            <w:r>
              <w:rPr>
                <w:sz w:val="16"/>
              </w:rPr>
              <w:t>an</w:t>
            </w:r>
            <w:r>
              <w:rPr>
                <w:spacing w:val="34"/>
                <w:sz w:val="16"/>
              </w:rPr>
              <w:t xml:space="preserve"> </w:t>
            </w:r>
            <w:r>
              <w:rPr>
                <w:sz w:val="16"/>
              </w:rPr>
              <w:t>item</w:t>
            </w:r>
            <w:r>
              <w:rPr>
                <w:spacing w:val="34"/>
                <w:sz w:val="16"/>
              </w:rPr>
              <w:t xml:space="preserve"> </w:t>
            </w:r>
            <w:r>
              <w:rPr>
                <w:sz w:val="16"/>
              </w:rPr>
              <w:t>without</w:t>
            </w:r>
            <w:r>
              <w:rPr>
                <w:spacing w:val="34"/>
                <w:sz w:val="16"/>
              </w:rPr>
              <w:t xml:space="preserve"> </w:t>
            </w:r>
            <w:r>
              <w:rPr>
                <w:sz w:val="16"/>
              </w:rPr>
              <w:t>a characteristic classified as Safety, Special, Critical, Major or Minor.</w:t>
            </w:r>
          </w:p>
        </w:tc>
      </w:tr>
      <w:tr w:rsidR="002B44AE" w14:paraId="4D8C0A5B" w14:textId="77777777" w:rsidTr="00527EDB">
        <w:trPr>
          <w:trHeight w:val="225"/>
        </w:trPr>
        <w:tc>
          <w:tcPr>
            <w:tcW w:w="1033" w:type="dxa"/>
            <w:shd w:val="clear" w:color="auto" w:fill="92D050"/>
          </w:tcPr>
          <w:p w14:paraId="4D8C0A59" w14:textId="77777777" w:rsidR="002B44AE" w:rsidRDefault="004877B6">
            <w:pPr>
              <w:pStyle w:val="TableParagraph"/>
              <w:spacing w:before="21"/>
              <w:rPr>
                <w:sz w:val="16"/>
              </w:rPr>
            </w:pPr>
            <w:r>
              <w:rPr>
                <w:spacing w:val="-5"/>
                <w:sz w:val="16"/>
              </w:rPr>
              <w:t>500</w:t>
            </w:r>
          </w:p>
        </w:tc>
        <w:tc>
          <w:tcPr>
            <w:tcW w:w="9227" w:type="dxa"/>
            <w:shd w:val="clear" w:color="auto" w:fill="92D050"/>
          </w:tcPr>
          <w:p w14:paraId="4D8C0A5A" w14:textId="77777777" w:rsidR="002B44AE" w:rsidRDefault="004877B6">
            <w:pPr>
              <w:pStyle w:val="TableParagraph"/>
              <w:spacing w:before="21"/>
              <w:rPr>
                <w:b/>
                <w:sz w:val="16"/>
              </w:rPr>
            </w:pPr>
            <w:r>
              <w:rPr>
                <w:b/>
                <w:sz w:val="16"/>
              </w:rPr>
              <w:t>Plating</w:t>
            </w:r>
            <w:r>
              <w:rPr>
                <w:b/>
                <w:spacing w:val="-6"/>
                <w:sz w:val="16"/>
              </w:rPr>
              <w:t xml:space="preserve"> </w:t>
            </w:r>
            <w:r>
              <w:rPr>
                <w:b/>
                <w:sz w:val="16"/>
              </w:rPr>
              <w:t>and</w:t>
            </w:r>
            <w:r>
              <w:rPr>
                <w:b/>
                <w:spacing w:val="-6"/>
                <w:sz w:val="16"/>
              </w:rPr>
              <w:t xml:space="preserve"> </w:t>
            </w:r>
            <w:r>
              <w:rPr>
                <w:b/>
                <w:spacing w:val="-2"/>
                <w:sz w:val="16"/>
              </w:rPr>
              <w:t>Coating</w:t>
            </w:r>
          </w:p>
        </w:tc>
      </w:tr>
      <w:tr w:rsidR="002B44AE" w14:paraId="4D8C0A5E" w14:textId="77777777" w:rsidTr="00527EDB">
        <w:trPr>
          <w:trHeight w:val="225"/>
        </w:trPr>
        <w:tc>
          <w:tcPr>
            <w:tcW w:w="1033" w:type="dxa"/>
          </w:tcPr>
          <w:p w14:paraId="4D8C0A5C" w14:textId="77777777" w:rsidR="002B44AE" w:rsidRDefault="004877B6">
            <w:pPr>
              <w:pStyle w:val="TableParagraph"/>
              <w:spacing w:before="21"/>
              <w:rPr>
                <w:sz w:val="16"/>
              </w:rPr>
            </w:pPr>
            <w:r>
              <w:rPr>
                <w:spacing w:val="-5"/>
                <w:sz w:val="16"/>
              </w:rPr>
              <w:t>501</w:t>
            </w:r>
          </w:p>
        </w:tc>
        <w:tc>
          <w:tcPr>
            <w:tcW w:w="9227" w:type="dxa"/>
          </w:tcPr>
          <w:p w14:paraId="4D8C0A5D" w14:textId="77777777" w:rsidR="002B44AE" w:rsidRDefault="004877B6">
            <w:pPr>
              <w:pStyle w:val="TableParagraph"/>
              <w:spacing w:before="21"/>
              <w:rPr>
                <w:b/>
                <w:sz w:val="16"/>
              </w:rPr>
            </w:pPr>
            <w:r>
              <w:rPr>
                <w:sz w:val="16"/>
              </w:rPr>
              <w:t>New</w:t>
            </w:r>
            <w:r>
              <w:rPr>
                <w:spacing w:val="-6"/>
                <w:sz w:val="16"/>
              </w:rPr>
              <w:t xml:space="preserve"> </w:t>
            </w:r>
            <w:r>
              <w:rPr>
                <w:sz w:val="16"/>
              </w:rPr>
              <w:t>Supplier</w:t>
            </w:r>
            <w:r>
              <w:rPr>
                <w:spacing w:val="-6"/>
                <w:sz w:val="16"/>
              </w:rPr>
              <w:t xml:space="preserve"> </w:t>
            </w:r>
            <w:r>
              <w:rPr>
                <w:sz w:val="16"/>
              </w:rPr>
              <w:t>or</w:t>
            </w:r>
            <w:r>
              <w:rPr>
                <w:spacing w:val="-5"/>
                <w:sz w:val="16"/>
              </w:rPr>
              <w:t xml:space="preserve"> </w:t>
            </w:r>
            <w:r>
              <w:rPr>
                <w:sz w:val="16"/>
              </w:rPr>
              <w:t>Change</w:t>
            </w:r>
            <w:r>
              <w:rPr>
                <w:spacing w:val="-6"/>
                <w:sz w:val="16"/>
              </w:rPr>
              <w:t xml:space="preserve"> </w:t>
            </w:r>
            <w:r>
              <w:rPr>
                <w:sz w:val="16"/>
              </w:rPr>
              <w:t>in</w:t>
            </w:r>
            <w:r>
              <w:rPr>
                <w:spacing w:val="-6"/>
                <w:sz w:val="16"/>
              </w:rPr>
              <w:t xml:space="preserve"> </w:t>
            </w:r>
            <w:r>
              <w:rPr>
                <w:sz w:val="16"/>
              </w:rPr>
              <w:t>Supplier</w:t>
            </w:r>
            <w:r>
              <w:rPr>
                <w:spacing w:val="-6"/>
                <w:sz w:val="16"/>
              </w:rPr>
              <w:t xml:space="preserve"> </w:t>
            </w:r>
            <w:r>
              <w:rPr>
                <w:sz w:val="16"/>
              </w:rPr>
              <w:t>for</w:t>
            </w:r>
            <w:r>
              <w:rPr>
                <w:spacing w:val="-5"/>
                <w:sz w:val="16"/>
              </w:rPr>
              <w:t xml:space="preserve"> </w:t>
            </w:r>
            <w:r>
              <w:rPr>
                <w:b/>
                <w:sz w:val="16"/>
              </w:rPr>
              <w:t>Plating</w:t>
            </w:r>
            <w:r>
              <w:rPr>
                <w:b/>
                <w:spacing w:val="-5"/>
                <w:sz w:val="16"/>
              </w:rPr>
              <w:t xml:space="preserve"> </w:t>
            </w:r>
            <w:r>
              <w:rPr>
                <w:b/>
                <w:sz w:val="16"/>
              </w:rPr>
              <w:t>or</w:t>
            </w:r>
            <w:r>
              <w:rPr>
                <w:b/>
                <w:spacing w:val="-5"/>
                <w:sz w:val="16"/>
              </w:rPr>
              <w:t xml:space="preserve"> </w:t>
            </w:r>
            <w:r>
              <w:rPr>
                <w:b/>
                <w:spacing w:val="-2"/>
                <w:sz w:val="16"/>
              </w:rPr>
              <w:t>Coating</w:t>
            </w:r>
          </w:p>
        </w:tc>
      </w:tr>
      <w:tr w:rsidR="002B44AE" w14:paraId="4D8C0A61" w14:textId="77777777" w:rsidTr="00527EDB">
        <w:trPr>
          <w:trHeight w:val="225"/>
        </w:trPr>
        <w:tc>
          <w:tcPr>
            <w:tcW w:w="1033" w:type="dxa"/>
          </w:tcPr>
          <w:p w14:paraId="4D8C0A5F" w14:textId="77777777" w:rsidR="002B44AE" w:rsidRDefault="004877B6">
            <w:pPr>
              <w:pStyle w:val="TableParagraph"/>
              <w:spacing w:before="20"/>
              <w:rPr>
                <w:sz w:val="16"/>
              </w:rPr>
            </w:pPr>
            <w:r>
              <w:rPr>
                <w:spacing w:val="-5"/>
                <w:sz w:val="16"/>
              </w:rPr>
              <w:t>502</w:t>
            </w:r>
          </w:p>
        </w:tc>
        <w:tc>
          <w:tcPr>
            <w:tcW w:w="9227" w:type="dxa"/>
          </w:tcPr>
          <w:p w14:paraId="4D8C0A60" w14:textId="77777777" w:rsidR="002B44AE" w:rsidRDefault="004877B6">
            <w:pPr>
              <w:pStyle w:val="TableParagraph"/>
              <w:spacing w:before="20"/>
              <w:rPr>
                <w:b/>
                <w:sz w:val="16"/>
              </w:rPr>
            </w:pPr>
            <w:r>
              <w:rPr>
                <w:sz w:val="16"/>
              </w:rPr>
              <w:t>Changes</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supply</w:t>
            </w:r>
            <w:r>
              <w:rPr>
                <w:spacing w:val="-5"/>
                <w:sz w:val="16"/>
              </w:rPr>
              <w:t xml:space="preserve"> </w:t>
            </w:r>
            <w:r>
              <w:rPr>
                <w:sz w:val="16"/>
              </w:rPr>
              <w:t>of</w:t>
            </w:r>
            <w:r>
              <w:rPr>
                <w:spacing w:val="-6"/>
                <w:sz w:val="16"/>
              </w:rPr>
              <w:t xml:space="preserve"> </w:t>
            </w:r>
            <w:r>
              <w:rPr>
                <w:sz w:val="16"/>
              </w:rPr>
              <w:t>chemicals</w:t>
            </w:r>
            <w:r>
              <w:rPr>
                <w:spacing w:val="-5"/>
                <w:sz w:val="16"/>
              </w:rPr>
              <w:t xml:space="preserve"> </w:t>
            </w:r>
            <w:r>
              <w:rPr>
                <w:sz w:val="16"/>
              </w:rPr>
              <w:t>used</w:t>
            </w:r>
            <w:r>
              <w:rPr>
                <w:spacing w:val="-6"/>
                <w:sz w:val="16"/>
              </w:rPr>
              <w:t xml:space="preserve"> </w:t>
            </w:r>
            <w:r>
              <w:rPr>
                <w:sz w:val="16"/>
              </w:rPr>
              <w:t>for</w:t>
            </w:r>
            <w:r>
              <w:rPr>
                <w:spacing w:val="-6"/>
                <w:sz w:val="16"/>
              </w:rPr>
              <w:t xml:space="preserve"> </w:t>
            </w:r>
            <w:r>
              <w:rPr>
                <w:sz w:val="16"/>
              </w:rPr>
              <w:t>cleaning</w:t>
            </w:r>
            <w:r>
              <w:rPr>
                <w:spacing w:val="-6"/>
                <w:sz w:val="16"/>
              </w:rPr>
              <w:t xml:space="preserve"> </w:t>
            </w:r>
            <w:r>
              <w:rPr>
                <w:sz w:val="16"/>
              </w:rPr>
              <w:t>or</w:t>
            </w:r>
            <w:r>
              <w:rPr>
                <w:spacing w:val="-6"/>
                <w:sz w:val="16"/>
              </w:rPr>
              <w:t xml:space="preserve"> </w:t>
            </w:r>
            <w:r>
              <w:rPr>
                <w:sz w:val="16"/>
              </w:rPr>
              <w:t>processing</w:t>
            </w:r>
            <w:r>
              <w:rPr>
                <w:spacing w:val="-7"/>
                <w:sz w:val="16"/>
              </w:rPr>
              <w:t xml:space="preserve"> </w:t>
            </w:r>
            <w:r>
              <w:rPr>
                <w:sz w:val="16"/>
              </w:rPr>
              <w:t>during</w:t>
            </w:r>
            <w:r>
              <w:rPr>
                <w:spacing w:val="-3"/>
                <w:sz w:val="16"/>
              </w:rPr>
              <w:t xml:space="preserve"> </w:t>
            </w:r>
            <w:r>
              <w:rPr>
                <w:b/>
                <w:sz w:val="16"/>
              </w:rPr>
              <w:t>Plating</w:t>
            </w:r>
            <w:r>
              <w:rPr>
                <w:b/>
                <w:spacing w:val="-5"/>
                <w:sz w:val="16"/>
              </w:rPr>
              <w:t xml:space="preserve"> </w:t>
            </w:r>
            <w:r>
              <w:rPr>
                <w:b/>
                <w:sz w:val="16"/>
              </w:rPr>
              <w:t>or</w:t>
            </w:r>
            <w:r>
              <w:rPr>
                <w:b/>
                <w:spacing w:val="-5"/>
                <w:sz w:val="16"/>
              </w:rPr>
              <w:t xml:space="preserve"> </w:t>
            </w:r>
            <w:r>
              <w:rPr>
                <w:b/>
                <w:spacing w:val="-2"/>
                <w:sz w:val="16"/>
              </w:rPr>
              <w:t>Coating</w:t>
            </w:r>
          </w:p>
        </w:tc>
      </w:tr>
      <w:tr w:rsidR="002B44AE" w14:paraId="4D8C0A64" w14:textId="77777777" w:rsidTr="00527EDB">
        <w:trPr>
          <w:trHeight w:val="449"/>
        </w:trPr>
        <w:tc>
          <w:tcPr>
            <w:tcW w:w="1033" w:type="dxa"/>
          </w:tcPr>
          <w:p w14:paraId="4D8C0A62" w14:textId="77777777" w:rsidR="002B44AE" w:rsidRDefault="004877B6">
            <w:pPr>
              <w:pStyle w:val="TableParagraph"/>
              <w:rPr>
                <w:sz w:val="16"/>
              </w:rPr>
            </w:pPr>
            <w:r>
              <w:rPr>
                <w:spacing w:val="-5"/>
                <w:sz w:val="16"/>
              </w:rPr>
              <w:t>503</w:t>
            </w:r>
          </w:p>
        </w:tc>
        <w:tc>
          <w:tcPr>
            <w:tcW w:w="9227" w:type="dxa"/>
          </w:tcPr>
          <w:p w14:paraId="4D8C0A63" w14:textId="77777777" w:rsidR="002B44AE" w:rsidRDefault="004877B6">
            <w:pPr>
              <w:pStyle w:val="TableParagraph"/>
              <w:spacing w:before="40"/>
              <w:rPr>
                <w:b/>
                <w:sz w:val="16"/>
              </w:rPr>
            </w:pPr>
            <w:r>
              <w:rPr>
                <w:sz w:val="16"/>
              </w:rPr>
              <w:t xml:space="preserve">Changes in cleaning, process times, temperatures, chemical concentrations, etc. used during </w:t>
            </w:r>
            <w:r>
              <w:rPr>
                <w:b/>
                <w:sz w:val="16"/>
              </w:rPr>
              <w:t xml:space="preserve">Plating or </w:t>
            </w:r>
            <w:r>
              <w:rPr>
                <w:b/>
                <w:spacing w:val="-2"/>
                <w:sz w:val="16"/>
              </w:rPr>
              <w:t>Coating</w:t>
            </w:r>
          </w:p>
        </w:tc>
      </w:tr>
      <w:tr w:rsidR="002B44AE" w14:paraId="4D8C0A6A" w14:textId="77777777" w:rsidTr="00527EDB">
        <w:trPr>
          <w:trHeight w:val="225"/>
        </w:trPr>
        <w:tc>
          <w:tcPr>
            <w:tcW w:w="1033" w:type="dxa"/>
            <w:shd w:val="clear" w:color="auto" w:fill="92D050"/>
          </w:tcPr>
          <w:p w14:paraId="4D8C0A68" w14:textId="77777777" w:rsidR="002B44AE" w:rsidRDefault="004877B6">
            <w:pPr>
              <w:pStyle w:val="TableParagraph"/>
              <w:spacing w:before="20"/>
              <w:rPr>
                <w:sz w:val="16"/>
              </w:rPr>
            </w:pPr>
            <w:r>
              <w:rPr>
                <w:spacing w:val="-5"/>
                <w:sz w:val="16"/>
              </w:rPr>
              <w:t>600</w:t>
            </w:r>
          </w:p>
        </w:tc>
        <w:tc>
          <w:tcPr>
            <w:tcW w:w="9227" w:type="dxa"/>
            <w:shd w:val="clear" w:color="auto" w:fill="92D050"/>
          </w:tcPr>
          <w:p w14:paraId="4D8C0A69" w14:textId="77777777" w:rsidR="002B44AE" w:rsidRDefault="004877B6">
            <w:pPr>
              <w:pStyle w:val="TableParagraph"/>
              <w:spacing w:before="20"/>
              <w:rPr>
                <w:b/>
                <w:sz w:val="16"/>
              </w:rPr>
            </w:pPr>
            <w:r>
              <w:rPr>
                <w:b/>
                <w:sz w:val="16"/>
              </w:rPr>
              <w:t>Changes</w:t>
            </w:r>
            <w:r>
              <w:rPr>
                <w:b/>
                <w:spacing w:val="-9"/>
                <w:sz w:val="16"/>
              </w:rPr>
              <w:t xml:space="preserve"> </w:t>
            </w:r>
            <w:r>
              <w:rPr>
                <w:b/>
                <w:sz w:val="16"/>
              </w:rPr>
              <w:t>Not</w:t>
            </w:r>
            <w:r>
              <w:rPr>
                <w:b/>
                <w:spacing w:val="-7"/>
                <w:sz w:val="16"/>
              </w:rPr>
              <w:t xml:space="preserve"> </w:t>
            </w:r>
            <w:r>
              <w:rPr>
                <w:b/>
                <w:sz w:val="16"/>
              </w:rPr>
              <w:t>Listed</w:t>
            </w:r>
            <w:r>
              <w:rPr>
                <w:b/>
                <w:spacing w:val="-7"/>
                <w:sz w:val="16"/>
              </w:rPr>
              <w:t xml:space="preserve"> </w:t>
            </w:r>
            <w:r>
              <w:rPr>
                <w:b/>
                <w:sz w:val="16"/>
              </w:rPr>
              <w:t>within</w:t>
            </w:r>
            <w:r>
              <w:rPr>
                <w:b/>
                <w:spacing w:val="-8"/>
                <w:sz w:val="16"/>
              </w:rPr>
              <w:t xml:space="preserve"> </w:t>
            </w:r>
            <w:r>
              <w:rPr>
                <w:b/>
                <w:sz w:val="16"/>
              </w:rPr>
              <w:t>Attachment</w:t>
            </w:r>
            <w:r>
              <w:rPr>
                <w:b/>
                <w:spacing w:val="-8"/>
                <w:sz w:val="16"/>
              </w:rPr>
              <w:t xml:space="preserve"> </w:t>
            </w:r>
            <w:r>
              <w:rPr>
                <w:b/>
                <w:spacing w:val="-5"/>
                <w:sz w:val="16"/>
              </w:rPr>
              <w:t>12</w:t>
            </w:r>
          </w:p>
        </w:tc>
      </w:tr>
    </w:tbl>
    <w:p w14:paraId="4D8C0A6B" w14:textId="77777777" w:rsidR="002B44AE" w:rsidRDefault="002B44AE" w:rsidP="00AC749F">
      <w:pPr>
        <w:pStyle w:val="TableParagraph"/>
        <w:ind w:left="0"/>
        <w:rPr>
          <w:b/>
          <w:sz w:val="16"/>
        </w:rPr>
        <w:sectPr w:rsidR="002B44AE" w:rsidSect="00527EDB">
          <w:pgSz w:w="12240" w:h="15840"/>
          <w:pgMar w:top="720" w:right="720" w:bottom="720" w:left="720" w:header="830" w:footer="1285" w:gutter="0"/>
          <w:cols w:space="720"/>
          <w:docGrid w:linePitch="299"/>
        </w:sectPr>
      </w:pPr>
    </w:p>
    <w:p w14:paraId="4D8C0A8C" w14:textId="7CDEABD0" w:rsidR="002B44AE" w:rsidRDefault="004877B6">
      <w:pPr>
        <w:spacing w:before="201"/>
        <w:ind w:left="360"/>
        <w:rPr>
          <w:b/>
        </w:rPr>
      </w:pPr>
      <w:r>
        <w:rPr>
          <w:b/>
        </w:rPr>
        <w:lastRenderedPageBreak/>
        <w:t>Q735</w:t>
      </w:r>
      <w:r>
        <w:rPr>
          <w:b/>
          <w:spacing w:val="-8"/>
        </w:rPr>
        <w:t xml:space="preserve"> </w:t>
      </w:r>
      <w:r>
        <w:rPr>
          <w:b/>
        </w:rPr>
        <w:t>Lot</w:t>
      </w:r>
      <w:r>
        <w:rPr>
          <w:b/>
          <w:spacing w:val="-8"/>
        </w:rPr>
        <w:t xml:space="preserve"> </w:t>
      </w:r>
      <w:r>
        <w:rPr>
          <w:b/>
        </w:rPr>
        <w:t>Report</w:t>
      </w:r>
      <w:r>
        <w:rPr>
          <w:b/>
          <w:spacing w:val="-6"/>
        </w:rPr>
        <w:t xml:space="preserve"> </w:t>
      </w:r>
      <w:r>
        <w:rPr>
          <w:b/>
        </w:rPr>
        <w:t>(Delivered</w:t>
      </w:r>
      <w:r>
        <w:rPr>
          <w:b/>
          <w:spacing w:val="-7"/>
        </w:rPr>
        <w:t xml:space="preserve"> </w:t>
      </w:r>
      <w:r>
        <w:rPr>
          <w:b/>
        </w:rPr>
        <w:t>with</w:t>
      </w:r>
      <w:r>
        <w:rPr>
          <w:b/>
          <w:spacing w:val="-6"/>
        </w:rPr>
        <w:t xml:space="preserve"> </w:t>
      </w:r>
      <w:r>
        <w:rPr>
          <w:b/>
        </w:rPr>
        <w:t>Lot</w:t>
      </w:r>
      <w:r w:rsidR="0064672D">
        <w:rPr>
          <w:b/>
        </w:rPr>
        <w:t>)</w:t>
      </w:r>
    </w:p>
    <w:p w14:paraId="4D8C0A8E" w14:textId="77777777" w:rsidR="002B44AE" w:rsidRDefault="004877B6">
      <w:pPr>
        <w:pStyle w:val="BodyText"/>
        <w:spacing w:before="239"/>
        <w:ind w:left="360" w:right="125"/>
        <w:jc w:val="left"/>
      </w:pPr>
      <w:r>
        <w:t>Seller shall provide the following lot documentation with each shipment (may be delivered via hardcopy with shipment or electronic media to buyer).</w:t>
      </w:r>
    </w:p>
    <w:p w14:paraId="4D8C0A8F" w14:textId="77777777" w:rsidR="002B44AE" w:rsidRDefault="002B44AE">
      <w:pPr>
        <w:pStyle w:val="BodyText"/>
        <w:spacing w:before="1"/>
        <w:ind w:left="0"/>
        <w:jc w:val="left"/>
      </w:pPr>
    </w:p>
    <w:p w14:paraId="4D8C0A90" w14:textId="77777777" w:rsidR="002B44AE" w:rsidRDefault="004877B6" w:rsidP="00750210">
      <w:pPr>
        <w:pStyle w:val="ListParagraph"/>
        <w:numPr>
          <w:ilvl w:val="0"/>
          <w:numId w:val="15"/>
        </w:numPr>
        <w:tabs>
          <w:tab w:val="left" w:pos="718"/>
        </w:tabs>
      </w:pPr>
      <w:r>
        <w:t>Seller</w:t>
      </w:r>
      <w:r w:rsidRPr="00750210">
        <w:rPr>
          <w:spacing w:val="-10"/>
        </w:rPr>
        <w:t xml:space="preserve"> </w:t>
      </w:r>
      <w:r>
        <w:t>Certificate</w:t>
      </w:r>
      <w:r w:rsidRPr="00750210">
        <w:rPr>
          <w:spacing w:val="-10"/>
        </w:rPr>
        <w:t xml:space="preserve"> </w:t>
      </w:r>
      <w:r>
        <w:t>of</w:t>
      </w:r>
      <w:r w:rsidRPr="00750210">
        <w:rPr>
          <w:spacing w:val="-10"/>
        </w:rPr>
        <w:t xml:space="preserve"> </w:t>
      </w:r>
      <w:r>
        <w:t>Conformance</w:t>
      </w:r>
      <w:r w:rsidRPr="00750210">
        <w:rPr>
          <w:spacing w:val="-10"/>
        </w:rPr>
        <w:t xml:space="preserve"> </w:t>
      </w:r>
      <w:r w:rsidRPr="00750210">
        <w:rPr>
          <w:spacing w:val="-2"/>
        </w:rPr>
        <w:t>(CoC)</w:t>
      </w:r>
    </w:p>
    <w:p w14:paraId="3FCC9D81" w14:textId="77777777" w:rsidR="00750210" w:rsidRDefault="004877B6" w:rsidP="00750210">
      <w:pPr>
        <w:pStyle w:val="BodyText"/>
        <w:ind w:left="360" w:right="356"/>
      </w:pPr>
      <w:r>
        <w:t>Seller</w:t>
      </w:r>
      <w:r>
        <w:rPr>
          <w:spacing w:val="-2"/>
        </w:rPr>
        <w:t xml:space="preserve"> </w:t>
      </w:r>
      <w:r>
        <w:t>shall</w:t>
      </w:r>
      <w:r>
        <w:rPr>
          <w:spacing w:val="-2"/>
        </w:rPr>
        <w:t xml:space="preserve"> </w:t>
      </w:r>
      <w:r>
        <w:t>provide</w:t>
      </w:r>
      <w:r>
        <w:rPr>
          <w:spacing w:val="-3"/>
        </w:rPr>
        <w:t xml:space="preserve"> </w:t>
      </w:r>
      <w:r>
        <w:t>a</w:t>
      </w:r>
      <w:r>
        <w:rPr>
          <w:spacing w:val="-1"/>
        </w:rPr>
        <w:t xml:space="preserve"> </w:t>
      </w:r>
      <w:r>
        <w:t>CoC</w:t>
      </w:r>
      <w:r>
        <w:rPr>
          <w:spacing w:val="-1"/>
        </w:rPr>
        <w:t xml:space="preserve"> </w:t>
      </w:r>
      <w:r>
        <w:t>with</w:t>
      </w:r>
      <w:r>
        <w:rPr>
          <w:spacing w:val="-2"/>
        </w:rPr>
        <w:t xml:space="preserve"> </w:t>
      </w:r>
      <w:r>
        <w:t>each</w:t>
      </w:r>
      <w:r>
        <w:rPr>
          <w:spacing w:val="-2"/>
        </w:rPr>
        <w:t xml:space="preserve"> </w:t>
      </w:r>
      <w:r>
        <w:t>lot</w:t>
      </w:r>
      <w:r>
        <w:rPr>
          <w:spacing w:val="-1"/>
        </w:rPr>
        <w:t xml:space="preserve"> </w:t>
      </w:r>
      <w:r>
        <w:t>for</w:t>
      </w:r>
      <w:r>
        <w:rPr>
          <w:spacing w:val="-3"/>
        </w:rPr>
        <w:t xml:space="preserve"> </w:t>
      </w:r>
      <w:r>
        <w:t>the</w:t>
      </w:r>
      <w:r>
        <w:rPr>
          <w:spacing w:val="-1"/>
        </w:rPr>
        <w:t xml:space="preserve"> </w:t>
      </w:r>
      <w:r>
        <w:t>delivered</w:t>
      </w:r>
      <w:r>
        <w:rPr>
          <w:spacing w:val="-2"/>
        </w:rPr>
        <w:t xml:space="preserve"> </w:t>
      </w:r>
      <w:r>
        <w:t>end</w:t>
      </w:r>
      <w:r>
        <w:rPr>
          <w:spacing w:val="-2"/>
        </w:rPr>
        <w:t xml:space="preserve"> </w:t>
      </w:r>
      <w:r>
        <w:t>item.</w:t>
      </w:r>
      <w:r>
        <w:rPr>
          <w:spacing w:val="40"/>
        </w:rPr>
        <w:t xml:space="preserve"> </w:t>
      </w:r>
      <w:r>
        <w:t>This</w:t>
      </w:r>
      <w:r>
        <w:rPr>
          <w:spacing w:val="-3"/>
        </w:rPr>
        <w:t xml:space="preserve"> </w:t>
      </w:r>
      <w:r>
        <w:t>CoC</w:t>
      </w:r>
      <w:r>
        <w:rPr>
          <w:spacing w:val="-3"/>
        </w:rPr>
        <w:t xml:space="preserve"> </w:t>
      </w:r>
      <w:r>
        <w:t>shall</w:t>
      </w:r>
      <w:r>
        <w:rPr>
          <w:spacing w:val="-3"/>
        </w:rPr>
        <w:t xml:space="preserve"> </w:t>
      </w:r>
      <w:r>
        <w:t>be</w:t>
      </w:r>
      <w:r>
        <w:rPr>
          <w:spacing w:val="-2"/>
        </w:rPr>
        <w:t xml:space="preserve"> </w:t>
      </w:r>
      <w:r>
        <w:t>in</w:t>
      </w:r>
      <w:r>
        <w:rPr>
          <w:spacing w:val="-2"/>
        </w:rPr>
        <w:t xml:space="preserve"> </w:t>
      </w:r>
      <w:r>
        <w:t>the</w:t>
      </w:r>
      <w:r>
        <w:rPr>
          <w:spacing w:val="-2"/>
        </w:rPr>
        <w:t xml:space="preserve"> </w:t>
      </w:r>
      <w:r>
        <w:t>format</w:t>
      </w:r>
      <w:r>
        <w:rPr>
          <w:spacing w:val="-3"/>
        </w:rPr>
        <w:t xml:space="preserve"> </w:t>
      </w:r>
      <w:r>
        <w:t>of GD- OTS CoC</w:t>
      </w:r>
      <w:r>
        <w:rPr>
          <w:spacing w:val="-1"/>
        </w:rPr>
        <w:t xml:space="preserve"> </w:t>
      </w:r>
      <w:r>
        <w:t>template</w:t>
      </w:r>
      <w:r>
        <w:rPr>
          <w:spacing w:val="-1"/>
        </w:rPr>
        <w:t xml:space="preserve"> </w:t>
      </w:r>
      <w:r>
        <w:t>QS-TP-53.0.1.</w:t>
      </w:r>
      <w:r>
        <w:rPr>
          <w:spacing w:val="40"/>
        </w:rPr>
        <w:t xml:space="preserve"> </w:t>
      </w:r>
      <w:r>
        <w:t>This template</w:t>
      </w:r>
      <w:r>
        <w:rPr>
          <w:spacing w:val="-1"/>
        </w:rPr>
        <w:t xml:space="preserve"> </w:t>
      </w:r>
      <w:r>
        <w:t>as well</w:t>
      </w:r>
      <w:r>
        <w:rPr>
          <w:spacing w:val="-2"/>
        </w:rPr>
        <w:t xml:space="preserve"> </w:t>
      </w:r>
      <w:r>
        <w:t>as</w:t>
      </w:r>
      <w:r>
        <w:rPr>
          <w:spacing w:val="-1"/>
        </w:rPr>
        <w:t xml:space="preserve"> </w:t>
      </w:r>
      <w:r>
        <w:t>a guide to</w:t>
      </w:r>
      <w:r>
        <w:rPr>
          <w:spacing w:val="-1"/>
        </w:rPr>
        <w:t xml:space="preserve"> </w:t>
      </w:r>
      <w:r>
        <w:t>completion</w:t>
      </w:r>
      <w:r>
        <w:rPr>
          <w:spacing w:val="-1"/>
        </w:rPr>
        <w:t xml:space="preserve"> </w:t>
      </w:r>
      <w:r>
        <w:t>of the template</w:t>
      </w:r>
      <w:r>
        <w:rPr>
          <w:spacing w:val="-2"/>
        </w:rPr>
        <w:t xml:space="preserve"> </w:t>
      </w:r>
      <w:r>
        <w:t>(QS-GD- 53.0.1) can be found on the SharePoint collaboration site.</w:t>
      </w:r>
    </w:p>
    <w:p w14:paraId="063A11B5" w14:textId="77777777" w:rsidR="00750210" w:rsidRDefault="00750210" w:rsidP="00750210">
      <w:pPr>
        <w:pStyle w:val="BodyText"/>
        <w:ind w:left="360" w:right="356"/>
      </w:pPr>
    </w:p>
    <w:p w14:paraId="7CC5F30A" w14:textId="77777777" w:rsidR="00750210" w:rsidRDefault="00750210" w:rsidP="00321D1D">
      <w:pPr>
        <w:pStyle w:val="ListParagraph"/>
        <w:numPr>
          <w:ilvl w:val="0"/>
          <w:numId w:val="15"/>
        </w:numPr>
        <w:spacing w:before="128"/>
      </w:pPr>
      <w:r>
        <w:t>Sub-tier</w:t>
      </w:r>
      <w:r w:rsidRPr="00750210">
        <w:rPr>
          <w:spacing w:val="-11"/>
        </w:rPr>
        <w:t xml:space="preserve"> </w:t>
      </w:r>
      <w:r>
        <w:t>Supplier</w:t>
      </w:r>
      <w:r w:rsidRPr="00750210">
        <w:rPr>
          <w:spacing w:val="-10"/>
        </w:rPr>
        <w:t xml:space="preserve"> </w:t>
      </w:r>
      <w:r>
        <w:t>Certificate</w:t>
      </w:r>
      <w:r w:rsidRPr="00750210">
        <w:rPr>
          <w:spacing w:val="-11"/>
        </w:rPr>
        <w:t xml:space="preserve"> </w:t>
      </w:r>
      <w:r>
        <w:t>of</w:t>
      </w:r>
      <w:r w:rsidRPr="00750210">
        <w:rPr>
          <w:spacing w:val="-10"/>
        </w:rPr>
        <w:t xml:space="preserve"> </w:t>
      </w:r>
      <w:r>
        <w:t>Conformance</w:t>
      </w:r>
      <w:r w:rsidRPr="00750210">
        <w:rPr>
          <w:spacing w:val="-10"/>
        </w:rPr>
        <w:t xml:space="preserve"> </w:t>
      </w:r>
      <w:r w:rsidRPr="00750210">
        <w:rPr>
          <w:spacing w:val="-2"/>
        </w:rPr>
        <w:t>(CoC)</w:t>
      </w:r>
    </w:p>
    <w:p w14:paraId="5109BFDE" w14:textId="77777777" w:rsidR="00750210" w:rsidRDefault="00750210" w:rsidP="00750210">
      <w:pPr>
        <w:pStyle w:val="BodyText"/>
        <w:spacing w:line="480" w:lineRule="auto"/>
        <w:ind w:left="360" w:right="2433"/>
        <w:jc w:val="left"/>
      </w:pPr>
      <w:r>
        <w:t>A</w:t>
      </w:r>
      <w:r>
        <w:rPr>
          <w:spacing w:val="-4"/>
        </w:rPr>
        <w:t xml:space="preserve"> </w:t>
      </w:r>
      <w:r>
        <w:t>CoC</w:t>
      </w:r>
      <w:r>
        <w:rPr>
          <w:spacing w:val="-4"/>
        </w:rPr>
        <w:t xml:space="preserve"> </w:t>
      </w:r>
      <w:r>
        <w:t>shall</w:t>
      </w:r>
      <w:r>
        <w:rPr>
          <w:spacing w:val="-4"/>
        </w:rPr>
        <w:t xml:space="preserve"> </w:t>
      </w:r>
      <w:r>
        <w:t>be</w:t>
      </w:r>
      <w:r>
        <w:rPr>
          <w:spacing w:val="-4"/>
        </w:rPr>
        <w:t xml:space="preserve"> </w:t>
      </w:r>
      <w:r>
        <w:t>provided</w:t>
      </w:r>
      <w:r>
        <w:rPr>
          <w:spacing w:val="-3"/>
        </w:rPr>
        <w:t xml:space="preserve"> </w:t>
      </w:r>
      <w:r>
        <w:t>by</w:t>
      </w:r>
      <w:r>
        <w:rPr>
          <w:spacing w:val="-3"/>
        </w:rPr>
        <w:t xml:space="preserve"> </w:t>
      </w:r>
      <w:r>
        <w:t>the</w:t>
      </w:r>
      <w:r>
        <w:rPr>
          <w:spacing w:val="-3"/>
        </w:rPr>
        <w:t xml:space="preserve"> </w:t>
      </w:r>
      <w:r>
        <w:t>Seller</w:t>
      </w:r>
      <w:r>
        <w:rPr>
          <w:spacing w:val="-4"/>
        </w:rPr>
        <w:t xml:space="preserve"> </w:t>
      </w:r>
      <w:r>
        <w:t>for</w:t>
      </w:r>
      <w:r>
        <w:rPr>
          <w:spacing w:val="-3"/>
        </w:rPr>
        <w:t xml:space="preserve"> </w:t>
      </w:r>
      <w:r>
        <w:t>each</w:t>
      </w:r>
      <w:r>
        <w:rPr>
          <w:spacing w:val="-3"/>
        </w:rPr>
        <w:t xml:space="preserve"> </w:t>
      </w:r>
      <w:r>
        <w:t>supplier</w:t>
      </w:r>
      <w:r>
        <w:rPr>
          <w:spacing w:val="-4"/>
        </w:rPr>
        <w:t xml:space="preserve"> </w:t>
      </w:r>
      <w:r>
        <w:t>used</w:t>
      </w:r>
      <w:r>
        <w:rPr>
          <w:spacing w:val="-4"/>
        </w:rPr>
        <w:t xml:space="preserve"> </w:t>
      </w:r>
      <w:r>
        <w:t>in</w:t>
      </w:r>
      <w:r>
        <w:rPr>
          <w:spacing w:val="-3"/>
        </w:rPr>
        <w:t xml:space="preserve"> </w:t>
      </w:r>
      <w:r>
        <w:t>the</w:t>
      </w:r>
      <w:r>
        <w:rPr>
          <w:spacing w:val="-2"/>
        </w:rPr>
        <w:t xml:space="preserve"> </w:t>
      </w:r>
      <w:r>
        <w:t>supply</w:t>
      </w:r>
      <w:r>
        <w:rPr>
          <w:spacing w:val="-3"/>
        </w:rPr>
        <w:t xml:space="preserve"> </w:t>
      </w:r>
      <w:r>
        <w:t xml:space="preserve">chain </w:t>
      </w:r>
      <w:r>
        <w:rPr>
          <w:u w:val="single"/>
        </w:rPr>
        <w:t>The CoC shall list and contain</w:t>
      </w:r>
      <w:r>
        <w:t>:</w:t>
      </w:r>
    </w:p>
    <w:p w14:paraId="7E127D96" w14:textId="77777777" w:rsidR="00750210" w:rsidRDefault="00750210" w:rsidP="00750210">
      <w:pPr>
        <w:pStyle w:val="ListParagraph"/>
        <w:numPr>
          <w:ilvl w:val="1"/>
          <w:numId w:val="8"/>
        </w:numPr>
        <w:tabs>
          <w:tab w:val="left" w:pos="1079"/>
        </w:tabs>
        <w:spacing w:line="269" w:lineRule="exact"/>
        <w:jc w:val="left"/>
        <w:rPr>
          <w:position w:val="1"/>
        </w:rPr>
      </w:pPr>
      <w:r>
        <w:rPr>
          <w:position w:val="1"/>
        </w:rPr>
        <w:t>Seller’s</w:t>
      </w:r>
      <w:r>
        <w:rPr>
          <w:spacing w:val="-8"/>
          <w:position w:val="1"/>
        </w:rPr>
        <w:t xml:space="preserve"> </w:t>
      </w:r>
      <w:r>
        <w:rPr>
          <w:position w:val="1"/>
        </w:rPr>
        <w:t>name</w:t>
      </w:r>
      <w:r>
        <w:rPr>
          <w:spacing w:val="-7"/>
          <w:position w:val="1"/>
        </w:rPr>
        <w:t xml:space="preserve"> </w:t>
      </w:r>
      <w:r>
        <w:rPr>
          <w:position w:val="1"/>
        </w:rPr>
        <w:t>and</w:t>
      </w:r>
      <w:r>
        <w:rPr>
          <w:spacing w:val="-8"/>
          <w:position w:val="1"/>
        </w:rPr>
        <w:t xml:space="preserve"> </w:t>
      </w:r>
      <w:r>
        <w:rPr>
          <w:spacing w:val="-2"/>
          <w:position w:val="1"/>
        </w:rPr>
        <w:t>address</w:t>
      </w:r>
    </w:p>
    <w:p w14:paraId="2668F0CF" w14:textId="77777777" w:rsidR="00750210" w:rsidRDefault="00750210" w:rsidP="00750210">
      <w:pPr>
        <w:pStyle w:val="ListParagraph"/>
        <w:numPr>
          <w:ilvl w:val="1"/>
          <w:numId w:val="8"/>
        </w:numPr>
        <w:tabs>
          <w:tab w:val="left" w:pos="1079"/>
        </w:tabs>
        <w:spacing w:line="269" w:lineRule="exact"/>
        <w:jc w:val="left"/>
        <w:rPr>
          <w:position w:val="1"/>
        </w:rPr>
      </w:pPr>
      <w:r>
        <w:rPr>
          <w:position w:val="1"/>
        </w:rPr>
        <w:t>Purchase</w:t>
      </w:r>
      <w:r>
        <w:rPr>
          <w:spacing w:val="-8"/>
          <w:position w:val="1"/>
        </w:rPr>
        <w:t xml:space="preserve"> </w:t>
      </w:r>
      <w:r>
        <w:rPr>
          <w:position w:val="1"/>
        </w:rPr>
        <w:t>order</w:t>
      </w:r>
      <w:r>
        <w:rPr>
          <w:spacing w:val="-8"/>
          <w:position w:val="1"/>
        </w:rPr>
        <w:t xml:space="preserve"> </w:t>
      </w:r>
      <w:r>
        <w:rPr>
          <w:position w:val="1"/>
        </w:rPr>
        <w:t>(PO)</w:t>
      </w:r>
      <w:r>
        <w:rPr>
          <w:spacing w:val="-8"/>
          <w:position w:val="1"/>
        </w:rPr>
        <w:t xml:space="preserve"> </w:t>
      </w:r>
      <w:r>
        <w:rPr>
          <w:spacing w:val="-2"/>
          <w:position w:val="1"/>
        </w:rPr>
        <w:t>number</w:t>
      </w:r>
    </w:p>
    <w:p w14:paraId="22EAFEDB" w14:textId="77777777" w:rsidR="00750210" w:rsidRDefault="00750210" w:rsidP="00750210">
      <w:pPr>
        <w:pStyle w:val="ListParagraph"/>
        <w:numPr>
          <w:ilvl w:val="1"/>
          <w:numId w:val="8"/>
        </w:numPr>
        <w:tabs>
          <w:tab w:val="left" w:pos="1079"/>
        </w:tabs>
        <w:spacing w:line="269" w:lineRule="exact"/>
        <w:jc w:val="left"/>
        <w:rPr>
          <w:position w:val="1"/>
        </w:rPr>
      </w:pPr>
      <w:r>
        <w:rPr>
          <w:position w:val="1"/>
        </w:rPr>
        <w:t>Quantity</w:t>
      </w:r>
      <w:r>
        <w:rPr>
          <w:spacing w:val="-8"/>
          <w:position w:val="1"/>
        </w:rPr>
        <w:t xml:space="preserve"> </w:t>
      </w:r>
      <w:r>
        <w:rPr>
          <w:position w:val="1"/>
        </w:rPr>
        <w:t>of</w:t>
      </w:r>
      <w:r>
        <w:rPr>
          <w:spacing w:val="-8"/>
          <w:position w:val="1"/>
        </w:rPr>
        <w:t xml:space="preserve"> </w:t>
      </w:r>
      <w:r>
        <w:rPr>
          <w:spacing w:val="-2"/>
          <w:position w:val="1"/>
        </w:rPr>
        <w:t>shipment</w:t>
      </w:r>
    </w:p>
    <w:p w14:paraId="2C3FE03E" w14:textId="77777777" w:rsidR="00750210" w:rsidRDefault="00750210" w:rsidP="00750210">
      <w:pPr>
        <w:pStyle w:val="ListParagraph"/>
        <w:numPr>
          <w:ilvl w:val="1"/>
          <w:numId w:val="8"/>
        </w:numPr>
        <w:tabs>
          <w:tab w:val="left" w:pos="1079"/>
        </w:tabs>
        <w:ind w:right="360"/>
        <w:jc w:val="left"/>
      </w:pPr>
      <w:r>
        <w:rPr>
          <w:position w:val="1"/>
        </w:rPr>
        <w:t>Drawing</w:t>
      </w:r>
      <w:r>
        <w:rPr>
          <w:spacing w:val="33"/>
          <w:position w:val="1"/>
        </w:rPr>
        <w:t xml:space="preserve"> </w:t>
      </w:r>
      <w:r>
        <w:rPr>
          <w:position w:val="1"/>
        </w:rPr>
        <w:t>number</w:t>
      </w:r>
      <w:r>
        <w:rPr>
          <w:spacing w:val="35"/>
          <w:position w:val="1"/>
        </w:rPr>
        <w:t xml:space="preserve"> </w:t>
      </w:r>
      <w:r>
        <w:rPr>
          <w:position w:val="1"/>
        </w:rPr>
        <w:t>with</w:t>
      </w:r>
      <w:r>
        <w:rPr>
          <w:spacing w:val="34"/>
          <w:position w:val="1"/>
        </w:rPr>
        <w:t xml:space="preserve"> </w:t>
      </w:r>
      <w:r>
        <w:rPr>
          <w:position w:val="1"/>
        </w:rPr>
        <w:t>drawing</w:t>
      </w:r>
      <w:r>
        <w:rPr>
          <w:spacing w:val="33"/>
          <w:position w:val="1"/>
        </w:rPr>
        <w:t xml:space="preserve"> </w:t>
      </w:r>
      <w:r>
        <w:rPr>
          <w:position w:val="1"/>
        </w:rPr>
        <w:t>revision,</w:t>
      </w:r>
      <w:r>
        <w:rPr>
          <w:spacing w:val="34"/>
          <w:position w:val="1"/>
        </w:rPr>
        <w:t xml:space="preserve"> </w:t>
      </w:r>
      <w:r>
        <w:rPr>
          <w:position w:val="1"/>
        </w:rPr>
        <w:t>specification</w:t>
      </w:r>
      <w:r>
        <w:rPr>
          <w:spacing w:val="33"/>
          <w:position w:val="1"/>
        </w:rPr>
        <w:t xml:space="preserve"> </w:t>
      </w:r>
      <w:r>
        <w:rPr>
          <w:position w:val="1"/>
        </w:rPr>
        <w:t>number</w:t>
      </w:r>
      <w:r>
        <w:rPr>
          <w:spacing w:val="35"/>
          <w:position w:val="1"/>
        </w:rPr>
        <w:t xml:space="preserve"> </w:t>
      </w:r>
      <w:r>
        <w:rPr>
          <w:position w:val="1"/>
        </w:rPr>
        <w:t>with</w:t>
      </w:r>
      <w:r>
        <w:rPr>
          <w:spacing w:val="34"/>
          <w:position w:val="1"/>
        </w:rPr>
        <w:t xml:space="preserve"> </w:t>
      </w:r>
      <w:r>
        <w:rPr>
          <w:position w:val="1"/>
        </w:rPr>
        <w:t>revision,</w:t>
      </w:r>
      <w:r>
        <w:rPr>
          <w:spacing w:val="34"/>
          <w:position w:val="1"/>
        </w:rPr>
        <w:t xml:space="preserve"> </w:t>
      </w:r>
      <w:r>
        <w:rPr>
          <w:position w:val="1"/>
        </w:rPr>
        <w:t>and</w:t>
      </w:r>
      <w:r>
        <w:rPr>
          <w:spacing w:val="34"/>
          <w:position w:val="1"/>
        </w:rPr>
        <w:t xml:space="preserve"> </w:t>
      </w:r>
      <w:r>
        <w:rPr>
          <w:position w:val="1"/>
        </w:rPr>
        <w:t>any</w:t>
      </w:r>
      <w:r>
        <w:rPr>
          <w:spacing w:val="36"/>
          <w:position w:val="1"/>
        </w:rPr>
        <w:t xml:space="preserve"> </w:t>
      </w:r>
      <w:r>
        <w:rPr>
          <w:position w:val="1"/>
        </w:rPr>
        <w:t xml:space="preserve">GD-OTS </w:t>
      </w:r>
      <w:r>
        <w:t>CN(s) listed in the TDP Status Report</w:t>
      </w:r>
    </w:p>
    <w:p w14:paraId="298A6558" w14:textId="77777777" w:rsidR="00750210" w:rsidRDefault="00750210" w:rsidP="00750210">
      <w:pPr>
        <w:pStyle w:val="ListParagraph"/>
        <w:numPr>
          <w:ilvl w:val="1"/>
          <w:numId w:val="8"/>
        </w:numPr>
        <w:tabs>
          <w:tab w:val="left" w:pos="1079"/>
        </w:tabs>
        <w:spacing w:line="268" w:lineRule="exact"/>
        <w:jc w:val="left"/>
        <w:rPr>
          <w:position w:val="1"/>
        </w:rPr>
      </w:pPr>
      <w:r>
        <w:rPr>
          <w:position w:val="1"/>
        </w:rPr>
        <w:t>Seller</w:t>
      </w:r>
      <w:r>
        <w:rPr>
          <w:spacing w:val="-8"/>
          <w:position w:val="1"/>
        </w:rPr>
        <w:t xml:space="preserve"> </w:t>
      </w:r>
      <w:r>
        <w:rPr>
          <w:position w:val="1"/>
        </w:rPr>
        <w:t>lot</w:t>
      </w:r>
      <w:r>
        <w:rPr>
          <w:spacing w:val="-7"/>
          <w:position w:val="1"/>
        </w:rPr>
        <w:t xml:space="preserve"> </w:t>
      </w:r>
      <w:r>
        <w:rPr>
          <w:position w:val="1"/>
        </w:rPr>
        <w:t>identification</w:t>
      </w:r>
      <w:r>
        <w:rPr>
          <w:spacing w:val="-8"/>
          <w:position w:val="1"/>
        </w:rPr>
        <w:t xml:space="preserve"> </w:t>
      </w:r>
      <w:r>
        <w:rPr>
          <w:position w:val="1"/>
        </w:rPr>
        <w:t>(e.g.</w:t>
      </w:r>
      <w:r>
        <w:rPr>
          <w:spacing w:val="-7"/>
          <w:position w:val="1"/>
        </w:rPr>
        <w:t xml:space="preserve"> </w:t>
      </w:r>
      <w:r>
        <w:rPr>
          <w:position w:val="1"/>
        </w:rPr>
        <w:t>lot</w:t>
      </w:r>
      <w:r>
        <w:rPr>
          <w:spacing w:val="-7"/>
          <w:position w:val="1"/>
        </w:rPr>
        <w:t xml:space="preserve"> </w:t>
      </w:r>
      <w:r>
        <w:rPr>
          <w:spacing w:val="-2"/>
          <w:position w:val="1"/>
        </w:rPr>
        <w:t>number)</w:t>
      </w:r>
    </w:p>
    <w:p w14:paraId="3D5EAB00" w14:textId="77777777" w:rsidR="00750210" w:rsidRDefault="00750210" w:rsidP="00750210">
      <w:pPr>
        <w:pStyle w:val="ListParagraph"/>
        <w:numPr>
          <w:ilvl w:val="1"/>
          <w:numId w:val="8"/>
        </w:numPr>
        <w:tabs>
          <w:tab w:val="left" w:pos="1079"/>
        </w:tabs>
        <w:ind w:right="357"/>
      </w:pPr>
      <w:r>
        <w:rPr>
          <w:position w:val="1"/>
        </w:rPr>
        <w:t>Material</w:t>
      </w:r>
      <w:r>
        <w:rPr>
          <w:spacing w:val="-4"/>
          <w:position w:val="1"/>
        </w:rPr>
        <w:t xml:space="preserve"> </w:t>
      </w:r>
      <w:r>
        <w:rPr>
          <w:position w:val="1"/>
        </w:rPr>
        <w:t>and</w:t>
      </w:r>
      <w:r>
        <w:rPr>
          <w:spacing w:val="-3"/>
          <w:position w:val="1"/>
        </w:rPr>
        <w:t xml:space="preserve"> </w:t>
      </w:r>
      <w:r>
        <w:rPr>
          <w:position w:val="1"/>
        </w:rPr>
        <w:t>process</w:t>
      </w:r>
      <w:r>
        <w:rPr>
          <w:spacing w:val="-4"/>
          <w:position w:val="1"/>
        </w:rPr>
        <w:t xml:space="preserve"> </w:t>
      </w:r>
      <w:r>
        <w:rPr>
          <w:position w:val="1"/>
        </w:rPr>
        <w:t>lot</w:t>
      </w:r>
      <w:r>
        <w:rPr>
          <w:spacing w:val="-4"/>
          <w:position w:val="1"/>
        </w:rPr>
        <w:t xml:space="preserve"> </w:t>
      </w:r>
      <w:r>
        <w:rPr>
          <w:position w:val="1"/>
        </w:rPr>
        <w:t>identification</w:t>
      </w:r>
      <w:r>
        <w:rPr>
          <w:spacing w:val="-4"/>
          <w:position w:val="1"/>
        </w:rPr>
        <w:t xml:space="preserve"> </w:t>
      </w:r>
      <w:r>
        <w:rPr>
          <w:position w:val="1"/>
        </w:rPr>
        <w:t>(e.g.</w:t>
      </w:r>
      <w:r>
        <w:rPr>
          <w:spacing w:val="-3"/>
          <w:position w:val="1"/>
        </w:rPr>
        <w:t xml:space="preserve"> </w:t>
      </w:r>
      <w:r>
        <w:rPr>
          <w:position w:val="1"/>
        </w:rPr>
        <w:t>material</w:t>
      </w:r>
      <w:r>
        <w:rPr>
          <w:spacing w:val="-3"/>
          <w:position w:val="1"/>
        </w:rPr>
        <w:t xml:space="preserve"> </w:t>
      </w:r>
      <w:r>
        <w:rPr>
          <w:position w:val="1"/>
        </w:rPr>
        <w:t>heat</w:t>
      </w:r>
      <w:r>
        <w:rPr>
          <w:spacing w:val="-4"/>
          <w:position w:val="1"/>
        </w:rPr>
        <w:t xml:space="preserve"> </w:t>
      </w:r>
      <w:r>
        <w:rPr>
          <w:position w:val="1"/>
        </w:rPr>
        <w:t>number</w:t>
      </w:r>
      <w:r>
        <w:rPr>
          <w:spacing w:val="-3"/>
          <w:position w:val="1"/>
        </w:rPr>
        <w:t xml:space="preserve"> </w:t>
      </w:r>
      <w:r>
        <w:rPr>
          <w:position w:val="1"/>
        </w:rPr>
        <w:t>or</w:t>
      </w:r>
      <w:r>
        <w:rPr>
          <w:spacing w:val="-4"/>
          <w:position w:val="1"/>
        </w:rPr>
        <w:t xml:space="preserve"> </w:t>
      </w:r>
      <w:r>
        <w:rPr>
          <w:position w:val="1"/>
        </w:rPr>
        <w:t>lot</w:t>
      </w:r>
      <w:r>
        <w:rPr>
          <w:spacing w:val="-4"/>
          <w:position w:val="1"/>
        </w:rPr>
        <w:t xml:space="preserve"> </w:t>
      </w:r>
      <w:r>
        <w:rPr>
          <w:position w:val="1"/>
        </w:rPr>
        <w:t>identifier,</w:t>
      </w:r>
      <w:r>
        <w:rPr>
          <w:spacing w:val="-4"/>
          <w:position w:val="1"/>
        </w:rPr>
        <w:t xml:space="preserve"> </w:t>
      </w:r>
      <w:r>
        <w:rPr>
          <w:position w:val="1"/>
        </w:rPr>
        <w:t>material</w:t>
      </w:r>
      <w:r>
        <w:rPr>
          <w:spacing w:val="-4"/>
          <w:position w:val="1"/>
        </w:rPr>
        <w:t xml:space="preserve"> </w:t>
      </w:r>
      <w:r>
        <w:rPr>
          <w:position w:val="1"/>
        </w:rPr>
        <w:t xml:space="preserve">finish </w:t>
      </w:r>
      <w:r>
        <w:t>and treatment lot identifier) representing the all materials and processes, including special processes, required by technical documentation.</w:t>
      </w:r>
    </w:p>
    <w:p w14:paraId="73D2E428" w14:textId="77777777" w:rsidR="00750210" w:rsidRDefault="00750210" w:rsidP="00750210">
      <w:pPr>
        <w:pStyle w:val="ListParagraph"/>
        <w:numPr>
          <w:ilvl w:val="1"/>
          <w:numId w:val="8"/>
        </w:numPr>
        <w:tabs>
          <w:tab w:val="left" w:pos="1078"/>
        </w:tabs>
        <w:spacing w:line="268" w:lineRule="exact"/>
        <w:ind w:left="1078" w:hanging="359"/>
        <w:rPr>
          <w:position w:val="1"/>
        </w:rPr>
      </w:pPr>
      <w:r>
        <w:rPr>
          <w:position w:val="1"/>
        </w:rPr>
        <w:t>The</w:t>
      </w:r>
      <w:r>
        <w:rPr>
          <w:spacing w:val="-7"/>
          <w:position w:val="1"/>
        </w:rPr>
        <w:t xml:space="preserve"> </w:t>
      </w:r>
      <w:r>
        <w:rPr>
          <w:position w:val="1"/>
        </w:rPr>
        <w:t>CoC</w:t>
      </w:r>
      <w:r>
        <w:rPr>
          <w:spacing w:val="-7"/>
          <w:position w:val="1"/>
        </w:rPr>
        <w:t xml:space="preserve"> </w:t>
      </w:r>
      <w:r>
        <w:rPr>
          <w:position w:val="1"/>
        </w:rPr>
        <w:t>must</w:t>
      </w:r>
      <w:r>
        <w:rPr>
          <w:spacing w:val="-7"/>
          <w:position w:val="1"/>
        </w:rPr>
        <w:t xml:space="preserve"> </w:t>
      </w:r>
      <w:r>
        <w:rPr>
          <w:position w:val="1"/>
        </w:rPr>
        <w:t>include</w:t>
      </w:r>
      <w:r>
        <w:rPr>
          <w:spacing w:val="-7"/>
          <w:position w:val="1"/>
        </w:rPr>
        <w:t xml:space="preserve"> </w:t>
      </w:r>
      <w:r>
        <w:rPr>
          <w:position w:val="1"/>
        </w:rPr>
        <w:t>printed</w:t>
      </w:r>
      <w:r>
        <w:rPr>
          <w:spacing w:val="-6"/>
          <w:position w:val="1"/>
        </w:rPr>
        <w:t xml:space="preserve"> </w:t>
      </w:r>
      <w:r>
        <w:rPr>
          <w:position w:val="1"/>
        </w:rPr>
        <w:t>name,</w:t>
      </w:r>
      <w:r>
        <w:rPr>
          <w:spacing w:val="-5"/>
          <w:position w:val="1"/>
        </w:rPr>
        <w:t xml:space="preserve"> </w:t>
      </w:r>
      <w:r>
        <w:rPr>
          <w:position w:val="1"/>
        </w:rPr>
        <w:t>title,</w:t>
      </w:r>
      <w:r>
        <w:rPr>
          <w:spacing w:val="-7"/>
          <w:position w:val="1"/>
        </w:rPr>
        <w:t xml:space="preserve"> </w:t>
      </w:r>
      <w:r>
        <w:rPr>
          <w:position w:val="1"/>
        </w:rPr>
        <w:t>and</w:t>
      </w:r>
      <w:r>
        <w:rPr>
          <w:spacing w:val="-7"/>
          <w:position w:val="1"/>
        </w:rPr>
        <w:t xml:space="preserve"> </w:t>
      </w:r>
      <w:r>
        <w:rPr>
          <w:position w:val="1"/>
        </w:rPr>
        <w:t>signature</w:t>
      </w:r>
      <w:r>
        <w:rPr>
          <w:spacing w:val="-7"/>
          <w:position w:val="1"/>
        </w:rPr>
        <w:t xml:space="preserve"> </w:t>
      </w:r>
      <w:r>
        <w:rPr>
          <w:position w:val="1"/>
        </w:rPr>
        <w:t>of</w:t>
      </w:r>
      <w:r>
        <w:rPr>
          <w:spacing w:val="-7"/>
          <w:position w:val="1"/>
        </w:rPr>
        <w:t xml:space="preserve"> </w:t>
      </w:r>
      <w:r>
        <w:rPr>
          <w:position w:val="1"/>
        </w:rPr>
        <w:t>official</w:t>
      </w:r>
      <w:r>
        <w:rPr>
          <w:spacing w:val="-6"/>
          <w:position w:val="1"/>
        </w:rPr>
        <w:t xml:space="preserve"> </w:t>
      </w:r>
      <w:r>
        <w:rPr>
          <w:position w:val="1"/>
        </w:rPr>
        <w:t>signing</w:t>
      </w:r>
      <w:r>
        <w:rPr>
          <w:spacing w:val="-7"/>
          <w:position w:val="1"/>
        </w:rPr>
        <w:t xml:space="preserve"> </w:t>
      </w:r>
      <w:r>
        <w:rPr>
          <w:position w:val="1"/>
        </w:rPr>
        <w:t>the</w:t>
      </w:r>
      <w:r>
        <w:rPr>
          <w:spacing w:val="-6"/>
          <w:position w:val="1"/>
        </w:rPr>
        <w:t xml:space="preserve"> </w:t>
      </w:r>
      <w:r>
        <w:rPr>
          <w:spacing w:val="-4"/>
          <w:position w:val="1"/>
        </w:rPr>
        <w:t>CoC.</w:t>
      </w:r>
    </w:p>
    <w:p w14:paraId="7C87C578" w14:textId="77777777" w:rsidR="00750210" w:rsidRDefault="00750210" w:rsidP="00750210">
      <w:pPr>
        <w:pStyle w:val="ListParagraph"/>
        <w:numPr>
          <w:ilvl w:val="1"/>
          <w:numId w:val="8"/>
        </w:numPr>
        <w:tabs>
          <w:tab w:val="left" w:pos="1079"/>
        </w:tabs>
        <w:ind w:right="358"/>
      </w:pPr>
      <w:r>
        <w:rPr>
          <w:position w:val="1"/>
        </w:rPr>
        <w:t xml:space="preserve">Statement attesting to compliance with all applicable technical requirements listed in the </w:t>
      </w:r>
      <w:r>
        <w:t>applicable portion of the Technical Data Package.</w:t>
      </w:r>
    </w:p>
    <w:p w14:paraId="7FAF7F01" w14:textId="77777777" w:rsidR="00750210" w:rsidRDefault="00750210" w:rsidP="00750210">
      <w:pPr>
        <w:pStyle w:val="ListParagraph"/>
        <w:numPr>
          <w:ilvl w:val="1"/>
          <w:numId w:val="8"/>
        </w:numPr>
        <w:tabs>
          <w:tab w:val="left" w:pos="1078"/>
        </w:tabs>
        <w:spacing w:line="269" w:lineRule="exact"/>
        <w:ind w:left="1078" w:hanging="359"/>
        <w:rPr>
          <w:position w:val="1"/>
        </w:rPr>
      </w:pPr>
      <w:r>
        <w:rPr>
          <w:position w:val="1"/>
        </w:rPr>
        <w:t>Signature,</w:t>
      </w:r>
      <w:r>
        <w:rPr>
          <w:spacing w:val="-8"/>
          <w:position w:val="1"/>
        </w:rPr>
        <w:t xml:space="preserve"> </w:t>
      </w:r>
      <w:r>
        <w:rPr>
          <w:position w:val="1"/>
        </w:rPr>
        <w:t>title,</w:t>
      </w:r>
      <w:r>
        <w:rPr>
          <w:spacing w:val="-8"/>
          <w:position w:val="1"/>
        </w:rPr>
        <w:t xml:space="preserve"> </w:t>
      </w:r>
      <w:r>
        <w:rPr>
          <w:position w:val="1"/>
        </w:rPr>
        <w:t>and</w:t>
      </w:r>
      <w:r>
        <w:rPr>
          <w:spacing w:val="-7"/>
          <w:position w:val="1"/>
        </w:rPr>
        <w:t xml:space="preserve"> </w:t>
      </w:r>
      <w:r>
        <w:rPr>
          <w:position w:val="1"/>
        </w:rPr>
        <w:t>date</w:t>
      </w:r>
      <w:r>
        <w:rPr>
          <w:spacing w:val="-8"/>
          <w:position w:val="1"/>
        </w:rPr>
        <w:t xml:space="preserve"> </w:t>
      </w:r>
      <w:r>
        <w:rPr>
          <w:position w:val="1"/>
        </w:rPr>
        <w:t>of</w:t>
      </w:r>
      <w:r>
        <w:rPr>
          <w:spacing w:val="-8"/>
          <w:position w:val="1"/>
        </w:rPr>
        <w:t xml:space="preserve"> </w:t>
      </w:r>
      <w:r>
        <w:rPr>
          <w:position w:val="1"/>
        </w:rPr>
        <w:t>authorized</w:t>
      </w:r>
      <w:r>
        <w:rPr>
          <w:spacing w:val="-8"/>
          <w:position w:val="1"/>
        </w:rPr>
        <w:t xml:space="preserve"> </w:t>
      </w:r>
      <w:r>
        <w:rPr>
          <w:position w:val="1"/>
        </w:rPr>
        <w:t>seller</w:t>
      </w:r>
      <w:r>
        <w:rPr>
          <w:spacing w:val="-8"/>
          <w:position w:val="1"/>
        </w:rPr>
        <w:t xml:space="preserve"> </w:t>
      </w:r>
      <w:r>
        <w:rPr>
          <w:position w:val="1"/>
        </w:rPr>
        <w:t>quality</w:t>
      </w:r>
      <w:r>
        <w:rPr>
          <w:spacing w:val="-8"/>
          <w:position w:val="1"/>
        </w:rPr>
        <w:t xml:space="preserve"> </w:t>
      </w:r>
      <w:r>
        <w:rPr>
          <w:position w:val="1"/>
        </w:rPr>
        <w:t>assurance</w:t>
      </w:r>
      <w:r>
        <w:rPr>
          <w:spacing w:val="-7"/>
          <w:position w:val="1"/>
        </w:rPr>
        <w:t xml:space="preserve"> </w:t>
      </w:r>
      <w:r>
        <w:rPr>
          <w:spacing w:val="-2"/>
          <w:position w:val="1"/>
        </w:rPr>
        <w:t>representative.</w:t>
      </w:r>
    </w:p>
    <w:p w14:paraId="0AA857A8" w14:textId="77777777" w:rsidR="00750210" w:rsidRDefault="00750210" w:rsidP="00750210">
      <w:pPr>
        <w:pStyle w:val="BodyText"/>
        <w:spacing w:before="265"/>
        <w:ind w:right="360"/>
      </w:pPr>
      <w:r>
        <w:t>For any certifications on which the Seller was not the manufacturer of an item, certifications must be traceable to and contain a copy of a certification from the manufacturer.</w:t>
      </w:r>
    </w:p>
    <w:p w14:paraId="7737791B" w14:textId="77777777" w:rsidR="00750210" w:rsidRDefault="00750210" w:rsidP="00750210">
      <w:pPr>
        <w:pStyle w:val="BodyText"/>
        <w:spacing w:before="1"/>
        <w:ind w:left="0"/>
        <w:jc w:val="left"/>
      </w:pPr>
    </w:p>
    <w:p w14:paraId="262E000A" w14:textId="77777777" w:rsidR="00750210" w:rsidRDefault="00750210" w:rsidP="003A3880">
      <w:pPr>
        <w:pStyle w:val="ListParagraph"/>
        <w:numPr>
          <w:ilvl w:val="0"/>
          <w:numId w:val="15"/>
        </w:numPr>
        <w:spacing w:line="268" w:lineRule="exact"/>
      </w:pPr>
      <w:r>
        <w:t>Materials</w:t>
      </w:r>
      <w:r w:rsidRPr="003A3880">
        <w:rPr>
          <w:spacing w:val="-8"/>
        </w:rPr>
        <w:t xml:space="preserve"> </w:t>
      </w:r>
      <w:r>
        <w:t>and</w:t>
      </w:r>
      <w:r w:rsidRPr="003A3880">
        <w:rPr>
          <w:spacing w:val="-8"/>
        </w:rPr>
        <w:t xml:space="preserve"> </w:t>
      </w:r>
      <w:r>
        <w:t>Process</w:t>
      </w:r>
      <w:r w:rsidRPr="003A3880">
        <w:rPr>
          <w:spacing w:val="-7"/>
        </w:rPr>
        <w:t xml:space="preserve"> </w:t>
      </w:r>
      <w:r>
        <w:t>Lot</w:t>
      </w:r>
      <w:r w:rsidRPr="003A3880">
        <w:rPr>
          <w:spacing w:val="-8"/>
        </w:rPr>
        <w:t xml:space="preserve"> </w:t>
      </w:r>
      <w:r w:rsidRPr="003A3880">
        <w:rPr>
          <w:spacing w:val="-2"/>
        </w:rPr>
        <w:t>Certification</w:t>
      </w:r>
    </w:p>
    <w:p w14:paraId="4DC44398" w14:textId="77777777" w:rsidR="00750210" w:rsidRDefault="00750210" w:rsidP="00750210">
      <w:pPr>
        <w:pStyle w:val="BodyText"/>
        <w:ind w:right="358"/>
      </w:pPr>
      <w:r>
        <w:t>Seller shall provide certification documentation and/ or objective evidence, at all levels of the supply chain, for all required materials and processes, as listed in the TDP. The documents should contain an authorized signature and date.</w:t>
      </w:r>
    </w:p>
    <w:p w14:paraId="7D61EE63" w14:textId="77777777" w:rsidR="00750210" w:rsidRDefault="00750210" w:rsidP="00750210">
      <w:pPr>
        <w:pStyle w:val="BodyText"/>
        <w:spacing w:before="2"/>
        <w:ind w:left="0"/>
        <w:jc w:val="left"/>
      </w:pPr>
    </w:p>
    <w:p w14:paraId="310359CE" w14:textId="77777777" w:rsidR="00750210" w:rsidRDefault="00750210" w:rsidP="00750210">
      <w:pPr>
        <w:pStyle w:val="BodyText"/>
        <w:ind w:left="360"/>
      </w:pPr>
      <w:r>
        <w:rPr>
          <w:u w:val="single"/>
        </w:rPr>
        <w:t>The</w:t>
      </w:r>
      <w:r>
        <w:rPr>
          <w:spacing w:val="-9"/>
          <w:u w:val="single"/>
        </w:rPr>
        <w:t xml:space="preserve"> </w:t>
      </w:r>
      <w:r>
        <w:rPr>
          <w:u w:val="single"/>
        </w:rPr>
        <w:t>Material</w:t>
      </w:r>
      <w:r>
        <w:rPr>
          <w:spacing w:val="-6"/>
          <w:u w:val="single"/>
        </w:rPr>
        <w:t xml:space="preserve"> </w:t>
      </w:r>
      <w:r>
        <w:rPr>
          <w:u w:val="single"/>
        </w:rPr>
        <w:t>Certification</w:t>
      </w:r>
      <w:r>
        <w:rPr>
          <w:spacing w:val="-6"/>
          <w:u w:val="single"/>
        </w:rPr>
        <w:t xml:space="preserve"> </w:t>
      </w:r>
      <w:r>
        <w:rPr>
          <w:u w:val="single"/>
        </w:rPr>
        <w:t>shall</w:t>
      </w:r>
      <w:r>
        <w:rPr>
          <w:spacing w:val="-8"/>
          <w:u w:val="single"/>
        </w:rPr>
        <w:t xml:space="preserve"> </w:t>
      </w:r>
      <w:r>
        <w:rPr>
          <w:u w:val="single"/>
        </w:rPr>
        <w:t>list</w:t>
      </w:r>
      <w:r>
        <w:rPr>
          <w:spacing w:val="-8"/>
          <w:u w:val="single"/>
        </w:rPr>
        <w:t xml:space="preserve"> </w:t>
      </w:r>
      <w:r>
        <w:rPr>
          <w:u w:val="single"/>
        </w:rPr>
        <w:t>and</w:t>
      </w:r>
      <w:r>
        <w:rPr>
          <w:spacing w:val="-7"/>
          <w:u w:val="single"/>
        </w:rPr>
        <w:t xml:space="preserve"> </w:t>
      </w:r>
      <w:r>
        <w:rPr>
          <w:spacing w:val="-2"/>
          <w:u w:val="single"/>
        </w:rPr>
        <w:t>contain</w:t>
      </w:r>
      <w:r>
        <w:rPr>
          <w:spacing w:val="-2"/>
        </w:rPr>
        <w:t>:</w:t>
      </w:r>
    </w:p>
    <w:p w14:paraId="689907D4" w14:textId="77777777" w:rsidR="00750210" w:rsidRDefault="00750210" w:rsidP="00750210">
      <w:pPr>
        <w:pStyle w:val="ListParagraph"/>
        <w:numPr>
          <w:ilvl w:val="1"/>
          <w:numId w:val="8"/>
        </w:numPr>
        <w:tabs>
          <w:tab w:val="left" w:pos="1079"/>
        </w:tabs>
        <w:spacing w:before="267" w:line="270" w:lineRule="exact"/>
        <w:jc w:val="left"/>
        <w:rPr>
          <w:position w:val="1"/>
        </w:rPr>
      </w:pPr>
      <w:r>
        <w:rPr>
          <w:position w:val="1"/>
        </w:rPr>
        <w:t>Applicable</w:t>
      </w:r>
      <w:r>
        <w:rPr>
          <w:spacing w:val="-11"/>
          <w:position w:val="1"/>
        </w:rPr>
        <w:t xml:space="preserve"> </w:t>
      </w:r>
      <w:r>
        <w:rPr>
          <w:position w:val="1"/>
        </w:rPr>
        <w:t>drawings</w:t>
      </w:r>
      <w:r>
        <w:rPr>
          <w:spacing w:val="-10"/>
          <w:position w:val="1"/>
        </w:rPr>
        <w:t xml:space="preserve"> </w:t>
      </w:r>
      <w:r>
        <w:rPr>
          <w:position w:val="1"/>
        </w:rPr>
        <w:t>and</w:t>
      </w:r>
      <w:r>
        <w:rPr>
          <w:spacing w:val="-10"/>
          <w:position w:val="1"/>
        </w:rPr>
        <w:t xml:space="preserve"> </w:t>
      </w:r>
      <w:r>
        <w:rPr>
          <w:position w:val="1"/>
        </w:rPr>
        <w:t>specifications</w:t>
      </w:r>
      <w:r>
        <w:rPr>
          <w:spacing w:val="-10"/>
          <w:position w:val="1"/>
        </w:rPr>
        <w:t xml:space="preserve"> </w:t>
      </w:r>
      <w:r>
        <w:rPr>
          <w:position w:val="1"/>
        </w:rPr>
        <w:t>with</w:t>
      </w:r>
      <w:r>
        <w:rPr>
          <w:spacing w:val="-10"/>
          <w:position w:val="1"/>
        </w:rPr>
        <w:t xml:space="preserve"> </w:t>
      </w:r>
      <w:r>
        <w:rPr>
          <w:spacing w:val="-2"/>
          <w:position w:val="1"/>
        </w:rPr>
        <w:t>revision.</w:t>
      </w:r>
    </w:p>
    <w:p w14:paraId="51CE419B" w14:textId="77777777" w:rsidR="00750210" w:rsidRDefault="00750210" w:rsidP="00750210">
      <w:pPr>
        <w:pStyle w:val="ListParagraph"/>
        <w:numPr>
          <w:ilvl w:val="1"/>
          <w:numId w:val="8"/>
        </w:numPr>
        <w:tabs>
          <w:tab w:val="left" w:pos="1079"/>
        </w:tabs>
        <w:ind w:right="359"/>
        <w:jc w:val="left"/>
      </w:pPr>
      <w:r>
        <w:rPr>
          <w:position w:val="1"/>
        </w:rPr>
        <w:t>Lot</w:t>
      </w:r>
      <w:r>
        <w:rPr>
          <w:spacing w:val="40"/>
          <w:position w:val="1"/>
        </w:rPr>
        <w:t xml:space="preserve"> </w:t>
      </w:r>
      <w:r>
        <w:rPr>
          <w:position w:val="1"/>
        </w:rPr>
        <w:t>test</w:t>
      </w:r>
      <w:r>
        <w:rPr>
          <w:spacing w:val="40"/>
          <w:position w:val="1"/>
        </w:rPr>
        <w:t xml:space="preserve"> </w:t>
      </w:r>
      <w:r>
        <w:rPr>
          <w:position w:val="1"/>
        </w:rPr>
        <w:t>data</w:t>
      </w:r>
      <w:r>
        <w:rPr>
          <w:spacing w:val="40"/>
          <w:position w:val="1"/>
        </w:rPr>
        <w:t xml:space="preserve"> </w:t>
      </w:r>
      <w:r>
        <w:rPr>
          <w:position w:val="1"/>
        </w:rPr>
        <w:t>(e.g.</w:t>
      </w:r>
      <w:r>
        <w:rPr>
          <w:spacing w:val="40"/>
          <w:position w:val="1"/>
        </w:rPr>
        <w:t xml:space="preserve"> </w:t>
      </w:r>
      <w:r>
        <w:rPr>
          <w:position w:val="1"/>
        </w:rPr>
        <w:t>chemical,</w:t>
      </w:r>
      <w:r>
        <w:rPr>
          <w:spacing w:val="40"/>
          <w:position w:val="1"/>
        </w:rPr>
        <w:t xml:space="preserve"> </w:t>
      </w:r>
      <w:r>
        <w:rPr>
          <w:position w:val="1"/>
        </w:rPr>
        <w:t>physical,</w:t>
      </w:r>
      <w:r>
        <w:rPr>
          <w:spacing w:val="40"/>
          <w:position w:val="1"/>
        </w:rPr>
        <w:t xml:space="preserve"> </w:t>
      </w:r>
      <w:r>
        <w:rPr>
          <w:position w:val="1"/>
        </w:rPr>
        <w:t>and</w:t>
      </w:r>
      <w:r>
        <w:rPr>
          <w:spacing w:val="40"/>
          <w:position w:val="1"/>
        </w:rPr>
        <w:t xml:space="preserve"> </w:t>
      </w:r>
      <w:r>
        <w:rPr>
          <w:position w:val="1"/>
        </w:rPr>
        <w:t>mechanical</w:t>
      </w:r>
      <w:r>
        <w:rPr>
          <w:spacing w:val="40"/>
          <w:position w:val="1"/>
        </w:rPr>
        <w:t xml:space="preserve"> </w:t>
      </w:r>
      <w:r>
        <w:rPr>
          <w:position w:val="1"/>
        </w:rPr>
        <w:t>properties)</w:t>
      </w:r>
      <w:r>
        <w:rPr>
          <w:spacing w:val="40"/>
          <w:position w:val="1"/>
        </w:rPr>
        <w:t xml:space="preserve"> </w:t>
      </w:r>
      <w:r>
        <w:rPr>
          <w:position w:val="1"/>
        </w:rPr>
        <w:t>required</w:t>
      </w:r>
      <w:r>
        <w:rPr>
          <w:spacing w:val="40"/>
          <w:position w:val="1"/>
        </w:rPr>
        <w:t xml:space="preserve"> </w:t>
      </w:r>
      <w:r>
        <w:rPr>
          <w:position w:val="1"/>
        </w:rPr>
        <w:t>by</w:t>
      </w:r>
      <w:r>
        <w:rPr>
          <w:spacing w:val="40"/>
          <w:position w:val="1"/>
        </w:rPr>
        <w:t xml:space="preserve"> </w:t>
      </w:r>
      <w:r>
        <w:rPr>
          <w:position w:val="1"/>
        </w:rPr>
        <w:t>drawings</w:t>
      </w:r>
      <w:r>
        <w:rPr>
          <w:spacing w:val="40"/>
          <w:position w:val="1"/>
        </w:rPr>
        <w:t xml:space="preserve"> </w:t>
      </w:r>
      <w:r>
        <w:rPr>
          <w:position w:val="1"/>
        </w:rPr>
        <w:t xml:space="preserve">or </w:t>
      </w:r>
      <w:r>
        <w:t>applicable specifications.</w:t>
      </w:r>
    </w:p>
    <w:p w14:paraId="70B7BF3B" w14:textId="77777777" w:rsidR="00750210" w:rsidRDefault="00750210" w:rsidP="00750210">
      <w:pPr>
        <w:pStyle w:val="ListParagraph"/>
        <w:numPr>
          <w:ilvl w:val="1"/>
          <w:numId w:val="8"/>
        </w:numPr>
        <w:tabs>
          <w:tab w:val="left" w:pos="1079"/>
        </w:tabs>
        <w:spacing w:line="269" w:lineRule="exact"/>
        <w:jc w:val="left"/>
        <w:rPr>
          <w:position w:val="1"/>
        </w:rPr>
      </w:pPr>
      <w:r>
        <w:rPr>
          <w:position w:val="1"/>
        </w:rPr>
        <w:lastRenderedPageBreak/>
        <w:t>All</w:t>
      </w:r>
      <w:r>
        <w:rPr>
          <w:spacing w:val="-7"/>
          <w:position w:val="1"/>
        </w:rPr>
        <w:t xml:space="preserve"> </w:t>
      </w:r>
      <w:r>
        <w:rPr>
          <w:position w:val="1"/>
        </w:rPr>
        <w:t>material</w:t>
      </w:r>
      <w:r>
        <w:rPr>
          <w:spacing w:val="-6"/>
          <w:position w:val="1"/>
        </w:rPr>
        <w:t xml:space="preserve"> </w:t>
      </w:r>
      <w:r>
        <w:rPr>
          <w:position w:val="1"/>
        </w:rPr>
        <w:t>and</w:t>
      </w:r>
      <w:r>
        <w:rPr>
          <w:spacing w:val="-6"/>
          <w:position w:val="1"/>
        </w:rPr>
        <w:t xml:space="preserve"> </w:t>
      </w:r>
      <w:r>
        <w:rPr>
          <w:position w:val="1"/>
        </w:rPr>
        <w:t>process</w:t>
      </w:r>
      <w:r>
        <w:rPr>
          <w:spacing w:val="-6"/>
          <w:position w:val="1"/>
        </w:rPr>
        <w:t xml:space="preserve"> </w:t>
      </w:r>
      <w:r>
        <w:rPr>
          <w:position w:val="1"/>
        </w:rPr>
        <w:t>lot</w:t>
      </w:r>
      <w:r>
        <w:rPr>
          <w:spacing w:val="-7"/>
          <w:position w:val="1"/>
        </w:rPr>
        <w:t xml:space="preserve"> </w:t>
      </w:r>
      <w:r>
        <w:rPr>
          <w:position w:val="1"/>
        </w:rPr>
        <w:t>identification</w:t>
      </w:r>
      <w:r>
        <w:rPr>
          <w:spacing w:val="-6"/>
          <w:position w:val="1"/>
        </w:rPr>
        <w:t xml:space="preserve"> </w:t>
      </w:r>
      <w:r>
        <w:rPr>
          <w:position w:val="1"/>
        </w:rPr>
        <w:t>shall</w:t>
      </w:r>
      <w:r>
        <w:rPr>
          <w:spacing w:val="-5"/>
          <w:position w:val="1"/>
        </w:rPr>
        <w:t xml:space="preserve"> </w:t>
      </w:r>
      <w:r>
        <w:rPr>
          <w:position w:val="1"/>
        </w:rPr>
        <w:t>be</w:t>
      </w:r>
      <w:r>
        <w:rPr>
          <w:spacing w:val="-6"/>
          <w:position w:val="1"/>
        </w:rPr>
        <w:t xml:space="preserve"> </w:t>
      </w:r>
      <w:r>
        <w:rPr>
          <w:position w:val="1"/>
        </w:rPr>
        <w:t>listed</w:t>
      </w:r>
      <w:r>
        <w:rPr>
          <w:spacing w:val="-6"/>
          <w:position w:val="1"/>
        </w:rPr>
        <w:t xml:space="preserve"> </w:t>
      </w:r>
      <w:r>
        <w:rPr>
          <w:position w:val="1"/>
        </w:rPr>
        <w:t>on</w:t>
      </w:r>
      <w:r>
        <w:rPr>
          <w:spacing w:val="-6"/>
          <w:position w:val="1"/>
        </w:rPr>
        <w:t xml:space="preserve"> </w:t>
      </w:r>
      <w:r>
        <w:rPr>
          <w:position w:val="1"/>
        </w:rPr>
        <w:t>the</w:t>
      </w:r>
      <w:r>
        <w:rPr>
          <w:spacing w:val="-5"/>
          <w:position w:val="1"/>
        </w:rPr>
        <w:t xml:space="preserve"> </w:t>
      </w:r>
      <w:r>
        <w:rPr>
          <w:position w:val="1"/>
        </w:rPr>
        <w:t>CoC</w:t>
      </w:r>
      <w:r>
        <w:rPr>
          <w:spacing w:val="-6"/>
          <w:position w:val="1"/>
        </w:rPr>
        <w:t xml:space="preserve"> </w:t>
      </w:r>
      <w:r>
        <w:rPr>
          <w:position w:val="1"/>
        </w:rPr>
        <w:t>and</w:t>
      </w:r>
      <w:r>
        <w:rPr>
          <w:spacing w:val="-6"/>
          <w:position w:val="1"/>
        </w:rPr>
        <w:t xml:space="preserve"> </w:t>
      </w:r>
      <w:r>
        <w:rPr>
          <w:position w:val="1"/>
        </w:rPr>
        <w:t>be</w:t>
      </w:r>
      <w:r>
        <w:rPr>
          <w:spacing w:val="-7"/>
          <w:position w:val="1"/>
        </w:rPr>
        <w:t xml:space="preserve"> </w:t>
      </w:r>
      <w:r>
        <w:rPr>
          <w:position w:val="1"/>
        </w:rPr>
        <w:t>traceable</w:t>
      </w:r>
      <w:r>
        <w:rPr>
          <w:spacing w:val="-6"/>
          <w:position w:val="1"/>
        </w:rPr>
        <w:t xml:space="preserve"> </w:t>
      </w:r>
      <w:r>
        <w:rPr>
          <w:position w:val="1"/>
        </w:rPr>
        <w:t>to</w:t>
      </w:r>
      <w:r>
        <w:rPr>
          <w:spacing w:val="-4"/>
          <w:position w:val="1"/>
        </w:rPr>
        <w:t xml:space="preserve"> </w:t>
      </w:r>
      <w:r>
        <w:rPr>
          <w:position w:val="1"/>
        </w:rPr>
        <w:t>the</w:t>
      </w:r>
      <w:r>
        <w:rPr>
          <w:spacing w:val="-6"/>
          <w:position w:val="1"/>
        </w:rPr>
        <w:t xml:space="preserve"> </w:t>
      </w:r>
      <w:r>
        <w:rPr>
          <w:spacing w:val="-4"/>
          <w:position w:val="1"/>
        </w:rPr>
        <w:t>CoC.</w:t>
      </w:r>
    </w:p>
    <w:p w14:paraId="5430382A" w14:textId="77777777" w:rsidR="00750210" w:rsidRDefault="00750210" w:rsidP="003A3880">
      <w:pPr>
        <w:pStyle w:val="ListParagraph"/>
        <w:numPr>
          <w:ilvl w:val="0"/>
          <w:numId w:val="15"/>
        </w:numPr>
        <w:tabs>
          <w:tab w:val="left" w:pos="720"/>
        </w:tabs>
        <w:spacing w:before="267"/>
      </w:pPr>
      <w:r>
        <w:t>Special</w:t>
      </w:r>
      <w:r w:rsidRPr="003A3880">
        <w:rPr>
          <w:spacing w:val="-9"/>
        </w:rPr>
        <w:t xml:space="preserve"> </w:t>
      </w:r>
      <w:r>
        <w:t>Process</w:t>
      </w:r>
      <w:r w:rsidRPr="003A3880">
        <w:rPr>
          <w:spacing w:val="-10"/>
        </w:rPr>
        <w:t xml:space="preserve"> </w:t>
      </w:r>
      <w:r w:rsidRPr="003A3880">
        <w:rPr>
          <w:spacing w:val="-2"/>
        </w:rPr>
        <w:t>Certification</w:t>
      </w:r>
    </w:p>
    <w:p w14:paraId="58E7754E" w14:textId="77777777" w:rsidR="00750210" w:rsidRDefault="00750210" w:rsidP="00750210">
      <w:pPr>
        <w:pStyle w:val="BodyText"/>
        <w:ind w:right="358"/>
      </w:pPr>
      <w:r>
        <w:t>Seller shall provide a CoC, in compliance with section 1) above for all special processes (e.g. plating, coatings, cleaning, chemical treatments, heat treatment, non-destructive testing) performed in accordance</w:t>
      </w:r>
      <w:r>
        <w:rPr>
          <w:spacing w:val="-7"/>
        </w:rPr>
        <w:t xml:space="preserve"> </w:t>
      </w:r>
      <w:r>
        <w:t>with</w:t>
      </w:r>
      <w:r>
        <w:rPr>
          <w:spacing w:val="-7"/>
        </w:rPr>
        <w:t xml:space="preserve"> </w:t>
      </w:r>
      <w:r>
        <w:t>listed</w:t>
      </w:r>
      <w:r>
        <w:rPr>
          <w:spacing w:val="-6"/>
        </w:rPr>
        <w:t xml:space="preserve"> </w:t>
      </w:r>
      <w:r>
        <w:t>drawings</w:t>
      </w:r>
      <w:r>
        <w:rPr>
          <w:spacing w:val="-6"/>
        </w:rPr>
        <w:t xml:space="preserve"> </w:t>
      </w:r>
      <w:r>
        <w:t>and</w:t>
      </w:r>
      <w:r>
        <w:rPr>
          <w:spacing w:val="-6"/>
        </w:rPr>
        <w:t xml:space="preserve"> </w:t>
      </w:r>
      <w:r>
        <w:t>specifications.</w:t>
      </w:r>
      <w:r>
        <w:rPr>
          <w:spacing w:val="-7"/>
        </w:rPr>
        <w:t xml:space="preserve"> </w:t>
      </w:r>
      <w:r>
        <w:t>Test</w:t>
      </w:r>
      <w:r>
        <w:rPr>
          <w:spacing w:val="-7"/>
        </w:rPr>
        <w:t xml:space="preserve"> </w:t>
      </w:r>
      <w:r>
        <w:t>data</w:t>
      </w:r>
      <w:r>
        <w:rPr>
          <w:spacing w:val="-5"/>
        </w:rPr>
        <w:t xml:space="preserve"> </w:t>
      </w:r>
      <w:r>
        <w:t>and</w:t>
      </w:r>
      <w:r>
        <w:rPr>
          <w:spacing w:val="-6"/>
        </w:rPr>
        <w:t xml:space="preserve"> </w:t>
      </w:r>
      <w:r>
        <w:t>other</w:t>
      </w:r>
      <w:r>
        <w:rPr>
          <w:spacing w:val="-6"/>
        </w:rPr>
        <w:t xml:space="preserve"> </w:t>
      </w:r>
      <w:r>
        <w:t>associated</w:t>
      </w:r>
      <w:r>
        <w:rPr>
          <w:spacing w:val="-5"/>
        </w:rPr>
        <w:t xml:space="preserve"> </w:t>
      </w:r>
      <w:r>
        <w:t>data</w:t>
      </w:r>
      <w:r>
        <w:rPr>
          <w:spacing w:val="-6"/>
        </w:rPr>
        <w:t xml:space="preserve"> </w:t>
      </w:r>
      <w:r>
        <w:t>is</w:t>
      </w:r>
      <w:r>
        <w:rPr>
          <w:spacing w:val="-5"/>
        </w:rPr>
        <w:t xml:space="preserve"> </w:t>
      </w:r>
      <w:r>
        <w:t>not</w:t>
      </w:r>
      <w:r>
        <w:rPr>
          <w:spacing w:val="-7"/>
        </w:rPr>
        <w:t xml:space="preserve"> </w:t>
      </w:r>
      <w:r>
        <w:t>required</w:t>
      </w:r>
      <w:r>
        <w:rPr>
          <w:spacing w:val="-6"/>
        </w:rPr>
        <w:t xml:space="preserve"> </w:t>
      </w:r>
      <w:r>
        <w:t>to be provided with the lot documentation but shall be kept on file for review by GD-OTS upon request.</w:t>
      </w:r>
    </w:p>
    <w:p w14:paraId="428C0734" w14:textId="77777777" w:rsidR="00750210" w:rsidRDefault="00750210" w:rsidP="00750210">
      <w:pPr>
        <w:pStyle w:val="BodyText"/>
        <w:ind w:left="0"/>
        <w:jc w:val="left"/>
      </w:pPr>
    </w:p>
    <w:p w14:paraId="10FD35E1" w14:textId="77777777" w:rsidR="00750210" w:rsidRDefault="00750210" w:rsidP="003A3880">
      <w:pPr>
        <w:pStyle w:val="ListParagraph"/>
        <w:numPr>
          <w:ilvl w:val="0"/>
          <w:numId w:val="15"/>
        </w:numPr>
      </w:pPr>
      <w:r w:rsidRPr="003A3880">
        <w:rPr>
          <w:spacing w:val="-2"/>
        </w:rPr>
        <w:t>Commercial/COTS</w:t>
      </w:r>
      <w:r w:rsidRPr="003A3880">
        <w:rPr>
          <w:spacing w:val="7"/>
        </w:rPr>
        <w:t xml:space="preserve"> </w:t>
      </w:r>
      <w:r w:rsidRPr="003A3880">
        <w:rPr>
          <w:spacing w:val="-4"/>
        </w:rPr>
        <w:t>Items</w:t>
      </w:r>
    </w:p>
    <w:p w14:paraId="5C8FC3EA" w14:textId="77777777" w:rsidR="00A82C33" w:rsidRDefault="00750210" w:rsidP="00A82C33">
      <w:pPr>
        <w:pStyle w:val="BodyText"/>
        <w:spacing w:before="128"/>
        <w:ind w:right="405"/>
        <w:jc w:val="left"/>
      </w:pPr>
      <w:r>
        <w:t>Commercial Off the Shelf (COTS) items are those that meet the requirements of the definitions of commercial items and COTS items as defined in FAR 2.101.</w:t>
      </w:r>
      <w:r>
        <w:rPr>
          <w:spacing w:val="40"/>
        </w:rPr>
        <w:t xml:space="preserve"> </w:t>
      </w:r>
      <w:r>
        <w:t>Suppliers of COTS items shall supply a Certificate of Analysis with the first shipment against this contract for all items not previously validate</w:t>
      </w:r>
      <w:r w:rsidR="00A82C33">
        <w:t xml:space="preserve"> on the W31P4Q-14-C-0154 (i.e. FY14-18) government prime contract, and a Certificate of Conformance for all subsequent shipments.</w:t>
      </w:r>
    </w:p>
    <w:p w14:paraId="125BD6D4" w14:textId="77777777" w:rsidR="00A82C33" w:rsidRDefault="00A82C33" w:rsidP="00A82C33">
      <w:pPr>
        <w:pStyle w:val="BodyText"/>
        <w:spacing w:before="268"/>
        <w:jc w:val="left"/>
      </w:pPr>
      <w:r>
        <w:t>A</w:t>
      </w:r>
      <w:r>
        <w:rPr>
          <w:spacing w:val="-8"/>
        </w:rPr>
        <w:t xml:space="preserve"> </w:t>
      </w:r>
      <w:r>
        <w:t>Certificate</w:t>
      </w:r>
      <w:r>
        <w:rPr>
          <w:spacing w:val="-6"/>
        </w:rPr>
        <w:t xml:space="preserve"> </w:t>
      </w:r>
      <w:r>
        <w:t>of</w:t>
      </w:r>
      <w:r>
        <w:rPr>
          <w:spacing w:val="-7"/>
        </w:rPr>
        <w:t xml:space="preserve"> </w:t>
      </w:r>
      <w:r>
        <w:t>Analysis</w:t>
      </w:r>
      <w:r>
        <w:rPr>
          <w:spacing w:val="-8"/>
        </w:rPr>
        <w:t xml:space="preserve"> </w:t>
      </w:r>
      <w:r>
        <w:t>(COA)</w:t>
      </w:r>
      <w:r>
        <w:rPr>
          <w:spacing w:val="-6"/>
        </w:rPr>
        <w:t xml:space="preserve"> </w:t>
      </w:r>
      <w:r>
        <w:t>will</w:t>
      </w:r>
      <w:r>
        <w:rPr>
          <w:spacing w:val="-6"/>
        </w:rPr>
        <w:t xml:space="preserve"> </w:t>
      </w:r>
      <w:r>
        <w:rPr>
          <w:spacing w:val="-2"/>
        </w:rPr>
        <w:t>contain:</w:t>
      </w:r>
    </w:p>
    <w:p w14:paraId="684D4F4A" w14:textId="77777777" w:rsidR="00A82C33" w:rsidRDefault="00A82C33" w:rsidP="00A82C33">
      <w:pPr>
        <w:pStyle w:val="ListParagraph"/>
        <w:numPr>
          <w:ilvl w:val="0"/>
          <w:numId w:val="7"/>
        </w:numPr>
        <w:tabs>
          <w:tab w:val="left" w:pos="1079"/>
        </w:tabs>
        <w:ind w:right="359"/>
        <w:jc w:val="left"/>
      </w:pPr>
      <w:r>
        <w:t>Test/inspection</w:t>
      </w:r>
      <w:r>
        <w:rPr>
          <w:spacing w:val="40"/>
        </w:rPr>
        <w:t xml:space="preserve"> </w:t>
      </w:r>
      <w:r>
        <w:t>results</w:t>
      </w:r>
      <w:r>
        <w:rPr>
          <w:spacing w:val="40"/>
        </w:rPr>
        <w:t xml:space="preserve"> </w:t>
      </w:r>
      <w:r>
        <w:t>demonstrating</w:t>
      </w:r>
      <w:r>
        <w:rPr>
          <w:spacing w:val="40"/>
        </w:rPr>
        <w:t xml:space="preserve"> </w:t>
      </w:r>
      <w:r>
        <w:t>conformance</w:t>
      </w:r>
      <w:r>
        <w:rPr>
          <w:spacing w:val="40"/>
        </w:rPr>
        <w:t xml:space="preserve"> </w:t>
      </w:r>
      <w:r>
        <w:t>to</w:t>
      </w:r>
      <w:r>
        <w:rPr>
          <w:spacing w:val="40"/>
        </w:rPr>
        <w:t xml:space="preserve"> </w:t>
      </w:r>
      <w:r>
        <w:t>any</w:t>
      </w:r>
      <w:r>
        <w:rPr>
          <w:spacing w:val="40"/>
        </w:rPr>
        <w:t xml:space="preserve"> </w:t>
      </w:r>
      <w:r>
        <w:t>requirements</w:t>
      </w:r>
      <w:r>
        <w:rPr>
          <w:spacing w:val="40"/>
        </w:rPr>
        <w:t xml:space="preserve"> </w:t>
      </w:r>
      <w:r>
        <w:t>in</w:t>
      </w:r>
      <w:r>
        <w:rPr>
          <w:spacing w:val="40"/>
        </w:rPr>
        <w:t xml:space="preserve"> </w:t>
      </w:r>
      <w:r>
        <w:t>the</w:t>
      </w:r>
      <w:r>
        <w:rPr>
          <w:spacing w:val="40"/>
        </w:rPr>
        <w:t xml:space="preserve"> </w:t>
      </w:r>
      <w:r>
        <w:t>governing</w:t>
      </w:r>
      <w:r>
        <w:rPr>
          <w:spacing w:val="40"/>
        </w:rPr>
        <w:t xml:space="preserve"> </w:t>
      </w:r>
      <w:r>
        <w:t>specifications (e.g. chemistry, strength, plating, etc.)</w:t>
      </w:r>
    </w:p>
    <w:p w14:paraId="78E7C6A3" w14:textId="77777777" w:rsidR="00A82C33" w:rsidRDefault="00A82C33" w:rsidP="00A82C33">
      <w:pPr>
        <w:pStyle w:val="ListParagraph"/>
        <w:numPr>
          <w:ilvl w:val="0"/>
          <w:numId w:val="7"/>
        </w:numPr>
        <w:tabs>
          <w:tab w:val="left" w:pos="1079"/>
        </w:tabs>
        <w:spacing w:before="1" w:line="268" w:lineRule="exact"/>
        <w:jc w:val="left"/>
      </w:pPr>
      <w:r>
        <w:t>The</w:t>
      </w:r>
      <w:r>
        <w:rPr>
          <w:spacing w:val="-8"/>
        </w:rPr>
        <w:t xml:space="preserve"> </w:t>
      </w:r>
      <w:r>
        <w:t>revision</w:t>
      </w:r>
      <w:r>
        <w:rPr>
          <w:spacing w:val="-5"/>
        </w:rPr>
        <w:t xml:space="preserve"> </w:t>
      </w:r>
      <w:r>
        <w:t>of</w:t>
      </w:r>
      <w:r>
        <w:rPr>
          <w:spacing w:val="-7"/>
        </w:rPr>
        <w:t xml:space="preserve"> </w:t>
      </w:r>
      <w:r>
        <w:t>the</w:t>
      </w:r>
      <w:r>
        <w:rPr>
          <w:spacing w:val="-6"/>
        </w:rPr>
        <w:t xml:space="preserve"> </w:t>
      </w:r>
      <w:r>
        <w:t>governing</w:t>
      </w:r>
      <w:r>
        <w:rPr>
          <w:spacing w:val="-7"/>
        </w:rPr>
        <w:t xml:space="preserve"> </w:t>
      </w:r>
      <w:r>
        <w:t>specification</w:t>
      </w:r>
      <w:r>
        <w:rPr>
          <w:spacing w:val="-7"/>
        </w:rPr>
        <w:t xml:space="preserve"> </w:t>
      </w:r>
      <w:r>
        <w:t>to</w:t>
      </w:r>
      <w:r>
        <w:rPr>
          <w:spacing w:val="-6"/>
        </w:rPr>
        <w:t xml:space="preserve"> </w:t>
      </w:r>
      <w:r>
        <w:t>which</w:t>
      </w:r>
      <w:r>
        <w:rPr>
          <w:spacing w:val="-7"/>
        </w:rPr>
        <w:t xml:space="preserve"> </w:t>
      </w:r>
      <w:r>
        <w:t>the</w:t>
      </w:r>
      <w:r>
        <w:rPr>
          <w:spacing w:val="-7"/>
        </w:rPr>
        <w:t xml:space="preserve"> </w:t>
      </w:r>
      <w:r>
        <w:t>part</w:t>
      </w:r>
      <w:r>
        <w:rPr>
          <w:spacing w:val="-6"/>
        </w:rPr>
        <w:t xml:space="preserve"> </w:t>
      </w:r>
      <w:r>
        <w:rPr>
          <w:spacing w:val="-2"/>
        </w:rPr>
        <w:t>conforms</w:t>
      </w:r>
    </w:p>
    <w:p w14:paraId="6EBC459C" w14:textId="77777777" w:rsidR="00A82C33" w:rsidRDefault="00A82C33" w:rsidP="00A82C33">
      <w:pPr>
        <w:pStyle w:val="ListParagraph"/>
        <w:numPr>
          <w:ilvl w:val="0"/>
          <w:numId w:val="7"/>
        </w:numPr>
        <w:tabs>
          <w:tab w:val="left" w:pos="1079"/>
        </w:tabs>
        <w:spacing w:line="268" w:lineRule="exact"/>
        <w:jc w:val="left"/>
      </w:pPr>
      <w:r>
        <w:t>The</w:t>
      </w:r>
      <w:r>
        <w:rPr>
          <w:spacing w:val="-10"/>
        </w:rPr>
        <w:t xml:space="preserve"> </w:t>
      </w:r>
      <w:r>
        <w:t>purchaser’s</w:t>
      </w:r>
      <w:r>
        <w:rPr>
          <w:spacing w:val="-11"/>
        </w:rPr>
        <w:t xml:space="preserve"> </w:t>
      </w:r>
      <w:r>
        <w:t>purchase</w:t>
      </w:r>
      <w:r>
        <w:rPr>
          <w:spacing w:val="-10"/>
        </w:rPr>
        <w:t xml:space="preserve"> </w:t>
      </w:r>
      <w:r>
        <w:t>order</w:t>
      </w:r>
      <w:r>
        <w:rPr>
          <w:spacing w:val="-10"/>
        </w:rPr>
        <w:t xml:space="preserve"> </w:t>
      </w:r>
      <w:r>
        <w:rPr>
          <w:spacing w:val="-2"/>
        </w:rPr>
        <w:t>number</w:t>
      </w:r>
    </w:p>
    <w:p w14:paraId="47C76F2D" w14:textId="77777777" w:rsidR="00A82C33" w:rsidRDefault="00A82C33" w:rsidP="00A82C33">
      <w:pPr>
        <w:pStyle w:val="ListParagraph"/>
        <w:numPr>
          <w:ilvl w:val="0"/>
          <w:numId w:val="7"/>
        </w:numPr>
        <w:tabs>
          <w:tab w:val="left" w:pos="1079"/>
        </w:tabs>
        <w:jc w:val="left"/>
      </w:pPr>
      <w:r>
        <w:t>Quantity</w:t>
      </w:r>
      <w:r>
        <w:rPr>
          <w:spacing w:val="-9"/>
        </w:rPr>
        <w:t xml:space="preserve"> </w:t>
      </w:r>
      <w:r>
        <w:t>and</w:t>
      </w:r>
      <w:r>
        <w:rPr>
          <w:spacing w:val="-7"/>
        </w:rPr>
        <w:t xml:space="preserve"> </w:t>
      </w:r>
      <w:r>
        <w:t>lot</w:t>
      </w:r>
      <w:r>
        <w:rPr>
          <w:spacing w:val="-8"/>
        </w:rPr>
        <w:t xml:space="preserve"> </w:t>
      </w:r>
      <w:r>
        <w:t>number(s)</w:t>
      </w:r>
      <w:r>
        <w:rPr>
          <w:spacing w:val="-7"/>
        </w:rPr>
        <w:t xml:space="preserve"> </w:t>
      </w:r>
      <w:r>
        <w:rPr>
          <w:spacing w:val="-2"/>
        </w:rPr>
        <w:t>supplied,</w:t>
      </w:r>
    </w:p>
    <w:p w14:paraId="4900F4C7" w14:textId="77777777" w:rsidR="00A82C33" w:rsidRDefault="00A82C33" w:rsidP="00A82C33">
      <w:pPr>
        <w:pStyle w:val="ListParagraph"/>
        <w:numPr>
          <w:ilvl w:val="0"/>
          <w:numId w:val="7"/>
        </w:numPr>
        <w:tabs>
          <w:tab w:val="left" w:pos="1079"/>
        </w:tabs>
        <w:ind w:right="360"/>
        <w:jc w:val="left"/>
      </w:pPr>
      <w:r>
        <w:t>A</w:t>
      </w:r>
      <w:r>
        <w:rPr>
          <w:spacing w:val="-9"/>
        </w:rPr>
        <w:t xml:space="preserve"> </w:t>
      </w:r>
      <w:r>
        <w:t>statement</w:t>
      </w:r>
      <w:r>
        <w:rPr>
          <w:spacing w:val="-7"/>
        </w:rPr>
        <w:t xml:space="preserve"> </w:t>
      </w:r>
      <w:r>
        <w:t>of</w:t>
      </w:r>
      <w:r>
        <w:rPr>
          <w:spacing w:val="-9"/>
        </w:rPr>
        <w:t xml:space="preserve"> </w:t>
      </w:r>
      <w:r>
        <w:t>conformance</w:t>
      </w:r>
      <w:r>
        <w:rPr>
          <w:spacing w:val="-9"/>
        </w:rPr>
        <w:t xml:space="preserve"> </w:t>
      </w:r>
      <w:r>
        <w:t>to</w:t>
      </w:r>
      <w:r>
        <w:rPr>
          <w:spacing w:val="-7"/>
        </w:rPr>
        <w:t xml:space="preserve"> </w:t>
      </w:r>
      <w:r>
        <w:t>the</w:t>
      </w:r>
      <w:r>
        <w:rPr>
          <w:spacing w:val="-8"/>
        </w:rPr>
        <w:t xml:space="preserve"> </w:t>
      </w:r>
      <w:r>
        <w:t>requirements</w:t>
      </w:r>
      <w:r>
        <w:rPr>
          <w:spacing w:val="-8"/>
        </w:rPr>
        <w:t xml:space="preserve"> </w:t>
      </w:r>
      <w:r>
        <w:t>on</w:t>
      </w:r>
      <w:r>
        <w:rPr>
          <w:spacing w:val="-8"/>
        </w:rPr>
        <w:t xml:space="preserve"> </w:t>
      </w:r>
      <w:r>
        <w:t>the</w:t>
      </w:r>
      <w:r>
        <w:rPr>
          <w:spacing w:val="-8"/>
        </w:rPr>
        <w:t xml:space="preserve"> </w:t>
      </w:r>
      <w:r>
        <w:t>purchaser’s</w:t>
      </w:r>
      <w:r>
        <w:rPr>
          <w:spacing w:val="-8"/>
        </w:rPr>
        <w:t xml:space="preserve"> </w:t>
      </w:r>
      <w:r>
        <w:t>purchase</w:t>
      </w:r>
      <w:r>
        <w:rPr>
          <w:spacing w:val="-8"/>
        </w:rPr>
        <w:t xml:space="preserve"> </w:t>
      </w:r>
      <w:r>
        <w:t>order</w:t>
      </w:r>
      <w:r>
        <w:rPr>
          <w:spacing w:val="-9"/>
        </w:rPr>
        <w:t xml:space="preserve"> </w:t>
      </w:r>
      <w:r>
        <w:t>signed</w:t>
      </w:r>
      <w:r>
        <w:rPr>
          <w:spacing w:val="-8"/>
        </w:rPr>
        <w:t xml:space="preserve"> </w:t>
      </w:r>
      <w:r>
        <w:t>by</w:t>
      </w:r>
      <w:r>
        <w:rPr>
          <w:spacing w:val="-9"/>
        </w:rPr>
        <w:t xml:space="preserve"> </w:t>
      </w:r>
      <w:r>
        <w:t>an authorized official of the company.</w:t>
      </w:r>
    </w:p>
    <w:p w14:paraId="44BB518E" w14:textId="77777777" w:rsidR="00A82C33" w:rsidRDefault="00A82C33" w:rsidP="00A82C33">
      <w:pPr>
        <w:pStyle w:val="BodyText"/>
        <w:ind w:left="0"/>
        <w:jc w:val="left"/>
      </w:pPr>
    </w:p>
    <w:p w14:paraId="61349791" w14:textId="77777777" w:rsidR="00A82C33" w:rsidRDefault="00A82C33" w:rsidP="00A82C33">
      <w:pPr>
        <w:pStyle w:val="BodyText"/>
        <w:ind w:right="231"/>
        <w:jc w:val="left"/>
      </w:pPr>
      <w:r>
        <w:t>Both</w:t>
      </w:r>
      <w:r>
        <w:rPr>
          <w:spacing w:val="-11"/>
        </w:rPr>
        <w:t xml:space="preserve"> </w:t>
      </w:r>
      <w:r>
        <w:t>Certificates</w:t>
      </w:r>
      <w:r>
        <w:rPr>
          <w:spacing w:val="-11"/>
        </w:rPr>
        <w:t xml:space="preserve"> </w:t>
      </w:r>
      <w:r>
        <w:t>of</w:t>
      </w:r>
      <w:r>
        <w:rPr>
          <w:spacing w:val="-11"/>
        </w:rPr>
        <w:t xml:space="preserve"> </w:t>
      </w:r>
      <w:r>
        <w:t>Analysis</w:t>
      </w:r>
      <w:r>
        <w:rPr>
          <w:spacing w:val="-11"/>
        </w:rPr>
        <w:t xml:space="preserve"> </w:t>
      </w:r>
      <w:r>
        <w:t>and</w:t>
      </w:r>
      <w:r>
        <w:rPr>
          <w:spacing w:val="-11"/>
        </w:rPr>
        <w:t xml:space="preserve"> </w:t>
      </w:r>
      <w:r>
        <w:t>Certificates</w:t>
      </w:r>
      <w:r>
        <w:rPr>
          <w:spacing w:val="-11"/>
        </w:rPr>
        <w:t xml:space="preserve"> </w:t>
      </w:r>
      <w:r>
        <w:t>of</w:t>
      </w:r>
      <w:r>
        <w:rPr>
          <w:spacing w:val="-11"/>
        </w:rPr>
        <w:t xml:space="preserve"> </w:t>
      </w:r>
      <w:r>
        <w:t>Conformance</w:t>
      </w:r>
      <w:r>
        <w:rPr>
          <w:spacing w:val="-10"/>
        </w:rPr>
        <w:t xml:space="preserve"> </w:t>
      </w:r>
      <w:r>
        <w:t>shall</w:t>
      </w:r>
      <w:r>
        <w:rPr>
          <w:spacing w:val="-10"/>
        </w:rPr>
        <w:t xml:space="preserve"> </w:t>
      </w:r>
      <w:r>
        <w:t>be</w:t>
      </w:r>
      <w:r>
        <w:rPr>
          <w:spacing w:val="-11"/>
        </w:rPr>
        <w:t xml:space="preserve"> </w:t>
      </w:r>
      <w:r>
        <w:t>traceable</w:t>
      </w:r>
      <w:r>
        <w:rPr>
          <w:spacing w:val="-10"/>
        </w:rPr>
        <w:t xml:space="preserve"> </w:t>
      </w:r>
      <w:r>
        <w:t>to</w:t>
      </w:r>
      <w:r>
        <w:rPr>
          <w:spacing w:val="-11"/>
        </w:rPr>
        <w:t xml:space="preserve"> </w:t>
      </w:r>
      <w:r>
        <w:t>similar</w:t>
      </w:r>
      <w:r>
        <w:rPr>
          <w:spacing w:val="-11"/>
        </w:rPr>
        <w:t xml:space="preserve"> </w:t>
      </w:r>
      <w:r>
        <w:t>certificates</w:t>
      </w:r>
      <w:r>
        <w:rPr>
          <w:spacing w:val="-11"/>
        </w:rPr>
        <w:t xml:space="preserve"> </w:t>
      </w:r>
      <w:r>
        <w:t>from the original manufacturer.</w:t>
      </w:r>
    </w:p>
    <w:p w14:paraId="39A76D7E" w14:textId="77777777" w:rsidR="00A82C33" w:rsidRDefault="00A82C33" w:rsidP="00A82C33">
      <w:pPr>
        <w:pStyle w:val="BodyText"/>
        <w:ind w:left="0"/>
        <w:jc w:val="left"/>
      </w:pPr>
    </w:p>
    <w:p w14:paraId="6720501D" w14:textId="77777777" w:rsidR="00A82C33" w:rsidRDefault="00A82C33" w:rsidP="00A82C33">
      <w:pPr>
        <w:pStyle w:val="BodyText"/>
        <w:ind w:right="359"/>
      </w:pPr>
      <w:r>
        <w:t>When the TDP drawing for a commercial/COTS item contains dimensional information, the purchaser of the</w:t>
      </w:r>
      <w:r>
        <w:rPr>
          <w:spacing w:val="-2"/>
        </w:rPr>
        <w:t xml:space="preserve"> </w:t>
      </w:r>
      <w:r>
        <w:t>commercial/COTS</w:t>
      </w:r>
      <w:r>
        <w:rPr>
          <w:spacing w:val="-3"/>
        </w:rPr>
        <w:t xml:space="preserve"> </w:t>
      </w:r>
      <w:r>
        <w:t>item</w:t>
      </w:r>
      <w:r>
        <w:rPr>
          <w:spacing w:val="-2"/>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ongoing</w:t>
      </w:r>
      <w:r>
        <w:rPr>
          <w:spacing w:val="-3"/>
        </w:rPr>
        <w:t xml:space="preserve"> </w:t>
      </w:r>
      <w:r>
        <w:t>conformance</w:t>
      </w:r>
      <w:r>
        <w:rPr>
          <w:spacing w:val="-3"/>
        </w:rPr>
        <w:t xml:space="preserve"> </w:t>
      </w:r>
      <w:r>
        <w:t>of</w:t>
      </w:r>
      <w:r>
        <w:rPr>
          <w:spacing w:val="-2"/>
        </w:rPr>
        <w:t xml:space="preserve"> </w:t>
      </w:r>
      <w:r>
        <w:t>the</w:t>
      </w:r>
      <w:r>
        <w:rPr>
          <w:spacing w:val="-2"/>
        </w:rPr>
        <w:t xml:space="preserve"> </w:t>
      </w:r>
      <w:r>
        <w:t>item</w:t>
      </w:r>
      <w:r>
        <w:rPr>
          <w:spacing w:val="-3"/>
        </w:rPr>
        <w:t xml:space="preserve"> </w:t>
      </w:r>
      <w:r>
        <w:t>throughout</w:t>
      </w:r>
      <w:r>
        <w:rPr>
          <w:spacing w:val="-2"/>
        </w:rPr>
        <w:t xml:space="preserve"> </w:t>
      </w:r>
      <w:r>
        <w:t>the</w:t>
      </w:r>
      <w:r>
        <w:rPr>
          <w:spacing w:val="-2"/>
        </w:rPr>
        <w:t xml:space="preserve"> </w:t>
      </w:r>
      <w:r>
        <w:t>life</w:t>
      </w:r>
      <w:r>
        <w:rPr>
          <w:spacing w:val="-3"/>
        </w:rPr>
        <w:t xml:space="preserve"> </w:t>
      </w:r>
      <w:r>
        <w:t>of this contract.</w:t>
      </w:r>
      <w:r>
        <w:rPr>
          <w:spacing w:val="40"/>
        </w:rPr>
        <w:t xml:space="preserve"> </w:t>
      </w:r>
      <w:r>
        <w:t>The purchaser of the commercial/COTS item shall provide a copy of their receiving inspection documentation for the part number demonstrating conformance to the dimensional requirements with the first shipment against this contract.</w:t>
      </w:r>
    </w:p>
    <w:p w14:paraId="5DAE6477" w14:textId="77777777" w:rsidR="00A82C33" w:rsidRDefault="00A82C33" w:rsidP="00A82C33">
      <w:pPr>
        <w:pStyle w:val="BodyText"/>
        <w:spacing w:before="1"/>
        <w:ind w:left="0"/>
        <w:jc w:val="left"/>
      </w:pPr>
    </w:p>
    <w:p w14:paraId="077BA48F" w14:textId="1CCD5AA3" w:rsidR="00A82C33" w:rsidRDefault="00A82C33" w:rsidP="00FF4FF8">
      <w:pPr>
        <w:pStyle w:val="BodyText"/>
        <w:spacing w:before="241" w:line="276" w:lineRule="auto"/>
        <w:ind w:left="360" w:right="357"/>
      </w:pPr>
      <w:r>
        <w:t>For</w:t>
      </w:r>
      <w:r>
        <w:rPr>
          <w:spacing w:val="-13"/>
        </w:rPr>
        <w:t xml:space="preserve"> </w:t>
      </w:r>
      <w:r>
        <w:t>suppliers</w:t>
      </w:r>
      <w:r>
        <w:rPr>
          <w:spacing w:val="-12"/>
        </w:rPr>
        <w:t xml:space="preserve"> </w:t>
      </w:r>
      <w:r>
        <w:t>to</w:t>
      </w:r>
      <w:r>
        <w:rPr>
          <w:spacing w:val="-13"/>
        </w:rPr>
        <w:t xml:space="preserve"> </w:t>
      </w:r>
      <w:r>
        <w:t>GD-OTS</w:t>
      </w:r>
      <w:r>
        <w:rPr>
          <w:spacing w:val="-12"/>
        </w:rPr>
        <w:t xml:space="preserve"> </w:t>
      </w:r>
      <w:r>
        <w:t>that</w:t>
      </w:r>
      <w:r>
        <w:rPr>
          <w:spacing w:val="-13"/>
        </w:rPr>
        <w:t xml:space="preserve"> </w:t>
      </w:r>
      <w:r>
        <w:t>purchase</w:t>
      </w:r>
      <w:r>
        <w:rPr>
          <w:spacing w:val="-12"/>
        </w:rPr>
        <w:t xml:space="preserve"> </w:t>
      </w:r>
      <w:r>
        <w:t>commercial/COTS</w:t>
      </w:r>
      <w:r>
        <w:rPr>
          <w:spacing w:val="-13"/>
        </w:rPr>
        <w:t xml:space="preserve"> </w:t>
      </w:r>
      <w:r>
        <w:t>items</w:t>
      </w:r>
      <w:r>
        <w:rPr>
          <w:spacing w:val="-12"/>
        </w:rPr>
        <w:t xml:space="preserve"> </w:t>
      </w:r>
      <w:r>
        <w:t>in</w:t>
      </w:r>
      <w:r>
        <w:rPr>
          <w:spacing w:val="-12"/>
        </w:rPr>
        <w:t xml:space="preserve"> </w:t>
      </w:r>
      <w:r>
        <w:t>support</w:t>
      </w:r>
      <w:r>
        <w:rPr>
          <w:spacing w:val="-13"/>
        </w:rPr>
        <w:t xml:space="preserve"> </w:t>
      </w:r>
      <w:r>
        <w:t>of</w:t>
      </w:r>
      <w:r>
        <w:rPr>
          <w:spacing w:val="-12"/>
        </w:rPr>
        <w:t xml:space="preserve"> </w:t>
      </w:r>
      <w:r>
        <w:t>their</w:t>
      </w:r>
      <w:r>
        <w:rPr>
          <w:spacing w:val="-13"/>
        </w:rPr>
        <w:t xml:space="preserve"> </w:t>
      </w:r>
      <w:r>
        <w:t>GD-OTS</w:t>
      </w:r>
      <w:r>
        <w:rPr>
          <w:spacing w:val="-12"/>
        </w:rPr>
        <w:t xml:space="preserve"> </w:t>
      </w:r>
      <w:r>
        <w:t>purchase</w:t>
      </w:r>
      <w:r>
        <w:rPr>
          <w:spacing w:val="-13"/>
        </w:rPr>
        <w:t xml:space="preserve"> </w:t>
      </w:r>
      <w:r>
        <w:t>order, the contents of this section shall be flowed to the commercial/COTS supplier as well as clause Q724 (Lot Numbering – MIL-STD-1168), when required.</w:t>
      </w:r>
    </w:p>
    <w:p w14:paraId="2D64C443" w14:textId="0572575B" w:rsidR="00A82C33" w:rsidRDefault="00A82C33" w:rsidP="00A82C33">
      <w:pPr>
        <w:spacing w:before="199"/>
        <w:ind w:left="359"/>
        <w:rPr>
          <w:b/>
        </w:rPr>
      </w:pPr>
      <w:r>
        <w:rPr>
          <w:b/>
        </w:rPr>
        <w:t>Q748</w:t>
      </w:r>
      <w:r>
        <w:rPr>
          <w:b/>
          <w:spacing w:val="-9"/>
        </w:rPr>
        <w:t xml:space="preserve"> </w:t>
      </w:r>
      <w:r>
        <w:rPr>
          <w:b/>
        </w:rPr>
        <w:t>Commercial</w:t>
      </w:r>
      <w:r>
        <w:rPr>
          <w:b/>
          <w:spacing w:val="-8"/>
        </w:rPr>
        <w:t xml:space="preserve"> </w:t>
      </w:r>
      <w:r>
        <w:rPr>
          <w:b/>
        </w:rPr>
        <w:t>Baseline</w:t>
      </w:r>
      <w:r>
        <w:rPr>
          <w:b/>
          <w:spacing w:val="-9"/>
        </w:rPr>
        <w:t xml:space="preserve"> </w:t>
      </w:r>
      <w:r>
        <w:rPr>
          <w:b/>
        </w:rPr>
        <w:t>Qualification</w:t>
      </w:r>
      <w:r>
        <w:rPr>
          <w:b/>
          <w:spacing w:val="-8"/>
        </w:rPr>
        <w:t xml:space="preserve"> </w:t>
      </w:r>
      <w:r>
        <w:rPr>
          <w:b/>
        </w:rPr>
        <w:t>First</w:t>
      </w:r>
      <w:r>
        <w:rPr>
          <w:b/>
          <w:spacing w:val="-9"/>
        </w:rPr>
        <w:t xml:space="preserve"> </w:t>
      </w:r>
      <w:r>
        <w:rPr>
          <w:b/>
        </w:rPr>
        <w:t>Article</w:t>
      </w:r>
      <w:r>
        <w:rPr>
          <w:b/>
          <w:spacing w:val="-8"/>
        </w:rPr>
        <w:t xml:space="preserve"> </w:t>
      </w:r>
      <w:r>
        <w:rPr>
          <w:b/>
        </w:rPr>
        <w:t>Test</w:t>
      </w:r>
      <w:r>
        <w:rPr>
          <w:b/>
          <w:spacing w:val="-7"/>
        </w:rPr>
        <w:t xml:space="preserve"> </w:t>
      </w:r>
    </w:p>
    <w:p w14:paraId="0DCA0EAB" w14:textId="77777777" w:rsidR="00A82C33" w:rsidRDefault="00A82C33" w:rsidP="00A82C33">
      <w:pPr>
        <w:pStyle w:val="BodyText"/>
        <w:spacing w:before="240" w:line="276" w:lineRule="auto"/>
        <w:ind w:right="356"/>
      </w:pPr>
      <w:r>
        <w:t>The Seller shall perform Baseline Qualification First Article Testing (FAT) to ensure that the systems, subsystem, component, and material comply with all TDP requirements.</w:t>
      </w:r>
      <w:r>
        <w:rPr>
          <w:spacing w:val="40"/>
        </w:rPr>
        <w:t xml:space="preserve"> </w:t>
      </w:r>
      <w:r>
        <w:t xml:space="preserve">The Baseline Qualification FAT </w:t>
      </w:r>
      <w:r>
        <w:lastRenderedPageBreak/>
        <w:t xml:space="preserve">shall include verification of all TDP characteristics and tests as documented in the prints, specifications, </w:t>
      </w:r>
      <w:r>
        <w:rPr>
          <w:spacing w:val="-4"/>
        </w:rPr>
        <w:t>etc.</w:t>
      </w:r>
    </w:p>
    <w:p w14:paraId="1BA15ECF" w14:textId="77777777" w:rsidR="00A82C33" w:rsidRDefault="00A82C33" w:rsidP="00A82C33">
      <w:pPr>
        <w:pStyle w:val="ListParagraph"/>
        <w:numPr>
          <w:ilvl w:val="0"/>
          <w:numId w:val="1"/>
        </w:numPr>
        <w:tabs>
          <w:tab w:val="left" w:pos="517"/>
        </w:tabs>
        <w:spacing w:before="200"/>
        <w:ind w:left="517" w:hanging="158"/>
      </w:pPr>
      <w:r>
        <w:t>Requirements</w:t>
      </w:r>
      <w:r>
        <w:rPr>
          <w:spacing w:val="-9"/>
        </w:rPr>
        <w:t xml:space="preserve"> </w:t>
      </w:r>
      <w:r>
        <w:t>Prior</w:t>
      </w:r>
      <w:r>
        <w:rPr>
          <w:spacing w:val="-8"/>
        </w:rPr>
        <w:t xml:space="preserve"> </w:t>
      </w:r>
      <w:r>
        <w:t>to</w:t>
      </w:r>
      <w:r>
        <w:rPr>
          <w:spacing w:val="-7"/>
        </w:rPr>
        <w:t xml:space="preserve"> </w:t>
      </w:r>
      <w:r>
        <w:t>Execution</w:t>
      </w:r>
      <w:r>
        <w:rPr>
          <w:spacing w:val="-8"/>
        </w:rPr>
        <w:t xml:space="preserve"> </w:t>
      </w:r>
      <w:r>
        <w:t>of</w:t>
      </w:r>
      <w:r>
        <w:rPr>
          <w:spacing w:val="-8"/>
        </w:rPr>
        <w:t xml:space="preserve"> </w:t>
      </w:r>
      <w:r>
        <w:t>the</w:t>
      </w:r>
      <w:r>
        <w:rPr>
          <w:spacing w:val="-8"/>
        </w:rPr>
        <w:t xml:space="preserve"> </w:t>
      </w:r>
      <w:r>
        <w:t>Baseline</w:t>
      </w:r>
      <w:r>
        <w:rPr>
          <w:spacing w:val="-7"/>
        </w:rPr>
        <w:t xml:space="preserve"> </w:t>
      </w:r>
      <w:r>
        <w:rPr>
          <w:spacing w:val="-5"/>
        </w:rPr>
        <w:t>FAT</w:t>
      </w:r>
    </w:p>
    <w:p w14:paraId="18BEF6E1" w14:textId="77777777" w:rsidR="00A82C33" w:rsidRDefault="00A82C33" w:rsidP="00A82C33">
      <w:pPr>
        <w:pStyle w:val="ListParagraph"/>
        <w:numPr>
          <w:ilvl w:val="1"/>
          <w:numId w:val="1"/>
        </w:numPr>
        <w:tabs>
          <w:tab w:val="left" w:pos="754"/>
        </w:tabs>
        <w:spacing w:before="240"/>
        <w:ind w:left="754" w:hanging="215"/>
      </w:pPr>
      <w:r>
        <w:t>Baseline</w:t>
      </w:r>
      <w:r>
        <w:rPr>
          <w:spacing w:val="-8"/>
        </w:rPr>
        <w:t xml:space="preserve"> </w:t>
      </w:r>
      <w:r>
        <w:t>FAT</w:t>
      </w:r>
      <w:r>
        <w:rPr>
          <w:spacing w:val="-8"/>
        </w:rPr>
        <w:t xml:space="preserve"> </w:t>
      </w:r>
      <w:r>
        <w:rPr>
          <w:spacing w:val="-4"/>
        </w:rPr>
        <w:t>Plan</w:t>
      </w:r>
    </w:p>
    <w:p w14:paraId="7111DABF" w14:textId="77777777" w:rsidR="00A82C33" w:rsidRDefault="00A82C33" w:rsidP="00A82C33">
      <w:pPr>
        <w:pStyle w:val="ListParagraph"/>
        <w:numPr>
          <w:ilvl w:val="2"/>
          <w:numId w:val="1"/>
        </w:numPr>
        <w:tabs>
          <w:tab w:val="left" w:pos="1035"/>
        </w:tabs>
        <w:spacing w:before="241" w:line="276" w:lineRule="auto"/>
        <w:ind w:right="357" w:firstLine="0"/>
      </w:pPr>
      <w:r>
        <w:t>GD-OTS will author the Baseline Qualification FAT Plan and will seek input from the supplier as needed to ensure accuracy and adequacy of the plan. Suppliers are required to comply with all aspects of the approved plan.</w:t>
      </w:r>
    </w:p>
    <w:p w14:paraId="5501B664" w14:textId="77777777" w:rsidR="00A82C33" w:rsidRDefault="00A82C33" w:rsidP="00A82C33">
      <w:pPr>
        <w:pStyle w:val="ListParagraph"/>
        <w:numPr>
          <w:ilvl w:val="3"/>
          <w:numId w:val="1"/>
        </w:numPr>
        <w:tabs>
          <w:tab w:val="left" w:pos="1234"/>
        </w:tabs>
        <w:spacing w:before="200" w:line="276" w:lineRule="auto"/>
        <w:ind w:right="357" w:firstLine="0"/>
      </w:pPr>
      <w:r>
        <w:t>The Plan</w:t>
      </w:r>
      <w:r>
        <w:rPr>
          <w:spacing w:val="-1"/>
        </w:rPr>
        <w:t xml:space="preserve"> </w:t>
      </w:r>
      <w:r>
        <w:t>will</w:t>
      </w:r>
      <w:r>
        <w:rPr>
          <w:spacing w:val="-1"/>
        </w:rPr>
        <w:t xml:space="preserve"> </w:t>
      </w:r>
      <w:r>
        <w:t>cover all</w:t>
      </w:r>
      <w:r>
        <w:rPr>
          <w:spacing w:val="-1"/>
        </w:rPr>
        <w:t xml:space="preserve"> </w:t>
      </w:r>
      <w:r>
        <w:t>characteristics of the</w:t>
      </w:r>
      <w:r>
        <w:rPr>
          <w:spacing w:val="-1"/>
        </w:rPr>
        <w:t xml:space="preserve"> </w:t>
      </w:r>
      <w:r>
        <w:t>TDP, prints, specifications, etc. To the</w:t>
      </w:r>
      <w:r>
        <w:rPr>
          <w:spacing w:val="-1"/>
        </w:rPr>
        <w:t xml:space="preserve"> </w:t>
      </w:r>
      <w:r>
        <w:t>extent</w:t>
      </w:r>
      <w:r>
        <w:rPr>
          <w:spacing w:val="-1"/>
        </w:rPr>
        <w:t xml:space="preserve"> </w:t>
      </w:r>
      <w:r>
        <w:t>that</w:t>
      </w:r>
      <w:r>
        <w:rPr>
          <w:spacing w:val="-1"/>
        </w:rPr>
        <w:t xml:space="preserve"> </w:t>
      </w:r>
      <w:r>
        <w:t>a sub</w:t>
      </w:r>
      <w:r>
        <w:rPr>
          <w:spacing w:val="-13"/>
        </w:rPr>
        <w:t xml:space="preserve"> </w:t>
      </w:r>
      <w:r>
        <w:t>tier</w:t>
      </w:r>
      <w:r>
        <w:rPr>
          <w:spacing w:val="-12"/>
        </w:rPr>
        <w:t xml:space="preserve"> </w:t>
      </w:r>
      <w:r>
        <w:t>supplier</w:t>
      </w:r>
      <w:r>
        <w:rPr>
          <w:spacing w:val="-13"/>
        </w:rPr>
        <w:t xml:space="preserve"> </w:t>
      </w:r>
      <w:r>
        <w:t>generates</w:t>
      </w:r>
      <w:r>
        <w:rPr>
          <w:spacing w:val="-12"/>
        </w:rPr>
        <w:t xml:space="preserve"> </w:t>
      </w:r>
      <w:r>
        <w:t>characteristics</w:t>
      </w:r>
      <w:r>
        <w:rPr>
          <w:spacing w:val="-13"/>
        </w:rPr>
        <w:t xml:space="preserve"> </w:t>
      </w:r>
      <w:r>
        <w:t>referenced</w:t>
      </w:r>
      <w:r>
        <w:rPr>
          <w:spacing w:val="-12"/>
        </w:rPr>
        <w:t xml:space="preserve"> </w:t>
      </w:r>
      <w:r>
        <w:t>by</w:t>
      </w:r>
      <w:r>
        <w:rPr>
          <w:spacing w:val="-13"/>
        </w:rPr>
        <w:t xml:space="preserve"> </w:t>
      </w:r>
      <w:r>
        <w:t>an</w:t>
      </w:r>
      <w:r>
        <w:rPr>
          <w:spacing w:val="-12"/>
        </w:rPr>
        <w:t xml:space="preserve"> </w:t>
      </w:r>
      <w:r>
        <w:t>applicable</w:t>
      </w:r>
      <w:r>
        <w:rPr>
          <w:spacing w:val="-12"/>
        </w:rPr>
        <w:t xml:space="preserve"> </w:t>
      </w:r>
      <w:r>
        <w:t>print</w:t>
      </w:r>
      <w:r>
        <w:rPr>
          <w:spacing w:val="-13"/>
        </w:rPr>
        <w:t xml:space="preserve"> </w:t>
      </w:r>
      <w:r>
        <w:t>or</w:t>
      </w:r>
      <w:r>
        <w:rPr>
          <w:spacing w:val="-12"/>
        </w:rPr>
        <w:t xml:space="preserve"> </w:t>
      </w:r>
      <w:r>
        <w:t>specification,</w:t>
      </w:r>
      <w:r>
        <w:rPr>
          <w:spacing w:val="-13"/>
        </w:rPr>
        <w:t xml:space="preserve"> </w:t>
      </w:r>
      <w:r>
        <w:t>these characteristics</w:t>
      </w:r>
      <w:r>
        <w:rPr>
          <w:spacing w:val="-8"/>
        </w:rPr>
        <w:t xml:space="preserve"> </w:t>
      </w:r>
      <w:r>
        <w:t>shall</w:t>
      </w:r>
      <w:r>
        <w:rPr>
          <w:spacing w:val="-8"/>
        </w:rPr>
        <w:t xml:space="preserve"> </w:t>
      </w:r>
      <w:r>
        <w:t>be</w:t>
      </w:r>
      <w:r>
        <w:rPr>
          <w:spacing w:val="-8"/>
        </w:rPr>
        <w:t xml:space="preserve"> </w:t>
      </w:r>
      <w:r>
        <w:t>incorporated</w:t>
      </w:r>
      <w:r>
        <w:rPr>
          <w:spacing w:val="-9"/>
        </w:rPr>
        <w:t xml:space="preserve"> </w:t>
      </w:r>
      <w:r>
        <w:t>in</w:t>
      </w:r>
      <w:r>
        <w:rPr>
          <w:spacing w:val="-8"/>
        </w:rPr>
        <w:t xml:space="preserve"> </w:t>
      </w:r>
      <w:r>
        <w:t>the</w:t>
      </w:r>
      <w:r>
        <w:rPr>
          <w:spacing w:val="-8"/>
        </w:rPr>
        <w:t xml:space="preserve"> </w:t>
      </w:r>
      <w:r>
        <w:t>plan.</w:t>
      </w:r>
      <w:r>
        <w:rPr>
          <w:spacing w:val="34"/>
        </w:rPr>
        <w:t xml:space="preserve"> </w:t>
      </w:r>
      <w:r>
        <w:t>Since</w:t>
      </w:r>
      <w:r>
        <w:rPr>
          <w:spacing w:val="-9"/>
        </w:rPr>
        <w:t xml:space="preserve"> </w:t>
      </w:r>
      <w:r>
        <w:t>the</w:t>
      </w:r>
      <w:r>
        <w:rPr>
          <w:spacing w:val="-8"/>
        </w:rPr>
        <w:t xml:space="preserve"> </w:t>
      </w:r>
      <w:r>
        <w:t>Baseline</w:t>
      </w:r>
      <w:r>
        <w:rPr>
          <w:spacing w:val="-9"/>
        </w:rPr>
        <w:t xml:space="preserve"> </w:t>
      </w:r>
      <w:r>
        <w:t>Qualification</w:t>
      </w:r>
      <w:r>
        <w:rPr>
          <w:spacing w:val="-9"/>
        </w:rPr>
        <w:t xml:space="preserve"> </w:t>
      </w:r>
      <w:r>
        <w:t>FAT</w:t>
      </w:r>
      <w:r>
        <w:rPr>
          <w:spacing w:val="-8"/>
        </w:rPr>
        <w:t xml:space="preserve"> </w:t>
      </w:r>
      <w:r>
        <w:t>Plan</w:t>
      </w:r>
      <w:r>
        <w:rPr>
          <w:spacing w:val="-8"/>
        </w:rPr>
        <w:t xml:space="preserve"> </w:t>
      </w:r>
      <w:r>
        <w:t>may</w:t>
      </w:r>
      <w:r>
        <w:rPr>
          <w:spacing w:val="-9"/>
        </w:rPr>
        <w:t xml:space="preserve"> </w:t>
      </w:r>
      <w:r>
        <w:t>be extensive</w:t>
      </w:r>
      <w:r>
        <w:rPr>
          <w:spacing w:val="-13"/>
        </w:rPr>
        <w:t xml:space="preserve"> </w:t>
      </w:r>
      <w:r>
        <w:t>and</w:t>
      </w:r>
      <w:r>
        <w:rPr>
          <w:spacing w:val="-12"/>
        </w:rPr>
        <w:t xml:space="preserve"> </w:t>
      </w:r>
      <w:r>
        <w:t>extend</w:t>
      </w:r>
      <w:r>
        <w:rPr>
          <w:spacing w:val="-13"/>
        </w:rPr>
        <w:t xml:space="preserve"> </w:t>
      </w:r>
      <w:r>
        <w:t>to</w:t>
      </w:r>
      <w:r>
        <w:rPr>
          <w:spacing w:val="-12"/>
        </w:rPr>
        <w:t xml:space="preserve"> </w:t>
      </w:r>
      <w:r>
        <w:t>sub</w:t>
      </w:r>
      <w:r>
        <w:rPr>
          <w:spacing w:val="-13"/>
        </w:rPr>
        <w:t xml:space="preserve"> </w:t>
      </w:r>
      <w:r>
        <w:t>tier</w:t>
      </w:r>
      <w:r>
        <w:rPr>
          <w:spacing w:val="-12"/>
        </w:rPr>
        <w:t xml:space="preserve"> </w:t>
      </w:r>
      <w:r>
        <w:t>supplier’s</w:t>
      </w:r>
      <w:r>
        <w:rPr>
          <w:spacing w:val="-13"/>
        </w:rPr>
        <w:t xml:space="preserve"> </w:t>
      </w:r>
      <w:r>
        <w:t>facilities,</w:t>
      </w:r>
      <w:r>
        <w:rPr>
          <w:spacing w:val="-12"/>
        </w:rPr>
        <w:t xml:space="preserve"> </w:t>
      </w:r>
      <w:r>
        <w:t>the</w:t>
      </w:r>
      <w:r>
        <w:rPr>
          <w:spacing w:val="-12"/>
        </w:rPr>
        <w:t xml:space="preserve"> </w:t>
      </w:r>
      <w:r>
        <w:t>Seller</w:t>
      </w:r>
      <w:r>
        <w:rPr>
          <w:spacing w:val="-13"/>
        </w:rPr>
        <w:t xml:space="preserve"> </w:t>
      </w:r>
      <w:r>
        <w:t>shall</w:t>
      </w:r>
      <w:r>
        <w:rPr>
          <w:spacing w:val="-12"/>
        </w:rPr>
        <w:t xml:space="preserve"> </w:t>
      </w:r>
      <w:r>
        <w:t>provide</w:t>
      </w:r>
      <w:r>
        <w:rPr>
          <w:spacing w:val="-13"/>
        </w:rPr>
        <w:t xml:space="preserve"> </w:t>
      </w:r>
      <w:r>
        <w:t>GD-OTS</w:t>
      </w:r>
      <w:r>
        <w:rPr>
          <w:spacing w:val="-12"/>
        </w:rPr>
        <w:t xml:space="preserve"> </w:t>
      </w:r>
      <w:r>
        <w:t>an</w:t>
      </w:r>
      <w:r>
        <w:rPr>
          <w:spacing w:val="-13"/>
        </w:rPr>
        <w:t xml:space="preserve"> </w:t>
      </w:r>
      <w:r>
        <w:t>anticipated timeline for execution of the various pieces of the FAT.</w:t>
      </w:r>
    </w:p>
    <w:p w14:paraId="60CF711F" w14:textId="77777777" w:rsidR="00A82C33" w:rsidRDefault="00A82C33" w:rsidP="00A82C33">
      <w:pPr>
        <w:pStyle w:val="BodyText"/>
        <w:spacing w:before="128" w:line="276" w:lineRule="auto"/>
        <w:ind w:left="1079" w:right="359"/>
      </w:pPr>
      <w:r>
        <w:t>The use of standard rework procedures shall be documented and included in the Baseline Qualification Plan and validated as part of the execution. The Seller shall work with GD-OTS in planning the content of the Baseline Qualification FAT Plan to satisfy the needs of the Seller.</w:t>
      </w:r>
    </w:p>
    <w:p w14:paraId="113391F3" w14:textId="77777777" w:rsidR="00A82C33" w:rsidRDefault="00A82C33" w:rsidP="00A82C33">
      <w:pPr>
        <w:pStyle w:val="ListParagraph"/>
        <w:numPr>
          <w:ilvl w:val="3"/>
          <w:numId w:val="1"/>
        </w:numPr>
        <w:tabs>
          <w:tab w:val="left" w:pos="1293"/>
        </w:tabs>
        <w:spacing w:before="200" w:line="276" w:lineRule="auto"/>
        <w:ind w:right="356" w:firstLine="0"/>
      </w:pPr>
      <w:r>
        <w:t>GD-OTS will notify the Seller when the plan has been approved for execution and coordinate schedule with the Seller.</w:t>
      </w:r>
    </w:p>
    <w:p w14:paraId="0272C909" w14:textId="77777777" w:rsidR="00A82C33" w:rsidRDefault="00A82C33" w:rsidP="00A82C33">
      <w:pPr>
        <w:pStyle w:val="ListParagraph"/>
        <w:numPr>
          <w:ilvl w:val="3"/>
          <w:numId w:val="1"/>
        </w:numPr>
        <w:tabs>
          <w:tab w:val="left" w:pos="1407"/>
        </w:tabs>
        <w:spacing w:before="200" w:line="276" w:lineRule="auto"/>
        <w:ind w:right="356" w:firstLine="0"/>
      </w:pPr>
      <w:r>
        <w:t>GD-OTS will generate and provide to the Seller data sheets in accordance with the requirements of SAE Aerospace Standard AS9102, using Form 1: Part Number Accountability; Form</w:t>
      </w:r>
      <w:r>
        <w:rPr>
          <w:spacing w:val="-12"/>
        </w:rPr>
        <w:t xml:space="preserve"> </w:t>
      </w:r>
      <w:r>
        <w:t>2:</w:t>
      </w:r>
      <w:r>
        <w:rPr>
          <w:spacing w:val="-11"/>
        </w:rPr>
        <w:t xml:space="preserve"> </w:t>
      </w:r>
      <w:r>
        <w:t>Product</w:t>
      </w:r>
      <w:r>
        <w:rPr>
          <w:spacing w:val="-12"/>
        </w:rPr>
        <w:t xml:space="preserve"> </w:t>
      </w:r>
      <w:r>
        <w:t>Accountability</w:t>
      </w:r>
      <w:r>
        <w:rPr>
          <w:spacing w:val="-11"/>
        </w:rPr>
        <w:t xml:space="preserve"> </w:t>
      </w:r>
      <w:r>
        <w:t>–</w:t>
      </w:r>
      <w:r>
        <w:rPr>
          <w:spacing w:val="-10"/>
        </w:rPr>
        <w:t xml:space="preserve"> </w:t>
      </w:r>
      <w:r>
        <w:t>Raw</w:t>
      </w:r>
      <w:r>
        <w:rPr>
          <w:spacing w:val="-10"/>
        </w:rPr>
        <w:t xml:space="preserve"> </w:t>
      </w:r>
      <w:r>
        <w:t>Material,</w:t>
      </w:r>
      <w:r>
        <w:rPr>
          <w:spacing w:val="-11"/>
        </w:rPr>
        <w:t xml:space="preserve"> </w:t>
      </w:r>
      <w:r>
        <w:t>Specifications,</w:t>
      </w:r>
      <w:r>
        <w:rPr>
          <w:spacing w:val="-11"/>
        </w:rPr>
        <w:t xml:space="preserve"> </w:t>
      </w:r>
      <w:r>
        <w:t>and</w:t>
      </w:r>
      <w:r>
        <w:rPr>
          <w:spacing w:val="-11"/>
        </w:rPr>
        <w:t xml:space="preserve"> </w:t>
      </w:r>
      <w:r>
        <w:t>Special</w:t>
      </w:r>
      <w:r>
        <w:rPr>
          <w:spacing w:val="-11"/>
        </w:rPr>
        <w:t xml:space="preserve"> </w:t>
      </w:r>
      <w:r>
        <w:t>Process(es),</w:t>
      </w:r>
      <w:r>
        <w:rPr>
          <w:spacing w:val="-11"/>
        </w:rPr>
        <w:t xml:space="preserve"> </w:t>
      </w:r>
      <w:r>
        <w:t>Functional Testing;</w:t>
      </w:r>
      <w:r>
        <w:rPr>
          <w:spacing w:val="-6"/>
        </w:rPr>
        <w:t xml:space="preserve"> </w:t>
      </w:r>
      <w:r>
        <w:t>and</w:t>
      </w:r>
      <w:r>
        <w:rPr>
          <w:spacing w:val="-7"/>
        </w:rPr>
        <w:t xml:space="preserve"> </w:t>
      </w:r>
      <w:r>
        <w:t>Form</w:t>
      </w:r>
      <w:r>
        <w:rPr>
          <w:spacing w:val="-8"/>
        </w:rPr>
        <w:t xml:space="preserve"> </w:t>
      </w:r>
      <w:r>
        <w:t>3:</w:t>
      </w:r>
      <w:r>
        <w:rPr>
          <w:spacing w:val="-8"/>
        </w:rPr>
        <w:t xml:space="preserve"> </w:t>
      </w:r>
      <w:r>
        <w:t>Characteristic</w:t>
      </w:r>
      <w:r>
        <w:rPr>
          <w:spacing w:val="-8"/>
        </w:rPr>
        <w:t xml:space="preserve"> </w:t>
      </w:r>
      <w:r>
        <w:t>Accountability,</w:t>
      </w:r>
      <w:r>
        <w:rPr>
          <w:spacing w:val="-7"/>
        </w:rPr>
        <w:t xml:space="preserve"> </w:t>
      </w:r>
      <w:r>
        <w:t>Verification</w:t>
      </w:r>
      <w:r>
        <w:rPr>
          <w:spacing w:val="-8"/>
        </w:rPr>
        <w:t xml:space="preserve"> </w:t>
      </w:r>
      <w:r>
        <w:t>and</w:t>
      </w:r>
      <w:r>
        <w:rPr>
          <w:spacing w:val="-8"/>
        </w:rPr>
        <w:t xml:space="preserve"> </w:t>
      </w:r>
      <w:r>
        <w:t>Compatibility</w:t>
      </w:r>
      <w:r>
        <w:rPr>
          <w:spacing w:val="-7"/>
        </w:rPr>
        <w:t xml:space="preserve"> </w:t>
      </w:r>
      <w:r>
        <w:t>Evaluation.</w:t>
      </w:r>
      <w:r>
        <w:rPr>
          <w:spacing w:val="35"/>
        </w:rPr>
        <w:t xml:space="preserve"> </w:t>
      </w:r>
      <w:r>
        <w:t xml:space="preserve">The </w:t>
      </w:r>
      <w:r>
        <w:rPr>
          <w:spacing w:val="-2"/>
        </w:rPr>
        <w:t>Seller</w:t>
      </w:r>
      <w:r>
        <w:rPr>
          <w:spacing w:val="-3"/>
        </w:rPr>
        <w:t xml:space="preserve"> </w:t>
      </w:r>
      <w:r>
        <w:rPr>
          <w:spacing w:val="-2"/>
        </w:rPr>
        <w:t>shall</w:t>
      </w:r>
      <w:r>
        <w:rPr>
          <w:spacing w:val="-3"/>
        </w:rPr>
        <w:t xml:space="preserve"> </w:t>
      </w:r>
      <w:r>
        <w:rPr>
          <w:spacing w:val="-2"/>
        </w:rPr>
        <w:t>supply</w:t>
      </w:r>
      <w:r>
        <w:rPr>
          <w:spacing w:val="-3"/>
        </w:rPr>
        <w:t xml:space="preserve"> </w:t>
      </w:r>
      <w:r>
        <w:rPr>
          <w:spacing w:val="-2"/>
        </w:rPr>
        <w:t>information</w:t>
      </w:r>
      <w:r>
        <w:rPr>
          <w:spacing w:val="-3"/>
        </w:rPr>
        <w:t xml:space="preserve"> </w:t>
      </w:r>
      <w:r>
        <w:rPr>
          <w:spacing w:val="-2"/>
        </w:rPr>
        <w:t>regarding the</w:t>
      </w:r>
      <w:r>
        <w:rPr>
          <w:spacing w:val="-3"/>
        </w:rPr>
        <w:t xml:space="preserve"> </w:t>
      </w:r>
      <w:r>
        <w:rPr>
          <w:spacing w:val="-2"/>
        </w:rPr>
        <w:t>gaging/test</w:t>
      </w:r>
      <w:r>
        <w:rPr>
          <w:spacing w:val="-3"/>
        </w:rPr>
        <w:t xml:space="preserve"> </w:t>
      </w:r>
      <w:r>
        <w:rPr>
          <w:spacing w:val="-2"/>
        </w:rPr>
        <w:t>equipment to</w:t>
      </w:r>
      <w:r>
        <w:rPr>
          <w:spacing w:val="-3"/>
        </w:rPr>
        <w:t xml:space="preserve"> </w:t>
      </w:r>
      <w:r>
        <w:rPr>
          <w:spacing w:val="-2"/>
        </w:rPr>
        <w:t>be</w:t>
      </w:r>
      <w:r>
        <w:rPr>
          <w:spacing w:val="-3"/>
        </w:rPr>
        <w:t xml:space="preserve"> </w:t>
      </w:r>
      <w:r>
        <w:rPr>
          <w:spacing w:val="-2"/>
        </w:rPr>
        <w:t xml:space="preserve">used to accomplish each </w:t>
      </w:r>
      <w:r>
        <w:t>required</w:t>
      </w:r>
      <w:r>
        <w:rPr>
          <w:spacing w:val="-13"/>
        </w:rPr>
        <w:t xml:space="preserve"> </w:t>
      </w:r>
      <w:r>
        <w:t>inspection.</w:t>
      </w:r>
      <w:r>
        <w:rPr>
          <w:spacing w:val="22"/>
        </w:rPr>
        <w:t xml:space="preserve"> </w:t>
      </w:r>
      <w:r>
        <w:t>The</w:t>
      </w:r>
      <w:r>
        <w:rPr>
          <w:spacing w:val="-13"/>
        </w:rPr>
        <w:t xml:space="preserve"> </w:t>
      </w:r>
      <w:r>
        <w:t>Seller’s</w:t>
      </w:r>
      <w:r>
        <w:rPr>
          <w:spacing w:val="-12"/>
        </w:rPr>
        <w:t xml:space="preserve"> </w:t>
      </w:r>
      <w:r>
        <w:t>responsibility</w:t>
      </w:r>
      <w:r>
        <w:rPr>
          <w:spacing w:val="-12"/>
        </w:rPr>
        <w:t xml:space="preserve"> </w:t>
      </w:r>
      <w:r>
        <w:t>shall</w:t>
      </w:r>
      <w:r>
        <w:rPr>
          <w:spacing w:val="-13"/>
        </w:rPr>
        <w:t xml:space="preserve"> </w:t>
      </w:r>
      <w:r>
        <w:t>be</w:t>
      </w:r>
      <w:r>
        <w:rPr>
          <w:spacing w:val="-12"/>
        </w:rPr>
        <w:t xml:space="preserve"> </w:t>
      </w:r>
      <w:r>
        <w:t>to</w:t>
      </w:r>
      <w:r>
        <w:rPr>
          <w:spacing w:val="-12"/>
        </w:rPr>
        <w:t xml:space="preserve"> </w:t>
      </w:r>
      <w:r>
        <w:t>enter</w:t>
      </w:r>
      <w:r>
        <w:rPr>
          <w:spacing w:val="-13"/>
        </w:rPr>
        <w:t xml:space="preserve"> </w:t>
      </w:r>
      <w:r>
        <w:t>the</w:t>
      </w:r>
      <w:r>
        <w:rPr>
          <w:spacing w:val="-12"/>
        </w:rPr>
        <w:t xml:space="preserve"> </w:t>
      </w:r>
      <w:r>
        <w:t>results</w:t>
      </w:r>
      <w:r>
        <w:rPr>
          <w:spacing w:val="-12"/>
        </w:rPr>
        <w:t xml:space="preserve"> </w:t>
      </w:r>
      <w:r>
        <w:t>of</w:t>
      </w:r>
      <w:r>
        <w:rPr>
          <w:spacing w:val="-13"/>
        </w:rPr>
        <w:t xml:space="preserve"> </w:t>
      </w:r>
      <w:r>
        <w:t>each</w:t>
      </w:r>
      <w:r>
        <w:rPr>
          <w:spacing w:val="-12"/>
        </w:rPr>
        <w:t xml:space="preserve"> </w:t>
      </w:r>
      <w:r>
        <w:t>inspection/test on</w:t>
      </w:r>
      <w:r>
        <w:rPr>
          <w:spacing w:val="-11"/>
        </w:rPr>
        <w:t xml:space="preserve"> </w:t>
      </w:r>
      <w:r>
        <w:t>the</w:t>
      </w:r>
      <w:r>
        <w:rPr>
          <w:spacing w:val="-10"/>
        </w:rPr>
        <w:t xml:space="preserve"> </w:t>
      </w:r>
      <w:r>
        <w:t>appropriate</w:t>
      </w:r>
      <w:r>
        <w:rPr>
          <w:spacing w:val="-11"/>
        </w:rPr>
        <w:t xml:space="preserve"> </w:t>
      </w:r>
      <w:r>
        <w:t>AS9102</w:t>
      </w:r>
      <w:r>
        <w:rPr>
          <w:spacing w:val="-11"/>
        </w:rPr>
        <w:t xml:space="preserve"> </w:t>
      </w:r>
      <w:r>
        <w:t>forms,</w:t>
      </w:r>
      <w:r>
        <w:rPr>
          <w:spacing w:val="-11"/>
        </w:rPr>
        <w:t xml:space="preserve"> </w:t>
      </w:r>
      <w:r>
        <w:t>provide</w:t>
      </w:r>
      <w:r>
        <w:rPr>
          <w:spacing w:val="-11"/>
        </w:rPr>
        <w:t xml:space="preserve"> </w:t>
      </w:r>
      <w:r>
        <w:t>required</w:t>
      </w:r>
      <w:r>
        <w:rPr>
          <w:spacing w:val="-9"/>
        </w:rPr>
        <w:t xml:space="preserve"> </w:t>
      </w:r>
      <w:r>
        <w:t>material</w:t>
      </w:r>
      <w:r>
        <w:rPr>
          <w:spacing w:val="-11"/>
        </w:rPr>
        <w:t xml:space="preserve"> </w:t>
      </w:r>
      <w:r>
        <w:t>and</w:t>
      </w:r>
      <w:r>
        <w:rPr>
          <w:spacing w:val="-10"/>
        </w:rPr>
        <w:t xml:space="preserve"> </w:t>
      </w:r>
      <w:r>
        <w:t>process</w:t>
      </w:r>
      <w:r>
        <w:rPr>
          <w:spacing w:val="-11"/>
        </w:rPr>
        <w:t xml:space="preserve"> </w:t>
      </w:r>
      <w:r>
        <w:t>certifications,</w:t>
      </w:r>
      <w:r>
        <w:rPr>
          <w:spacing w:val="-11"/>
        </w:rPr>
        <w:t xml:space="preserve"> </w:t>
      </w:r>
      <w:r>
        <w:t>etc.</w:t>
      </w:r>
      <w:r>
        <w:rPr>
          <w:spacing w:val="-9"/>
        </w:rPr>
        <w:t xml:space="preserve"> </w:t>
      </w:r>
      <w:r>
        <w:t>at</w:t>
      </w:r>
      <w:r>
        <w:rPr>
          <w:spacing w:val="-12"/>
        </w:rPr>
        <w:t xml:space="preserve"> </w:t>
      </w:r>
      <w:r>
        <w:t>the time of the execution of the Baseline Qualification FAT.</w:t>
      </w:r>
    </w:p>
    <w:p w14:paraId="089702C3" w14:textId="77777777" w:rsidR="00A82C33" w:rsidRDefault="00A82C33" w:rsidP="00A82C33">
      <w:pPr>
        <w:pStyle w:val="ListParagraph"/>
        <w:numPr>
          <w:ilvl w:val="3"/>
          <w:numId w:val="1"/>
        </w:numPr>
        <w:tabs>
          <w:tab w:val="left" w:pos="1333"/>
        </w:tabs>
        <w:spacing w:before="200"/>
        <w:ind w:left="1333" w:hanging="253"/>
      </w:pPr>
      <w:r>
        <w:t>Sample</w:t>
      </w:r>
      <w:r>
        <w:rPr>
          <w:spacing w:val="-7"/>
        </w:rPr>
        <w:t xml:space="preserve"> </w:t>
      </w:r>
      <w:r>
        <w:t>sizes</w:t>
      </w:r>
      <w:r>
        <w:rPr>
          <w:spacing w:val="-6"/>
        </w:rPr>
        <w:t xml:space="preserve"> </w:t>
      </w:r>
      <w:r>
        <w:t>for</w:t>
      </w:r>
      <w:r>
        <w:rPr>
          <w:spacing w:val="-7"/>
        </w:rPr>
        <w:t xml:space="preserve"> </w:t>
      </w:r>
      <w:r>
        <w:t>validation</w:t>
      </w:r>
      <w:r>
        <w:rPr>
          <w:spacing w:val="-6"/>
        </w:rPr>
        <w:t xml:space="preserve"> </w:t>
      </w:r>
      <w:r>
        <w:t>shall</w:t>
      </w:r>
      <w:r>
        <w:rPr>
          <w:spacing w:val="-7"/>
        </w:rPr>
        <w:t xml:space="preserve"> </w:t>
      </w:r>
      <w:r>
        <w:t>be</w:t>
      </w:r>
      <w:r>
        <w:rPr>
          <w:spacing w:val="-5"/>
        </w:rPr>
        <w:t xml:space="preserve"> </w:t>
      </w:r>
      <w:r>
        <w:t>as</w:t>
      </w:r>
      <w:r>
        <w:rPr>
          <w:spacing w:val="-7"/>
        </w:rPr>
        <w:t xml:space="preserve"> </w:t>
      </w:r>
      <w:r>
        <w:t>noted</w:t>
      </w:r>
      <w:r>
        <w:rPr>
          <w:spacing w:val="-5"/>
        </w:rPr>
        <w:t xml:space="preserve"> </w:t>
      </w:r>
      <w:r>
        <w:t>on</w:t>
      </w:r>
      <w:r>
        <w:rPr>
          <w:spacing w:val="-6"/>
        </w:rPr>
        <w:t xml:space="preserve"> </w:t>
      </w:r>
      <w:r>
        <w:t>the</w:t>
      </w:r>
      <w:r>
        <w:rPr>
          <w:spacing w:val="-5"/>
        </w:rPr>
        <w:t xml:space="preserve"> </w:t>
      </w:r>
      <w:r>
        <w:t>AS9102</w:t>
      </w:r>
      <w:r>
        <w:rPr>
          <w:spacing w:val="-7"/>
        </w:rPr>
        <w:t xml:space="preserve"> </w:t>
      </w:r>
      <w:r>
        <w:t>data</w:t>
      </w:r>
      <w:r>
        <w:rPr>
          <w:spacing w:val="-3"/>
        </w:rPr>
        <w:t xml:space="preserve"> </w:t>
      </w:r>
      <w:r>
        <w:rPr>
          <w:spacing w:val="-2"/>
        </w:rPr>
        <w:t>sheets.</w:t>
      </w:r>
    </w:p>
    <w:p w14:paraId="2451B7EE" w14:textId="77777777" w:rsidR="00A82C33" w:rsidRDefault="00A82C33" w:rsidP="00A82C33">
      <w:pPr>
        <w:pStyle w:val="ListParagraph"/>
        <w:numPr>
          <w:ilvl w:val="3"/>
          <w:numId w:val="1"/>
        </w:numPr>
        <w:tabs>
          <w:tab w:val="left" w:pos="1313"/>
        </w:tabs>
        <w:spacing w:before="240" w:line="276" w:lineRule="auto"/>
        <w:ind w:right="360" w:firstLine="0"/>
      </w:pPr>
      <w:r>
        <w:t>A series of AS9102 data sheets will be provided for each end item deliverable to GD-OTS, applicable sub-assemblies, sub-components and raw materials.</w:t>
      </w:r>
    </w:p>
    <w:p w14:paraId="6E09DBB2" w14:textId="77777777" w:rsidR="00A82C33" w:rsidRDefault="00A82C33" w:rsidP="00A82C33">
      <w:pPr>
        <w:pStyle w:val="ListParagraph"/>
        <w:numPr>
          <w:ilvl w:val="2"/>
          <w:numId w:val="1"/>
        </w:numPr>
        <w:tabs>
          <w:tab w:val="left" w:pos="1040"/>
        </w:tabs>
        <w:spacing w:before="200" w:line="276" w:lineRule="auto"/>
        <w:ind w:right="359" w:firstLine="0"/>
      </w:pPr>
      <w:r>
        <w:t>GD-OTS will provide to the Seller a “ballooned” print numbering each characteristic, dimension, and note.</w:t>
      </w:r>
    </w:p>
    <w:p w14:paraId="0B3E401A" w14:textId="77777777" w:rsidR="00A82C33" w:rsidRDefault="00A82C33" w:rsidP="00A82C33">
      <w:pPr>
        <w:pStyle w:val="ListParagraph"/>
        <w:numPr>
          <w:ilvl w:val="2"/>
          <w:numId w:val="1"/>
        </w:numPr>
        <w:tabs>
          <w:tab w:val="left" w:pos="999"/>
        </w:tabs>
        <w:spacing w:before="200" w:line="276" w:lineRule="auto"/>
        <w:ind w:right="356" w:firstLine="0"/>
      </w:pPr>
      <w:r>
        <w:t>The</w:t>
      </w:r>
      <w:r>
        <w:rPr>
          <w:spacing w:val="-9"/>
        </w:rPr>
        <w:t xml:space="preserve"> </w:t>
      </w:r>
      <w:r>
        <w:t>Seller</w:t>
      </w:r>
      <w:r>
        <w:rPr>
          <w:spacing w:val="-9"/>
        </w:rPr>
        <w:t xml:space="preserve"> </w:t>
      </w:r>
      <w:r>
        <w:t>shall</w:t>
      </w:r>
      <w:r>
        <w:rPr>
          <w:spacing w:val="-10"/>
        </w:rPr>
        <w:t xml:space="preserve"> </w:t>
      </w:r>
      <w:r>
        <w:t>provide</w:t>
      </w:r>
      <w:r>
        <w:rPr>
          <w:spacing w:val="-9"/>
        </w:rPr>
        <w:t xml:space="preserve"> </w:t>
      </w:r>
      <w:r>
        <w:t>a</w:t>
      </w:r>
      <w:r>
        <w:rPr>
          <w:spacing w:val="-9"/>
        </w:rPr>
        <w:t xml:space="preserve"> </w:t>
      </w:r>
      <w:r>
        <w:t>Baseline</w:t>
      </w:r>
      <w:r>
        <w:rPr>
          <w:spacing w:val="-9"/>
        </w:rPr>
        <w:t xml:space="preserve"> </w:t>
      </w:r>
      <w:r>
        <w:t>Process</w:t>
      </w:r>
      <w:r>
        <w:rPr>
          <w:spacing w:val="-10"/>
        </w:rPr>
        <w:t xml:space="preserve"> </w:t>
      </w:r>
      <w:r>
        <w:t>Flow</w:t>
      </w:r>
      <w:r>
        <w:rPr>
          <w:spacing w:val="-9"/>
        </w:rPr>
        <w:t xml:space="preserve"> </w:t>
      </w:r>
      <w:r>
        <w:t>Map</w:t>
      </w:r>
      <w:r>
        <w:rPr>
          <w:spacing w:val="-10"/>
        </w:rPr>
        <w:t xml:space="preserve"> </w:t>
      </w:r>
      <w:r>
        <w:t>for</w:t>
      </w:r>
      <w:r>
        <w:rPr>
          <w:spacing w:val="-9"/>
        </w:rPr>
        <w:t xml:space="preserve"> </w:t>
      </w:r>
      <w:r>
        <w:t>each</w:t>
      </w:r>
      <w:r>
        <w:rPr>
          <w:spacing w:val="-8"/>
        </w:rPr>
        <w:t xml:space="preserve"> </w:t>
      </w:r>
      <w:r>
        <w:t>end</w:t>
      </w:r>
      <w:r>
        <w:rPr>
          <w:spacing w:val="-10"/>
        </w:rPr>
        <w:t xml:space="preserve"> </w:t>
      </w:r>
      <w:r>
        <w:t>item</w:t>
      </w:r>
      <w:r>
        <w:rPr>
          <w:spacing w:val="-8"/>
        </w:rPr>
        <w:t xml:space="preserve"> </w:t>
      </w:r>
      <w:r>
        <w:t>deliverable</w:t>
      </w:r>
      <w:r>
        <w:rPr>
          <w:spacing w:val="-9"/>
        </w:rPr>
        <w:t xml:space="preserve"> </w:t>
      </w:r>
      <w:r>
        <w:t>to</w:t>
      </w:r>
      <w:r>
        <w:rPr>
          <w:spacing w:val="-8"/>
        </w:rPr>
        <w:t xml:space="preserve"> </w:t>
      </w:r>
      <w:r>
        <w:t>GD-OTS.</w:t>
      </w:r>
      <w:r>
        <w:rPr>
          <w:spacing w:val="31"/>
        </w:rPr>
        <w:t xml:space="preserve"> </w:t>
      </w:r>
      <w:r>
        <w:t xml:space="preserve">The </w:t>
      </w:r>
      <w:r>
        <w:lastRenderedPageBreak/>
        <w:t>baseline</w:t>
      </w:r>
      <w:r>
        <w:rPr>
          <w:spacing w:val="-1"/>
        </w:rPr>
        <w:t xml:space="preserve"> </w:t>
      </w:r>
      <w:r>
        <w:t>map shall</w:t>
      </w:r>
      <w:r>
        <w:rPr>
          <w:spacing w:val="-1"/>
        </w:rPr>
        <w:t xml:space="preserve"> </w:t>
      </w:r>
      <w:r>
        <w:t>include process step description, equipment used</w:t>
      </w:r>
      <w:r>
        <w:rPr>
          <w:spacing w:val="-1"/>
        </w:rPr>
        <w:t xml:space="preserve"> </w:t>
      </w:r>
      <w:r>
        <w:t>at</w:t>
      </w:r>
      <w:r>
        <w:rPr>
          <w:spacing w:val="-1"/>
        </w:rPr>
        <w:t xml:space="preserve"> </w:t>
      </w:r>
      <w:r>
        <w:t>that</w:t>
      </w:r>
      <w:r>
        <w:rPr>
          <w:spacing w:val="-1"/>
        </w:rPr>
        <w:t xml:space="preserve"> </w:t>
      </w:r>
      <w:r>
        <w:t>process step</w:t>
      </w:r>
      <w:r>
        <w:rPr>
          <w:spacing w:val="-1"/>
        </w:rPr>
        <w:t xml:space="preserve"> </w:t>
      </w:r>
      <w:r>
        <w:t>(including make, model, and serial number), the name, number, and revision level of any process work instructions applicable to that operation.</w:t>
      </w:r>
      <w:r>
        <w:rPr>
          <w:spacing w:val="40"/>
        </w:rPr>
        <w:t xml:space="preserve"> </w:t>
      </w:r>
      <w:r>
        <w:t>The map shall also include a description of all inspection and test equipment used at that process step; indicate if Statistical Process Control (SPC) is used at that</w:t>
      </w:r>
      <w:r>
        <w:rPr>
          <w:spacing w:val="-13"/>
        </w:rPr>
        <w:t xml:space="preserve"> </w:t>
      </w:r>
      <w:r>
        <w:t>process</w:t>
      </w:r>
      <w:r>
        <w:rPr>
          <w:spacing w:val="-11"/>
        </w:rPr>
        <w:t xml:space="preserve"> </w:t>
      </w:r>
      <w:r>
        <w:t>step,</w:t>
      </w:r>
      <w:r>
        <w:rPr>
          <w:spacing w:val="-12"/>
        </w:rPr>
        <w:t xml:space="preserve"> </w:t>
      </w:r>
      <w:r>
        <w:t>any</w:t>
      </w:r>
      <w:r>
        <w:rPr>
          <w:spacing w:val="-12"/>
        </w:rPr>
        <w:t xml:space="preserve"> </w:t>
      </w:r>
      <w:r>
        <w:t>standard</w:t>
      </w:r>
      <w:r>
        <w:rPr>
          <w:spacing w:val="-13"/>
        </w:rPr>
        <w:t xml:space="preserve"> </w:t>
      </w:r>
      <w:r>
        <w:t>equipment</w:t>
      </w:r>
      <w:r>
        <w:rPr>
          <w:spacing w:val="-12"/>
        </w:rPr>
        <w:t xml:space="preserve"> </w:t>
      </w:r>
      <w:r>
        <w:t>adjustments</w:t>
      </w:r>
      <w:r>
        <w:rPr>
          <w:spacing w:val="-12"/>
        </w:rPr>
        <w:t xml:space="preserve"> </w:t>
      </w:r>
      <w:r>
        <w:t>and</w:t>
      </w:r>
      <w:r>
        <w:rPr>
          <w:spacing w:val="-13"/>
        </w:rPr>
        <w:t xml:space="preserve"> </w:t>
      </w:r>
      <w:r>
        <w:t>whether</w:t>
      </w:r>
      <w:r>
        <w:rPr>
          <w:spacing w:val="-11"/>
        </w:rPr>
        <w:t xml:space="preserve"> </w:t>
      </w:r>
      <w:r>
        <w:t>there</w:t>
      </w:r>
      <w:r>
        <w:rPr>
          <w:spacing w:val="-13"/>
        </w:rPr>
        <w:t xml:space="preserve"> </w:t>
      </w:r>
      <w:r>
        <w:t>are</w:t>
      </w:r>
      <w:r>
        <w:rPr>
          <w:spacing w:val="-10"/>
        </w:rPr>
        <w:t xml:space="preserve"> </w:t>
      </w:r>
      <w:r>
        <w:t>any</w:t>
      </w:r>
      <w:r>
        <w:rPr>
          <w:spacing w:val="-12"/>
        </w:rPr>
        <w:t xml:space="preserve"> </w:t>
      </w:r>
      <w:r>
        <w:t>approved</w:t>
      </w:r>
      <w:r>
        <w:rPr>
          <w:spacing w:val="-11"/>
        </w:rPr>
        <w:t xml:space="preserve"> </w:t>
      </w:r>
      <w:r>
        <w:t>rework processes.</w:t>
      </w:r>
      <w:r>
        <w:rPr>
          <w:spacing w:val="40"/>
        </w:rPr>
        <w:t xml:space="preserve"> </w:t>
      </w:r>
      <w:r>
        <w:t>Baseline Process Flow Maps shall also be supplied for sub tier suppliers that supply components that are detailed in a print as well as for suppliers of Special Processes (e.g. painting, plating, chromate finishing, etc.).</w:t>
      </w:r>
      <w:r>
        <w:rPr>
          <w:spacing w:val="40"/>
        </w:rPr>
        <w:t xml:space="preserve"> </w:t>
      </w:r>
      <w:r>
        <w:t>COTS items, raw materials and distributor supplied items are exempted from the Baseline Process Flow Map requirement.</w:t>
      </w:r>
      <w:r>
        <w:rPr>
          <w:spacing w:val="40"/>
        </w:rPr>
        <w:t xml:space="preserve"> </w:t>
      </w:r>
      <w:r>
        <w:t>The Baseline Process Flow Map shall be</w:t>
      </w:r>
      <w:r>
        <w:rPr>
          <w:spacing w:val="-13"/>
        </w:rPr>
        <w:t xml:space="preserve"> </w:t>
      </w:r>
      <w:r>
        <w:t>submitted</w:t>
      </w:r>
      <w:r>
        <w:rPr>
          <w:spacing w:val="-12"/>
        </w:rPr>
        <w:t xml:space="preserve"> </w:t>
      </w:r>
      <w:r>
        <w:t>in</w:t>
      </w:r>
      <w:r>
        <w:rPr>
          <w:spacing w:val="-13"/>
        </w:rPr>
        <w:t xml:space="preserve"> </w:t>
      </w:r>
      <w:r>
        <w:t>the</w:t>
      </w:r>
      <w:r>
        <w:rPr>
          <w:spacing w:val="-12"/>
        </w:rPr>
        <w:t xml:space="preserve"> </w:t>
      </w:r>
      <w:r>
        <w:t>format</w:t>
      </w:r>
      <w:r>
        <w:rPr>
          <w:spacing w:val="-13"/>
        </w:rPr>
        <w:t xml:space="preserve"> </w:t>
      </w:r>
      <w:r>
        <w:t>of</w:t>
      </w:r>
      <w:r>
        <w:rPr>
          <w:spacing w:val="-12"/>
        </w:rPr>
        <w:t xml:space="preserve"> </w:t>
      </w:r>
      <w:r>
        <w:t>the</w:t>
      </w:r>
      <w:r>
        <w:rPr>
          <w:spacing w:val="-13"/>
        </w:rPr>
        <w:t xml:space="preserve"> </w:t>
      </w:r>
      <w:r>
        <w:t>GD-OTS</w:t>
      </w:r>
      <w:r>
        <w:rPr>
          <w:spacing w:val="-12"/>
        </w:rPr>
        <w:t xml:space="preserve"> </w:t>
      </w:r>
      <w:r>
        <w:t>Process</w:t>
      </w:r>
      <w:r>
        <w:rPr>
          <w:spacing w:val="-12"/>
        </w:rPr>
        <w:t xml:space="preserve"> </w:t>
      </w:r>
      <w:r>
        <w:t>Flow</w:t>
      </w:r>
      <w:r>
        <w:rPr>
          <w:spacing w:val="-13"/>
        </w:rPr>
        <w:t xml:space="preserve"> </w:t>
      </w:r>
      <w:r>
        <w:t>Template,</w:t>
      </w:r>
      <w:r>
        <w:rPr>
          <w:spacing w:val="-12"/>
        </w:rPr>
        <w:t xml:space="preserve"> </w:t>
      </w:r>
      <w:r>
        <w:t>QS-TP-21.0.1.</w:t>
      </w:r>
      <w:r>
        <w:rPr>
          <w:spacing w:val="-13"/>
        </w:rPr>
        <w:t xml:space="preserve"> </w:t>
      </w:r>
      <w:r>
        <w:t>The</w:t>
      </w:r>
      <w:r>
        <w:rPr>
          <w:spacing w:val="-12"/>
        </w:rPr>
        <w:t xml:space="preserve"> </w:t>
      </w:r>
      <w:r>
        <w:t>Baseline</w:t>
      </w:r>
      <w:r>
        <w:rPr>
          <w:spacing w:val="-13"/>
        </w:rPr>
        <w:t xml:space="preserve"> </w:t>
      </w:r>
      <w:r>
        <w:t>Process Flow</w:t>
      </w:r>
      <w:r>
        <w:rPr>
          <w:spacing w:val="-2"/>
        </w:rPr>
        <w:t xml:space="preserve"> </w:t>
      </w:r>
      <w:r>
        <w:t>Map</w:t>
      </w:r>
      <w:r>
        <w:rPr>
          <w:spacing w:val="-2"/>
        </w:rPr>
        <w:t xml:space="preserve"> </w:t>
      </w:r>
      <w:r>
        <w:t>shall</w:t>
      </w:r>
      <w:r>
        <w:rPr>
          <w:spacing w:val="-2"/>
        </w:rPr>
        <w:t xml:space="preserve"> </w:t>
      </w:r>
      <w:r>
        <w:t>be</w:t>
      </w:r>
      <w:r>
        <w:rPr>
          <w:spacing w:val="-2"/>
        </w:rPr>
        <w:t xml:space="preserve"> </w:t>
      </w:r>
      <w:r>
        <w:t>provided</w:t>
      </w:r>
      <w:r>
        <w:rPr>
          <w:spacing w:val="-2"/>
        </w:rPr>
        <w:t xml:space="preserve"> </w:t>
      </w:r>
      <w:r>
        <w:t>to GD-OTS</w:t>
      </w:r>
      <w:r>
        <w:rPr>
          <w:spacing w:val="-1"/>
        </w:rPr>
        <w:t xml:space="preserve"> </w:t>
      </w:r>
      <w:r>
        <w:t>prior</w:t>
      </w:r>
      <w:r>
        <w:rPr>
          <w:spacing w:val="-2"/>
        </w:rPr>
        <w:t xml:space="preserve"> </w:t>
      </w:r>
      <w:r>
        <w:t>to</w:t>
      </w:r>
      <w:r>
        <w:rPr>
          <w:spacing w:val="-1"/>
        </w:rPr>
        <w:t xml:space="preserve"> </w:t>
      </w:r>
      <w:r>
        <w:t>the</w:t>
      </w:r>
      <w:r>
        <w:rPr>
          <w:spacing w:val="-2"/>
        </w:rPr>
        <w:t xml:space="preserve"> </w:t>
      </w:r>
      <w:r>
        <w:t>execution</w:t>
      </w:r>
      <w:r>
        <w:rPr>
          <w:spacing w:val="-2"/>
        </w:rPr>
        <w:t xml:space="preserve"> </w:t>
      </w:r>
      <w:r>
        <w:t>of the</w:t>
      </w:r>
      <w:r>
        <w:rPr>
          <w:spacing w:val="-2"/>
        </w:rPr>
        <w:t xml:space="preserve"> </w:t>
      </w:r>
      <w:r>
        <w:t>Baseline</w:t>
      </w:r>
      <w:r>
        <w:rPr>
          <w:spacing w:val="-1"/>
        </w:rPr>
        <w:t xml:space="preserve"> </w:t>
      </w:r>
      <w:r>
        <w:t>Qualification</w:t>
      </w:r>
      <w:r>
        <w:rPr>
          <w:spacing w:val="-1"/>
        </w:rPr>
        <w:t xml:space="preserve"> </w:t>
      </w:r>
      <w:r>
        <w:t>FAT.</w:t>
      </w:r>
      <w:r>
        <w:rPr>
          <w:spacing w:val="40"/>
        </w:rPr>
        <w:t xml:space="preserve"> </w:t>
      </w:r>
      <w:r>
        <w:t>The template can be obtained on the GD-OTS SharePoint collaboration site.</w:t>
      </w:r>
    </w:p>
    <w:p w14:paraId="6E2DEE0C" w14:textId="77777777" w:rsidR="00A82C33" w:rsidRDefault="00A82C33" w:rsidP="00A82C33">
      <w:pPr>
        <w:pStyle w:val="ListParagraph"/>
        <w:numPr>
          <w:ilvl w:val="2"/>
          <w:numId w:val="1"/>
        </w:numPr>
        <w:tabs>
          <w:tab w:val="left" w:pos="1063"/>
        </w:tabs>
        <w:spacing w:before="199" w:line="276" w:lineRule="auto"/>
        <w:ind w:right="361" w:firstLine="0"/>
      </w:pPr>
      <w:r>
        <w:t>Requirements for Inspection and Test Equipment Validation covered in Clause Q718 shall be completed prior to execution of the Baseline Qualification FAT.</w:t>
      </w:r>
    </w:p>
    <w:p w14:paraId="7CAF78B6" w14:textId="77777777" w:rsidR="001F7164" w:rsidRPr="001F7164" w:rsidRDefault="00A82C33" w:rsidP="001F7164">
      <w:pPr>
        <w:pStyle w:val="ListParagraph"/>
        <w:numPr>
          <w:ilvl w:val="0"/>
          <w:numId w:val="1"/>
        </w:numPr>
        <w:tabs>
          <w:tab w:val="left" w:pos="1079"/>
        </w:tabs>
        <w:spacing w:before="128" w:line="276" w:lineRule="auto"/>
        <w:ind w:right="356"/>
      </w:pPr>
      <w:r>
        <w:t>Baseline</w:t>
      </w:r>
      <w:r w:rsidRPr="001F7164">
        <w:rPr>
          <w:spacing w:val="-12"/>
        </w:rPr>
        <w:t xml:space="preserve"> </w:t>
      </w:r>
      <w:r>
        <w:t>Qualification</w:t>
      </w:r>
      <w:r w:rsidRPr="001F7164">
        <w:rPr>
          <w:spacing w:val="-10"/>
        </w:rPr>
        <w:t xml:space="preserve"> </w:t>
      </w:r>
      <w:r>
        <w:t>FAT</w:t>
      </w:r>
      <w:r w:rsidRPr="001F7164">
        <w:rPr>
          <w:spacing w:val="-11"/>
        </w:rPr>
        <w:t xml:space="preserve"> </w:t>
      </w:r>
      <w:r w:rsidRPr="001F7164">
        <w:rPr>
          <w:spacing w:val="-2"/>
        </w:rPr>
        <w:t>Execution</w:t>
      </w:r>
    </w:p>
    <w:p w14:paraId="4B1F3177" w14:textId="4D88303D" w:rsidR="00A82C33" w:rsidRDefault="00A82C33" w:rsidP="00A4516B">
      <w:pPr>
        <w:pStyle w:val="ListParagraph"/>
        <w:numPr>
          <w:ilvl w:val="0"/>
          <w:numId w:val="16"/>
        </w:numPr>
        <w:tabs>
          <w:tab w:val="left" w:pos="1079"/>
        </w:tabs>
        <w:spacing w:before="128" w:line="276" w:lineRule="auto"/>
        <w:ind w:left="1080" w:right="356" w:firstLine="0"/>
      </w:pPr>
      <w:r>
        <w:t>Once the Baseline FAT Plan has been approved, provision shall be made for GD-OTS representatives</w:t>
      </w:r>
      <w:r w:rsidRPr="00EB34A8">
        <w:rPr>
          <w:spacing w:val="-3"/>
        </w:rPr>
        <w:t xml:space="preserve"> </w:t>
      </w:r>
      <w:r>
        <w:t>to</w:t>
      </w:r>
      <w:r w:rsidRPr="00EB34A8">
        <w:rPr>
          <w:spacing w:val="-2"/>
        </w:rPr>
        <w:t xml:space="preserve"> </w:t>
      </w:r>
      <w:r>
        <w:t>witness</w:t>
      </w:r>
      <w:r w:rsidRPr="00EB34A8">
        <w:rPr>
          <w:spacing w:val="-1"/>
        </w:rPr>
        <w:t xml:space="preserve"> </w:t>
      </w:r>
      <w:r>
        <w:t>all</w:t>
      </w:r>
      <w:r w:rsidRPr="00EB34A8">
        <w:rPr>
          <w:spacing w:val="-3"/>
        </w:rPr>
        <w:t xml:space="preserve"> </w:t>
      </w:r>
      <w:r>
        <w:t>or</w:t>
      </w:r>
      <w:r w:rsidRPr="00EB34A8">
        <w:rPr>
          <w:spacing w:val="-3"/>
        </w:rPr>
        <w:t xml:space="preserve"> </w:t>
      </w:r>
      <w:r>
        <w:t>any</w:t>
      </w:r>
      <w:r w:rsidRPr="00EB34A8">
        <w:rPr>
          <w:spacing w:val="-3"/>
        </w:rPr>
        <w:t xml:space="preserve"> </w:t>
      </w:r>
      <w:r>
        <w:t>portion</w:t>
      </w:r>
      <w:r w:rsidRPr="00EB34A8">
        <w:rPr>
          <w:spacing w:val="-3"/>
        </w:rPr>
        <w:t xml:space="preserve"> </w:t>
      </w:r>
      <w:r>
        <w:t>of</w:t>
      </w:r>
      <w:r w:rsidRPr="00EB34A8">
        <w:rPr>
          <w:spacing w:val="-3"/>
        </w:rPr>
        <w:t xml:space="preserve"> </w:t>
      </w:r>
      <w:r>
        <w:t>the</w:t>
      </w:r>
      <w:r w:rsidRPr="00EB34A8">
        <w:rPr>
          <w:spacing w:val="-3"/>
        </w:rPr>
        <w:t xml:space="preserve"> </w:t>
      </w:r>
      <w:r>
        <w:t>execution</w:t>
      </w:r>
      <w:r w:rsidRPr="00EB34A8">
        <w:rPr>
          <w:spacing w:val="-3"/>
        </w:rPr>
        <w:t xml:space="preserve"> </w:t>
      </w:r>
      <w:r>
        <w:t>of</w:t>
      </w:r>
      <w:r w:rsidRPr="00EB34A8">
        <w:rPr>
          <w:spacing w:val="-3"/>
        </w:rPr>
        <w:t xml:space="preserve"> </w:t>
      </w:r>
      <w:r>
        <w:t>the</w:t>
      </w:r>
      <w:r w:rsidRPr="00EB34A8">
        <w:rPr>
          <w:spacing w:val="-3"/>
        </w:rPr>
        <w:t xml:space="preserve"> </w:t>
      </w:r>
      <w:r>
        <w:t>Baseline</w:t>
      </w:r>
      <w:r w:rsidRPr="00EB34A8">
        <w:rPr>
          <w:spacing w:val="-2"/>
        </w:rPr>
        <w:t xml:space="preserve"> </w:t>
      </w:r>
      <w:r>
        <w:t>Qualification</w:t>
      </w:r>
      <w:r w:rsidRPr="00EB34A8">
        <w:rPr>
          <w:spacing w:val="-3"/>
        </w:rPr>
        <w:t xml:space="preserve"> </w:t>
      </w:r>
      <w:r>
        <w:t>FAT</w:t>
      </w:r>
      <w:r w:rsidRPr="00EB34A8">
        <w:rPr>
          <w:spacing w:val="-3"/>
        </w:rPr>
        <w:t xml:space="preserve"> </w:t>
      </w:r>
      <w:r>
        <w:t>at their discretion.</w:t>
      </w:r>
      <w:r w:rsidRPr="00EB34A8">
        <w:rPr>
          <w:spacing w:val="40"/>
        </w:rPr>
        <w:t xml:space="preserve"> </w:t>
      </w:r>
      <w:r>
        <w:t>Seller shall notify GD-OTS in writing what date they will be ready to begin execution</w:t>
      </w:r>
      <w:r w:rsidRPr="00EB34A8">
        <w:rPr>
          <w:spacing w:val="-10"/>
        </w:rPr>
        <w:t xml:space="preserve"> </w:t>
      </w:r>
      <w:r>
        <w:t>of</w:t>
      </w:r>
      <w:r w:rsidRPr="00EB34A8">
        <w:rPr>
          <w:spacing w:val="-11"/>
        </w:rPr>
        <w:t xml:space="preserve"> </w:t>
      </w:r>
      <w:r>
        <w:t>the</w:t>
      </w:r>
      <w:r w:rsidRPr="00EB34A8">
        <w:rPr>
          <w:spacing w:val="-11"/>
        </w:rPr>
        <w:t xml:space="preserve"> </w:t>
      </w:r>
      <w:r>
        <w:t>Baseline</w:t>
      </w:r>
      <w:r w:rsidRPr="00EB34A8">
        <w:rPr>
          <w:spacing w:val="-10"/>
        </w:rPr>
        <w:t xml:space="preserve"> </w:t>
      </w:r>
      <w:r>
        <w:t>Qualification</w:t>
      </w:r>
      <w:r w:rsidRPr="00EB34A8">
        <w:rPr>
          <w:spacing w:val="-10"/>
        </w:rPr>
        <w:t xml:space="preserve"> </w:t>
      </w:r>
      <w:r>
        <w:t>FAT</w:t>
      </w:r>
      <w:r w:rsidRPr="00EB34A8">
        <w:rPr>
          <w:spacing w:val="-12"/>
        </w:rPr>
        <w:t xml:space="preserve"> </w:t>
      </w:r>
      <w:r>
        <w:t>a</w:t>
      </w:r>
      <w:r w:rsidRPr="00EB34A8">
        <w:rPr>
          <w:spacing w:val="-10"/>
        </w:rPr>
        <w:t xml:space="preserve"> </w:t>
      </w:r>
      <w:r>
        <w:t>minimum</w:t>
      </w:r>
      <w:r w:rsidRPr="00EB34A8">
        <w:rPr>
          <w:spacing w:val="-12"/>
        </w:rPr>
        <w:t xml:space="preserve"> </w:t>
      </w:r>
      <w:r>
        <w:t>of</w:t>
      </w:r>
      <w:r w:rsidRPr="00EB34A8">
        <w:rPr>
          <w:spacing w:val="-11"/>
        </w:rPr>
        <w:t xml:space="preserve"> </w:t>
      </w:r>
      <w:r>
        <w:t>thirty-five</w:t>
      </w:r>
      <w:r w:rsidRPr="00EB34A8">
        <w:rPr>
          <w:spacing w:val="-11"/>
        </w:rPr>
        <w:t xml:space="preserve"> </w:t>
      </w:r>
      <w:r>
        <w:t>(35)</w:t>
      </w:r>
      <w:r w:rsidRPr="00EB34A8">
        <w:rPr>
          <w:spacing w:val="-11"/>
        </w:rPr>
        <w:t xml:space="preserve"> </w:t>
      </w:r>
      <w:r>
        <w:t>calendar</w:t>
      </w:r>
      <w:r w:rsidRPr="00EB34A8">
        <w:rPr>
          <w:spacing w:val="-11"/>
        </w:rPr>
        <w:t xml:space="preserve"> </w:t>
      </w:r>
      <w:r>
        <w:t>days</w:t>
      </w:r>
      <w:r w:rsidRPr="00EB34A8">
        <w:rPr>
          <w:spacing w:val="-11"/>
        </w:rPr>
        <w:t xml:space="preserve"> </w:t>
      </w:r>
      <w:r>
        <w:t>in</w:t>
      </w:r>
      <w:r w:rsidRPr="00EB34A8">
        <w:rPr>
          <w:spacing w:val="-12"/>
        </w:rPr>
        <w:t xml:space="preserve"> </w:t>
      </w:r>
      <w:r>
        <w:t>advance of that date to allow for required notification to the customer.</w:t>
      </w:r>
    </w:p>
    <w:p w14:paraId="70E4B993" w14:textId="77777777" w:rsidR="00B157DC" w:rsidRDefault="00A82C33" w:rsidP="00B157DC">
      <w:pPr>
        <w:pStyle w:val="ListParagraph"/>
        <w:numPr>
          <w:ilvl w:val="0"/>
          <w:numId w:val="16"/>
        </w:numPr>
        <w:tabs>
          <w:tab w:val="left" w:pos="1080"/>
        </w:tabs>
        <w:spacing w:before="200" w:line="276" w:lineRule="auto"/>
        <w:ind w:left="1080" w:right="357" w:firstLine="0"/>
      </w:pPr>
      <w:r>
        <w:t>Samples for the Baseline Qualification FAT shall be manufactured using the process and equipment that will be used for production and shall be selected from the first production lot. Where MIL-STD-1168 lot numbering is required, lots shall be identified as a First Article Lot in accordance</w:t>
      </w:r>
      <w:r w:rsidRPr="00A4516B">
        <w:rPr>
          <w:spacing w:val="-1"/>
        </w:rPr>
        <w:t xml:space="preserve"> </w:t>
      </w:r>
      <w:r>
        <w:t>with</w:t>
      </w:r>
      <w:r w:rsidRPr="00A4516B">
        <w:rPr>
          <w:spacing w:val="-2"/>
        </w:rPr>
        <w:t xml:space="preserve"> </w:t>
      </w:r>
      <w:r>
        <w:t>MIL-STD-1168.</w:t>
      </w:r>
      <w:r w:rsidRPr="00A4516B">
        <w:rPr>
          <w:spacing w:val="40"/>
        </w:rPr>
        <w:t xml:space="preserve"> </w:t>
      </w:r>
      <w:r>
        <w:t>The</w:t>
      </w:r>
      <w:r w:rsidRPr="00A4516B">
        <w:rPr>
          <w:spacing w:val="-2"/>
        </w:rPr>
        <w:t xml:space="preserve"> </w:t>
      </w:r>
      <w:r>
        <w:t>size</w:t>
      </w:r>
      <w:r w:rsidRPr="00A4516B">
        <w:rPr>
          <w:spacing w:val="-2"/>
        </w:rPr>
        <w:t xml:space="preserve"> </w:t>
      </w:r>
      <w:r>
        <w:t>of</w:t>
      </w:r>
      <w:r w:rsidRPr="00A4516B">
        <w:rPr>
          <w:spacing w:val="-2"/>
        </w:rPr>
        <w:t xml:space="preserve"> </w:t>
      </w:r>
      <w:r>
        <w:t>this</w:t>
      </w:r>
      <w:r w:rsidRPr="00A4516B">
        <w:rPr>
          <w:spacing w:val="-1"/>
        </w:rPr>
        <w:t xml:space="preserve"> </w:t>
      </w:r>
      <w:r>
        <w:t>lot</w:t>
      </w:r>
      <w:r w:rsidRPr="00A4516B">
        <w:rPr>
          <w:spacing w:val="-1"/>
        </w:rPr>
        <w:t xml:space="preserve"> </w:t>
      </w:r>
      <w:r>
        <w:t>shall</w:t>
      </w:r>
      <w:r w:rsidRPr="00A4516B">
        <w:rPr>
          <w:spacing w:val="-2"/>
        </w:rPr>
        <w:t xml:space="preserve"> </w:t>
      </w:r>
      <w:r>
        <w:t>be</w:t>
      </w:r>
      <w:r w:rsidRPr="00A4516B">
        <w:rPr>
          <w:spacing w:val="-2"/>
        </w:rPr>
        <w:t xml:space="preserve"> </w:t>
      </w:r>
      <w:r>
        <w:t>approved</w:t>
      </w:r>
      <w:r w:rsidRPr="00A4516B">
        <w:rPr>
          <w:spacing w:val="-2"/>
        </w:rPr>
        <w:t xml:space="preserve"> </w:t>
      </w:r>
      <w:r>
        <w:t>by</w:t>
      </w:r>
      <w:r w:rsidRPr="00A4516B">
        <w:rPr>
          <w:spacing w:val="-2"/>
        </w:rPr>
        <w:t xml:space="preserve"> </w:t>
      </w:r>
      <w:r>
        <w:t>GD-OTS</w:t>
      </w:r>
      <w:r w:rsidRPr="00A4516B">
        <w:rPr>
          <w:spacing w:val="-2"/>
        </w:rPr>
        <w:t xml:space="preserve"> </w:t>
      </w:r>
      <w:r>
        <w:t>for</w:t>
      </w:r>
      <w:r w:rsidRPr="00A4516B">
        <w:rPr>
          <w:spacing w:val="-2"/>
        </w:rPr>
        <w:t xml:space="preserve"> </w:t>
      </w:r>
      <w:r>
        <w:t>items at</w:t>
      </w:r>
      <w:r w:rsidRPr="00A4516B">
        <w:rPr>
          <w:spacing w:val="-2"/>
        </w:rPr>
        <w:t xml:space="preserve"> </w:t>
      </w:r>
      <w:r>
        <w:t>the deliverable part number level.</w:t>
      </w:r>
      <w:r w:rsidRPr="00A4516B">
        <w:rPr>
          <w:spacing w:val="40"/>
        </w:rPr>
        <w:t xml:space="preserve"> </w:t>
      </w:r>
      <w:r>
        <w:t>First Article lots from sub-tier suppliers will be expected to be of sufficient size to support the First Article lot at the deliverable part number level.</w:t>
      </w:r>
    </w:p>
    <w:p w14:paraId="146F3500" w14:textId="5ACC7656" w:rsidR="00A82C33" w:rsidRDefault="00A82C33" w:rsidP="00B157DC">
      <w:pPr>
        <w:pStyle w:val="ListParagraph"/>
        <w:numPr>
          <w:ilvl w:val="0"/>
          <w:numId w:val="16"/>
        </w:numPr>
        <w:tabs>
          <w:tab w:val="left" w:pos="1080"/>
        </w:tabs>
        <w:spacing w:before="200" w:line="276" w:lineRule="auto"/>
        <w:ind w:left="1080" w:right="357" w:firstLine="0"/>
      </w:pPr>
      <w:r>
        <w:t>Testing and Inspection shall be performed at the facility at which the inspection and test equipment resides.</w:t>
      </w:r>
    </w:p>
    <w:p w14:paraId="0950F30E" w14:textId="77777777" w:rsidR="00A82C33" w:rsidRDefault="00A82C33" w:rsidP="00A82C33">
      <w:pPr>
        <w:pStyle w:val="ListParagraph"/>
        <w:numPr>
          <w:ilvl w:val="0"/>
          <w:numId w:val="1"/>
        </w:numPr>
        <w:tabs>
          <w:tab w:val="left" w:pos="1079"/>
        </w:tabs>
        <w:spacing w:before="201"/>
        <w:ind w:left="1079" w:hanging="720"/>
      </w:pPr>
      <w:r>
        <w:t>After</w:t>
      </w:r>
      <w:r>
        <w:rPr>
          <w:spacing w:val="-10"/>
        </w:rPr>
        <w:t xml:space="preserve"> </w:t>
      </w:r>
      <w:r>
        <w:t>Baseline</w:t>
      </w:r>
      <w:r>
        <w:rPr>
          <w:spacing w:val="-10"/>
        </w:rPr>
        <w:t xml:space="preserve"> </w:t>
      </w:r>
      <w:r>
        <w:t>Qualification</w:t>
      </w:r>
      <w:r>
        <w:rPr>
          <w:spacing w:val="-10"/>
        </w:rPr>
        <w:t xml:space="preserve"> </w:t>
      </w:r>
      <w:r>
        <w:t>FAT</w:t>
      </w:r>
      <w:r>
        <w:rPr>
          <w:spacing w:val="-9"/>
        </w:rPr>
        <w:t xml:space="preserve"> </w:t>
      </w:r>
      <w:r>
        <w:rPr>
          <w:spacing w:val="-2"/>
        </w:rPr>
        <w:t>Execution</w:t>
      </w:r>
    </w:p>
    <w:p w14:paraId="01892074" w14:textId="77777777" w:rsidR="00A82C33" w:rsidRDefault="00A82C33" w:rsidP="00A82C33">
      <w:pPr>
        <w:pStyle w:val="ListParagraph"/>
        <w:numPr>
          <w:ilvl w:val="1"/>
          <w:numId w:val="1"/>
        </w:numPr>
        <w:tabs>
          <w:tab w:val="left" w:pos="1302"/>
        </w:tabs>
        <w:spacing w:before="240" w:line="276" w:lineRule="auto"/>
        <w:ind w:left="1079" w:right="358" w:firstLine="0"/>
      </w:pPr>
      <w:r>
        <w:t>Upon successful execution of the Plan the supplier shall provide GD-OTS with all test reports, certifications, and data sheets completed as part of the execution of the Baseline Qualification FAT.</w:t>
      </w:r>
      <w:r>
        <w:rPr>
          <w:spacing w:val="40"/>
        </w:rPr>
        <w:t xml:space="preserve"> </w:t>
      </w:r>
      <w:r>
        <w:t>This information shall be provided to GD-OTS within seven (7) calendar days of the completion of the execution of the Baseline Qualification FAT.</w:t>
      </w:r>
    </w:p>
    <w:p w14:paraId="04AEB6BF" w14:textId="77777777" w:rsidR="00A82C33" w:rsidRDefault="00A82C33" w:rsidP="00A82C33">
      <w:pPr>
        <w:pStyle w:val="ListParagraph"/>
        <w:numPr>
          <w:ilvl w:val="1"/>
          <w:numId w:val="1"/>
        </w:numPr>
        <w:tabs>
          <w:tab w:val="left" w:pos="1294"/>
        </w:tabs>
        <w:spacing w:before="200"/>
        <w:ind w:left="1294" w:hanging="215"/>
      </w:pPr>
      <w:r>
        <w:lastRenderedPageBreak/>
        <w:t>Production</w:t>
      </w:r>
      <w:r>
        <w:rPr>
          <w:spacing w:val="-7"/>
        </w:rPr>
        <w:t xml:space="preserve"> </w:t>
      </w:r>
      <w:r>
        <w:t>beyond</w:t>
      </w:r>
      <w:r>
        <w:rPr>
          <w:spacing w:val="-7"/>
        </w:rPr>
        <w:t xml:space="preserve"> </w:t>
      </w:r>
      <w:r>
        <w:t>the</w:t>
      </w:r>
      <w:r>
        <w:rPr>
          <w:spacing w:val="-8"/>
        </w:rPr>
        <w:t xml:space="preserve"> </w:t>
      </w:r>
      <w:r>
        <w:t>first</w:t>
      </w:r>
      <w:r>
        <w:rPr>
          <w:spacing w:val="-7"/>
        </w:rPr>
        <w:t xml:space="preserve"> </w:t>
      </w:r>
      <w:r>
        <w:t>article</w:t>
      </w:r>
      <w:r>
        <w:rPr>
          <w:spacing w:val="-8"/>
        </w:rPr>
        <w:t xml:space="preserve"> </w:t>
      </w:r>
      <w:r>
        <w:t>lot</w:t>
      </w:r>
      <w:r>
        <w:rPr>
          <w:spacing w:val="-7"/>
        </w:rPr>
        <w:t xml:space="preserve"> </w:t>
      </w:r>
      <w:r>
        <w:t>may</w:t>
      </w:r>
      <w:r>
        <w:rPr>
          <w:spacing w:val="-7"/>
        </w:rPr>
        <w:t xml:space="preserve"> </w:t>
      </w:r>
      <w:r>
        <w:t>not</w:t>
      </w:r>
      <w:r>
        <w:rPr>
          <w:spacing w:val="-8"/>
        </w:rPr>
        <w:t xml:space="preserve"> </w:t>
      </w:r>
      <w:r>
        <w:t>begin</w:t>
      </w:r>
      <w:r>
        <w:rPr>
          <w:spacing w:val="-7"/>
        </w:rPr>
        <w:t xml:space="preserve"> </w:t>
      </w:r>
      <w:r>
        <w:t>until</w:t>
      </w:r>
      <w:r>
        <w:rPr>
          <w:spacing w:val="-7"/>
        </w:rPr>
        <w:t xml:space="preserve"> </w:t>
      </w:r>
      <w:r>
        <w:t>contractually</w:t>
      </w:r>
      <w:r>
        <w:rPr>
          <w:spacing w:val="-7"/>
        </w:rPr>
        <w:t xml:space="preserve"> </w:t>
      </w:r>
      <w:r>
        <w:t>directed</w:t>
      </w:r>
      <w:r>
        <w:rPr>
          <w:spacing w:val="-7"/>
        </w:rPr>
        <w:t xml:space="preserve"> </w:t>
      </w:r>
      <w:r>
        <w:t>by</w:t>
      </w:r>
      <w:r>
        <w:rPr>
          <w:spacing w:val="-7"/>
        </w:rPr>
        <w:t xml:space="preserve"> </w:t>
      </w:r>
      <w:r>
        <w:t>GD-</w:t>
      </w:r>
      <w:r>
        <w:rPr>
          <w:spacing w:val="-4"/>
        </w:rPr>
        <w:t>OTS.</w:t>
      </w:r>
    </w:p>
    <w:p w14:paraId="3DA55E22" w14:textId="77777777" w:rsidR="00A82C33" w:rsidRDefault="00A82C33" w:rsidP="00A82C33">
      <w:pPr>
        <w:pStyle w:val="ListParagraph"/>
        <w:numPr>
          <w:ilvl w:val="1"/>
          <w:numId w:val="1"/>
        </w:numPr>
        <w:tabs>
          <w:tab w:val="left" w:pos="1297"/>
        </w:tabs>
        <w:spacing w:before="240" w:line="276" w:lineRule="auto"/>
        <w:ind w:left="1079" w:right="358" w:firstLine="0"/>
      </w:pPr>
      <w:r>
        <w:t>GD-OTS</w:t>
      </w:r>
      <w:r>
        <w:rPr>
          <w:spacing w:val="-1"/>
        </w:rPr>
        <w:t xml:space="preserve"> </w:t>
      </w:r>
      <w:r>
        <w:t>will</w:t>
      </w:r>
      <w:r>
        <w:rPr>
          <w:spacing w:val="-1"/>
        </w:rPr>
        <w:t xml:space="preserve"> </w:t>
      </w:r>
      <w:r>
        <w:t>prepare</w:t>
      </w:r>
      <w:r>
        <w:rPr>
          <w:spacing w:val="-1"/>
        </w:rPr>
        <w:t xml:space="preserve"> </w:t>
      </w:r>
      <w:r>
        <w:t>the Baseline</w:t>
      </w:r>
      <w:r>
        <w:rPr>
          <w:spacing w:val="-1"/>
        </w:rPr>
        <w:t xml:space="preserve"> </w:t>
      </w:r>
      <w:r>
        <w:t>Qualification</w:t>
      </w:r>
      <w:r>
        <w:rPr>
          <w:spacing w:val="-1"/>
        </w:rPr>
        <w:t xml:space="preserve"> </w:t>
      </w:r>
      <w:r>
        <w:t>FAT Report.</w:t>
      </w:r>
      <w:r>
        <w:rPr>
          <w:spacing w:val="40"/>
        </w:rPr>
        <w:t xml:space="preserve"> </w:t>
      </w:r>
      <w:r>
        <w:t>The Seller shall</w:t>
      </w:r>
      <w:r>
        <w:rPr>
          <w:spacing w:val="-1"/>
        </w:rPr>
        <w:t xml:space="preserve"> </w:t>
      </w:r>
      <w:r>
        <w:t>provide</w:t>
      </w:r>
      <w:r>
        <w:rPr>
          <w:spacing w:val="-1"/>
        </w:rPr>
        <w:t xml:space="preserve"> </w:t>
      </w:r>
      <w:r>
        <w:t>assistance to GD-OTS as needed to support any clarifications or additional information required.</w:t>
      </w:r>
    </w:p>
    <w:p w14:paraId="0C190BCA" w14:textId="77777777" w:rsidR="00A82C33" w:rsidRDefault="00A82C33" w:rsidP="00A82C33">
      <w:pPr>
        <w:pStyle w:val="ListParagraph"/>
        <w:numPr>
          <w:ilvl w:val="1"/>
          <w:numId w:val="1"/>
        </w:numPr>
        <w:tabs>
          <w:tab w:val="left" w:pos="1323"/>
        </w:tabs>
        <w:spacing w:before="200" w:line="276" w:lineRule="auto"/>
        <w:ind w:left="1079" w:right="357" w:firstLine="0"/>
      </w:pPr>
      <w:r>
        <w:t>Residual components of the Baseline Qualification Lot shall be considered sellable product provided they meet all TDP requirements, acceptance inspection AQL, and LAT requirements.</w:t>
      </w:r>
    </w:p>
    <w:p w14:paraId="041B04AC" w14:textId="77777777" w:rsidR="006B1259" w:rsidRDefault="00A82C33" w:rsidP="006B1259">
      <w:pPr>
        <w:pStyle w:val="BodyText"/>
        <w:spacing w:before="128" w:line="276" w:lineRule="auto"/>
        <w:ind w:left="1080" w:right="357"/>
      </w:pPr>
      <w:r>
        <w:t xml:space="preserve">Changes to the Qualified Baseline is a formal </w:t>
      </w:r>
      <w:r w:rsidR="00B157DC">
        <w:t>time-consuming</w:t>
      </w:r>
      <w:r>
        <w:t xml:space="preserve"> process that requires GD-OTS approval.</w:t>
      </w:r>
      <w:r>
        <w:rPr>
          <w:spacing w:val="40"/>
        </w:rPr>
        <w:t xml:space="preserve"> </w:t>
      </w:r>
      <w:r>
        <w:t>The proposed changes should be planned months in advance of required implementation. The table below contains a listing of changes that require notification and approval.</w:t>
      </w:r>
      <w:r>
        <w:rPr>
          <w:spacing w:val="40"/>
        </w:rPr>
        <w:t xml:space="preserve"> </w:t>
      </w:r>
      <w:r>
        <w:t>Seller shall request and receive written GD-OTS approval prior to making any changes that</w:t>
      </w:r>
      <w:r>
        <w:rPr>
          <w:spacing w:val="-1"/>
        </w:rPr>
        <w:t xml:space="preserve"> </w:t>
      </w:r>
      <w:r>
        <w:t>deviate</w:t>
      </w:r>
      <w:r>
        <w:rPr>
          <w:spacing w:val="-2"/>
        </w:rPr>
        <w:t xml:space="preserve"> </w:t>
      </w:r>
      <w:r>
        <w:t>from</w:t>
      </w:r>
      <w:r>
        <w:rPr>
          <w:spacing w:val="-2"/>
        </w:rPr>
        <w:t xml:space="preserve"> </w:t>
      </w:r>
      <w:r>
        <w:t>the</w:t>
      </w:r>
      <w:r>
        <w:rPr>
          <w:spacing w:val="-1"/>
        </w:rPr>
        <w:t xml:space="preserve"> </w:t>
      </w:r>
      <w:r>
        <w:t>qualified</w:t>
      </w:r>
      <w:r>
        <w:rPr>
          <w:spacing w:val="-1"/>
        </w:rPr>
        <w:t xml:space="preserve"> </w:t>
      </w:r>
      <w:r>
        <w:t>baseline (either that qualified</w:t>
      </w:r>
      <w:r>
        <w:rPr>
          <w:spacing w:val="-1"/>
        </w:rPr>
        <w:t xml:space="preserve"> </w:t>
      </w:r>
      <w:r>
        <w:t>in</w:t>
      </w:r>
      <w:r>
        <w:rPr>
          <w:spacing w:val="-1"/>
        </w:rPr>
        <w:t xml:space="preserve"> </w:t>
      </w:r>
      <w:r>
        <w:t>the</w:t>
      </w:r>
      <w:r>
        <w:rPr>
          <w:spacing w:val="-2"/>
        </w:rPr>
        <w:t xml:space="preserve"> </w:t>
      </w:r>
      <w:r>
        <w:t>Baseline</w:t>
      </w:r>
      <w:r>
        <w:rPr>
          <w:spacing w:val="-1"/>
        </w:rPr>
        <w:t xml:space="preserve"> </w:t>
      </w:r>
      <w:r>
        <w:t>Qualification</w:t>
      </w:r>
      <w:r>
        <w:rPr>
          <w:spacing w:val="-1"/>
        </w:rPr>
        <w:t xml:space="preserve"> </w:t>
      </w:r>
      <w:r>
        <w:t>FAT</w:t>
      </w:r>
      <w:r>
        <w:rPr>
          <w:spacing w:val="-2"/>
        </w:rPr>
        <w:t xml:space="preserve"> </w:t>
      </w:r>
      <w:r>
        <w:t>or by</w:t>
      </w:r>
      <w:r>
        <w:rPr>
          <w:spacing w:val="-4"/>
        </w:rPr>
        <w:t xml:space="preserve"> </w:t>
      </w:r>
      <w:r>
        <w:t>subsequent</w:t>
      </w:r>
      <w:r>
        <w:rPr>
          <w:spacing w:val="-4"/>
        </w:rPr>
        <w:t xml:space="preserve"> </w:t>
      </w:r>
      <w:r>
        <w:t>qualified</w:t>
      </w:r>
      <w:r>
        <w:rPr>
          <w:spacing w:val="-3"/>
        </w:rPr>
        <w:t xml:space="preserve"> </w:t>
      </w:r>
      <w:r>
        <w:t>modification).</w:t>
      </w:r>
      <w:r>
        <w:rPr>
          <w:spacing w:val="-4"/>
        </w:rPr>
        <w:t xml:space="preserve"> </w:t>
      </w:r>
      <w:r>
        <w:t>This</w:t>
      </w:r>
      <w:r>
        <w:rPr>
          <w:spacing w:val="-3"/>
        </w:rPr>
        <w:t xml:space="preserve"> </w:t>
      </w:r>
      <w:r>
        <w:t>change</w:t>
      </w:r>
      <w:r>
        <w:rPr>
          <w:spacing w:val="-3"/>
        </w:rPr>
        <w:t xml:space="preserve"> </w:t>
      </w:r>
      <w:r>
        <w:t>requirement</w:t>
      </w:r>
      <w:r>
        <w:rPr>
          <w:spacing w:val="-3"/>
        </w:rPr>
        <w:t xml:space="preserve"> </w:t>
      </w:r>
      <w:r>
        <w:t>shall</w:t>
      </w:r>
      <w:r>
        <w:rPr>
          <w:spacing w:val="-4"/>
        </w:rPr>
        <w:t xml:space="preserve"> </w:t>
      </w:r>
      <w:r>
        <w:t>be</w:t>
      </w:r>
      <w:r>
        <w:rPr>
          <w:spacing w:val="-4"/>
        </w:rPr>
        <w:t xml:space="preserve"> </w:t>
      </w:r>
      <w:r>
        <w:t>applicable</w:t>
      </w:r>
      <w:r>
        <w:rPr>
          <w:spacing w:val="-3"/>
        </w:rPr>
        <w:t xml:space="preserve"> </w:t>
      </w:r>
      <w:r>
        <w:t>to</w:t>
      </w:r>
      <w:r>
        <w:rPr>
          <w:spacing w:val="-3"/>
        </w:rPr>
        <w:t xml:space="preserve"> </w:t>
      </w:r>
      <w:r>
        <w:t>the</w:t>
      </w:r>
      <w:r>
        <w:rPr>
          <w:spacing w:val="-3"/>
        </w:rPr>
        <w:t xml:space="preserve"> </w:t>
      </w:r>
      <w:r>
        <w:t>lowest level of supplier in the supply chain at which the characteristic is generated. The table below contains a listing of changes that require notification and approval.</w:t>
      </w:r>
      <w:r>
        <w:rPr>
          <w:spacing w:val="40"/>
        </w:rPr>
        <w:t xml:space="preserve"> </w:t>
      </w:r>
      <w:r>
        <w:t>Seller must make a formal request</w:t>
      </w:r>
      <w:r>
        <w:rPr>
          <w:spacing w:val="-6"/>
        </w:rPr>
        <w:t xml:space="preserve"> </w:t>
      </w:r>
      <w:r>
        <w:t>for</w:t>
      </w:r>
      <w:r>
        <w:rPr>
          <w:spacing w:val="-6"/>
        </w:rPr>
        <w:t xml:space="preserve"> </w:t>
      </w:r>
      <w:r>
        <w:t>any</w:t>
      </w:r>
      <w:r>
        <w:rPr>
          <w:spacing w:val="-6"/>
        </w:rPr>
        <w:t xml:space="preserve"> </w:t>
      </w:r>
      <w:r>
        <w:t>such</w:t>
      </w:r>
      <w:r>
        <w:rPr>
          <w:spacing w:val="-6"/>
        </w:rPr>
        <w:t xml:space="preserve"> </w:t>
      </w:r>
      <w:r>
        <w:t>change.</w:t>
      </w:r>
      <w:r>
        <w:rPr>
          <w:spacing w:val="-6"/>
        </w:rPr>
        <w:t xml:space="preserve"> </w:t>
      </w:r>
      <w:r>
        <w:t>Seller’s</w:t>
      </w:r>
      <w:r>
        <w:rPr>
          <w:spacing w:val="-6"/>
        </w:rPr>
        <w:t xml:space="preserve"> </w:t>
      </w:r>
      <w:r>
        <w:t>request</w:t>
      </w:r>
      <w:r>
        <w:rPr>
          <w:spacing w:val="-6"/>
        </w:rPr>
        <w:t xml:space="preserve"> </w:t>
      </w:r>
      <w:r>
        <w:t>for</w:t>
      </w:r>
      <w:r>
        <w:rPr>
          <w:spacing w:val="-6"/>
        </w:rPr>
        <w:t xml:space="preserve"> </w:t>
      </w:r>
      <w:r>
        <w:t>such</w:t>
      </w:r>
      <w:r>
        <w:rPr>
          <w:spacing w:val="-7"/>
        </w:rPr>
        <w:t xml:space="preserve"> </w:t>
      </w:r>
      <w:r>
        <w:t>a</w:t>
      </w:r>
      <w:r>
        <w:rPr>
          <w:spacing w:val="-5"/>
        </w:rPr>
        <w:t xml:space="preserve"> </w:t>
      </w:r>
      <w:r>
        <w:t>change</w:t>
      </w:r>
      <w:r>
        <w:rPr>
          <w:spacing w:val="-5"/>
        </w:rPr>
        <w:t xml:space="preserve"> </w:t>
      </w:r>
      <w:r>
        <w:t>shall</w:t>
      </w:r>
      <w:r>
        <w:rPr>
          <w:spacing w:val="-7"/>
        </w:rPr>
        <w:t xml:space="preserve"> </w:t>
      </w:r>
      <w:r>
        <w:t>be</w:t>
      </w:r>
      <w:r>
        <w:rPr>
          <w:spacing w:val="-5"/>
        </w:rPr>
        <w:t xml:space="preserve"> </w:t>
      </w:r>
      <w:r>
        <w:t>formally</w:t>
      </w:r>
      <w:r>
        <w:rPr>
          <w:spacing w:val="-6"/>
        </w:rPr>
        <w:t xml:space="preserve"> </w:t>
      </w:r>
      <w:r>
        <w:t>submitted</w:t>
      </w:r>
      <w:r>
        <w:rPr>
          <w:spacing w:val="-6"/>
        </w:rPr>
        <w:t xml:space="preserve"> </w:t>
      </w:r>
      <w:r>
        <w:t>to</w:t>
      </w:r>
      <w:r>
        <w:rPr>
          <w:spacing w:val="-6"/>
        </w:rPr>
        <w:t xml:space="preserve"> </w:t>
      </w:r>
      <w:r>
        <w:t>the GD-OTS Buyer. Note: the manufacturer of a Commercial/COTS item used for Baseline Qualification</w:t>
      </w:r>
      <w:r>
        <w:rPr>
          <w:spacing w:val="37"/>
        </w:rPr>
        <w:t xml:space="preserve"> </w:t>
      </w:r>
      <w:r>
        <w:t>is</w:t>
      </w:r>
      <w:r>
        <w:rPr>
          <w:spacing w:val="37"/>
        </w:rPr>
        <w:t xml:space="preserve"> </w:t>
      </w:r>
      <w:r>
        <w:t>considered</w:t>
      </w:r>
      <w:r>
        <w:rPr>
          <w:spacing w:val="36"/>
        </w:rPr>
        <w:t xml:space="preserve"> </w:t>
      </w:r>
      <w:r>
        <w:t>part</w:t>
      </w:r>
      <w:r>
        <w:rPr>
          <w:spacing w:val="36"/>
        </w:rPr>
        <w:t xml:space="preserve"> </w:t>
      </w:r>
      <w:r>
        <w:t>of</w:t>
      </w:r>
      <w:r>
        <w:rPr>
          <w:spacing w:val="36"/>
        </w:rPr>
        <w:t xml:space="preserve"> </w:t>
      </w:r>
      <w:r>
        <w:t>the</w:t>
      </w:r>
      <w:r>
        <w:rPr>
          <w:spacing w:val="36"/>
        </w:rPr>
        <w:t xml:space="preserve"> </w:t>
      </w:r>
      <w:r>
        <w:t>Qualified</w:t>
      </w:r>
      <w:r>
        <w:rPr>
          <w:spacing w:val="36"/>
        </w:rPr>
        <w:t xml:space="preserve"> </w:t>
      </w:r>
      <w:r>
        <w:t>Baseline</w:t>
      </w:r>
      <w:r>
        <w:rPr>
          <w:spacing w:val="36"/>
        </w:rPr>
        <w:t xml:space="preserve"> </w:t>
      </w:r>
      <w:r>
        <w:t>and</w:t>
      </w:r>
      <w:r>
        <w:rPr>
          <w:spacing w:val="37"/>
        </w:rPr>
        <w:t xml:space="preserve"> </w:t>
      </w:r>
      <w:r>
        <w:t>subject</w:t>
      </w:r>
      <w:r>
        <w:rPr>
          <w:spacing w:val="37"/>
        </w:rPr>
        <w:t xml:space="preserve"> </w:t>
      </w:r>
      <w:r>
        <w:t>to</w:t>
      </w:r>
      <w:r>
        <w:rPr>
          <w:spacing w:val="37"/>
        </w:rPr>
        <w:t xml:space="preserve"> </w:t>
      </w:r>
      <w:r>
        <w:t>these</w:t>
      </w:r>
      <w:r>
        <w:rPr>
          <w:spacing w:val="36"/>
        </w:rPr>
        <w:t xml:space="preserve"> </w:t>
      </w:r>
      <w:r>
        <w:t>requirement</w:t>
      </w:r>
      <w:r w:rsidR="006B1259">
        <w:t>s should</w:t>
      </w:r>
      <w:r w:rsidR="006B1259">
        <w:rPr>
          <w:spacing w:val="-4"/>
        </w:rPr>
        <w:t xml:space="preserve"> </w:t>
      </w:r>
      <w:r w:rsidR="006B1259">
        <w:t>there</w:t>
      </w:r>
      <w:r w:rsidR="006B1259">
        <w:rPr>
          <w:spacing w:val="-2"/>
        </w:rPr>
        <w:t xml:space="preserve"> </w:t>
      </w:r>
      <w:r w:rsidR="006B1259">
        <w:t>be</w:t>
      </w:r>
      <w:r w:rsidR="006B1259">
        <w:rPr>
          <w:spacing w:val="-4"/>
        </w:rPr>
        <w:t xml:space="preserve"> </w:t>
      </w:r>
      <w:r w:rsidR="006B1259">
        <w:t>a</w:t>
      </w:r>
      <w:r w:rsidR="006B1259">
        <w:rPr>
          <w:spacing w:val="-2"/>
        </w:rPr>
        <w:t xml:space="preserve"> </w:t>
      </w:r>
      <w:r w:rsidR="006B1259">
        <w:t>need</w:t>
      </w:r>
      <w:r w:rsidR="006B1259">
        <w:rPr>
          <w:spacing w:val="-4"/>
        </w:rPr>
        <w:t xml:space="preserve"> </w:t>
      </w:r>
      <w:r w:rsidR="006B1259">
        <w:t>to</w:t>
      </w:r>
      <w:r w:rsidR="006B1259">
        <w:rPr>
          <w:spacing w:val="-1"/>
        </w:rPr>
        <w:t xml:space="preserve"> </w:t>
      </w:r>
      <w:r w:rsidR="006B1259">
        <w:t>change</w:t>
      </w:r>
      <w:r w:rsidR="006B1259">
        <w:rPr>
          <w:spacing w:val="-3"/>
        </w:rPr>
        <w:t xml:space="preserve"> </w:t>
      </w:r>
      <w:r w:rsidR="006B1259">
        <w:t>the</w:t>
      </w:r>
      <w:r w:rsidR="006B1259">
        <w:rPr>
          <w:spacing w:val="-3"/>
        </w:rPr>
        <w:t xml:space="preserve"> </w:t>
      </w:r>
      <w:r w:rsidR="006B1259">
        <w:t>manufacturer.</w:t>
      </w:r>
      <w:r w:rsidR="006B1259">
        <w:rPr>
          <w:spacing w:val="40"/>
        </w:rPr>
        <w:t xml:space="preserve"> </w:t>
      </w:r>
      <w:r w:rsidR="006B1259">
        <w:t>Commercial/COTS</w:t>
      </w:r>
      <w:r w:rsidR="006B1259">
        <w:rPr>
          <w:spacing w:val="-4"/>
        </w:rPr>
        <w:t xml:space="preserve"> </w:t>
      </w:r>
      <w:r w:rsidR="006B1259">
        <w:t>items</w:t>
      </w:r>
      <w:r w:rsidR="006B1259">
        <w:rPr>
          <w:spacing w:val="-1"/>
        </w:rPr>
        <w:t xml:space="preserve"> </w:t>
      </w:r>
      <w:r w:rsidR="006B1259">
        <w:t>may</w:t>
      </w:r>
      <w:r w:rsidR="006B1259">
        <w:rPr>
          <w:spacing w:val="-4"/>
        </w:rPr>
        <w:t xml:space="preserve"> </w:t>
      </w:r>
      <w:r w:rsidR="006B1259">
        <w:t>be</w:t>
      </w:r>
      <w:r w:rsidR="006B1259">
        <w:rPr>
          <w:spacing w:val="-3"/>
        </w:rPr>
        <w:t xml:space="preserve"> </w:t>
      </w:r>
      <w:r w:rsidR="006B1259">
        <w:t>purchased from any distributor as long as the manufacturer is the manufacturer established as part of the Qualified Baseline.</w:t>
      </w:r>
      <w:r w:rsidR="006B1259">
        <w:rPr>
          <w:spacing w:val="40"/>
        </w:rPr>
        <w:t xml:space="preserve"> </w:t>
      </w:r>
      <w:r w:rsidR="006B1259">
        <w:t>(Commercial/COTS items are as defined in FAR 2.101)</w:t>
      </w:r>
    </w:p>
    <w:p w14:paraId="1B8EE7D2" w14:textId="77777777" w:rsidR="006B1259" w:rsidRDefault="006B1259" w:rsidP="006B1259">
      <w:pPr>
        <w:pStyle w:val="BodyText"/>
        <w:spacing w:before="200" w:line="276" w:lineRule="auto"/>
        <w:ind w:left="1079" w:right="354"/>
      </w:pPr>
      <w:r>
        <w:t>GD-OTS</w:t>
      </w:r>
      <w:r>
        <w:rPr>
          <w:spacing w:val="-7"/>
        </w:rPr>
        <w:t xml:space="preserve"> </w:t>
      </w:r>
      <w:r>
        <w:t>will</w:t>
      </w:r>
      <w:r>
        <w:rPr>
          <w:spacing w:val="-5"/>
        </w:rPr>
        <w:t xml:space="preserve"> </w:t>
      </w:r>
      <w:r>
        <w:t>determine</w:t>
      </w:r>
      <w:r>
        <w:rPr>
          <w:spacing w:val="-5"/>
        </w:rPr>
        <w:t xml:space="preserve"> </w:t>
      </w:r>
      <w:r>
        <w:t>the</w:t>
      </w:r>
      <w:r>
        <w:rPr>
          <w:spacing w:val="-5"/>
        </w:rPr>
        <w:t xml:space="preserve"> </w:t>
      </w:r>
      <w:r>
        <w:t>level</w:t>
      </w:r>
      <w:r>
        <w:rPr>
          <w:spacing w:val="-7"/>
        </w:rPr>
        <w:t xml:space="preserve"> </w:t>
      </w:r>
      <w:r>
        <w:t>of</w:t>
      </w:r>
      <w:r>
        <w:rPr>
          <w:spacing w:val="-6"/>
        </w:rPr>
        <w:t xml:space="preserve"> </w:t>
      </w:r>
      <w:r>
        <w:t>verification</w:t>
      </w:r>
      <w:r>
        <w:rPr>
          <w:spacing w:val="-7"/>
        </w:rPr>
        <w:t xml:space="preserve"> </w:t>
      </w:r>
      <w:r>
        <w:t>required</w:t>
      </w:r>
      <w:r>
        <w:rPr>
          <w:spacing w:val="-7"/>
        </w:rPr>
        <w:t xml:space="preserve"> </w:t>
      </w:r>
      <w:r>
        <w:t>for</w:t>
      </w:r>
      <w:r>
        <w:rPr>
          <w:spacing w:val="-6"/>
        </w:rPr>
        <w:t xml:space="preserve"> </w:t>
      </w:r>
      <w:r>
        <w:t>every</w:t>
      </w:r>
      <w:r>
        <w:rPr>
          <w:spacing w:val="-5"/>
        </w:rPr>
        <w:t xml:space="preserve"> </w:t>
      </w:r>
      <w:r>
        <w:t>change.</w:t>
      </w:r>
      <w:r>
        <w:rPr>
          <w:spacing w:val="-6"/>
        </w:rPr>
        <w:t xml:space="preserve"> </w:t>
      </w:r>
      <w:r>
        <w:t>Depending</w:t>
      </w:r>
      <w:r>
        <w:rPr>
          <w:spacing w:val="-6"/>
        </w:rPr>
        <w:t xml:space="preserve"> </w:t>
      </w:r>
      <w:r>
        <w:t>on</w:t>
      </w:r>
      <w:r>
        <w:rPr>
          <w:spacing w:val="-6"/>
        </w:rPr>
        <w:t xml:space="preserve"> </w:t>
      </w:r>
      <w:r>
        <w:t>the</w:t>
      </w:r>
      <w:r>
        <w:rPr>
          <w:spacing w:val="-5"/>
        </w:rPr>
        <w:t xml:space="preserve"> </w:t>
      </w:r>
      <w:r>
        <w:t>level of</w:t>
      </w:r>
      <w:r>
        <w:rPr>
          <w:spacing w:val="-6"/>
        </w:rPr>
        <w:t xml:space="preserve"> </w:t>
      </w:r>
      <w:r>
        <w:t>change,</w:t>
      </w:r>
      <w:r>
        <w:rPr>
          <w:spacing w:val="-5"/>
        </w:rPr>
        <w:t xml:space="preserve"> </w:t>
      </w:r>
      <w:r>
        <w:t>No</w:t>
      </w:r>
      <w:r>
        <w:rPr>
          <w:spacing w:val="-6"/>
        </w:rPr>
        <w:t xml:space="preserve"> </w:t>
      </w:r>
      <w:r>
        <w:t>Validation,</w:t>
      </w:r>
      <w:r>
        <w:rPr>
          <w:spacing w:val="-6"/>
        </w:rPr>
        <w:t xml:space="preserve"> </w:t>
      </w:r>
      <w:r>
        <w:t>Internal</w:t>
      </w:r>
      <w:r>
        <w:rPr>
          <w:spacing w:val="-7"/>
        </w:rPr>
        <w:t xml:space="preserve"> </w:t>
      </w:r>
      <w:r>
        <w:t>Validation,</w:t>
      </w:r>
      <w:r>
        <w:rPr>
          <w:spacing w:val="-6"/>
        </w:rPr>
        <w:t xml:space="preserve"> </w:t>
      </w:r>
      <w:r>
        <w:t>First</w:t>
      </w:r>
      <w:r>
        <w:rPr>
          <w:spacing w:val="-7"/>
        </w:rPr>
        <w:t xml:space="preserve"> </w:t>
      </w:r>
      <w:r>
        <w:t>Piece</w:t>
      </w:r>
      <w:r>
        <w:rPr>
          <w:spacing w:val="-5"/>
        </w:rPr>
        <w:t xml:space="preserve"> </w:t>
      </w:r>
      <w:r>
        <w:t>Inspection</w:t>
      </w:r>
      <w:r>
        <w:rPr>
          <w:spacing w:val="-7"/>
        </w:rPr>
        <w:t xml:space="preserve"> </w:t>
      </w:r>
      <w:r>
        <w:t>(FPI),</w:t>
      </w:r>
      <w:r>
        <w:rPr>
          <w:spacing w:val="-6"/>
        </w:rPr>
        <w:t xml:space="preserve"> </w:t>
      </w:r>
      <w:r>
        <w:t>a</w:t>
      </w:r>
      <w:r>
        <w:rPr>
          <w:spacing w:val="-6"/>
        </w:rPr>
        <w:t xml:space="preserve"> </w:t>
      </w:r>
      <w:r>
        <w:t>First</w:t>
      </w:r>
      <w:r>
        <w:rPr>
          <w:spacing w:val="-6"/>
        </w:rPr>
        <w:t xml:space="preserve"> </w:t>
      </w:r>
      <w:r>
        <w:t>Article</w:t>
      </w:r>
      <w:r>
        <w:rPr>
          <w:spacing w:val="-7"/>
        </w:rPr>
        <w:t xml:space="preserve"> </w:t>
      </w:r>
      <w:r>
        <w:t>Test</w:t>
      </w:r>
      <w:r>
        <w:rPr>
          <w:spacing w:val="-7"/>
        </w:rPr>
        <w:t xml:space="preserve"> </w:t>
      </w:r>
      <w:r>
        <w:t>(FAT), a</w:t>
      </w:r>
      <w:r>
        <w:rPr>
          <w:spacing w:val="-10"/>
        </w:rPr>
        <w:t xml:space="preserve"> </w:t>
      </w:r>
      <w:r>
        <w:t>Tailored</w:t>
      </w:r>
      <w:r>
        <w:rPr>
          <w:spacing w:val="-10"/>
        </w:rPr>
        <w:t xml:space="preserve"> </w:t>
      </w:r>
      <w:r>
        <w:t>FAT,</w:t>
      </w:r>
      <w:r>
        <w:rPr>
          <w:spacing w:val="-10"/>
        </w:rPr>
        <w:t xml:space="preserve"> </w:t>
      </w:r>
      <w:r>
        <w:t>or</w:t>
      </w:r>
      <w:r>
        <w:rPr>
          <w:spacing w:val="-10"/>
        </w:rPr>
        <w:t xml:space="preserve"> </w:t>
      </w:r>
      <w:r>
        <w:t>a</w:t>
      </w:r>
      <w:r>
        <w:rPr>
          <w:spacing w:val="-10"/>
        </w:rPr>
        <w:t xml:space="preserve"> </w:t>
      </w:r>
      <w:r>
        <w:t>Requalification</w:t>
      </w:r>
      <w:r>
        <w:rPr>
          <w:spacing w:val="-10"/>
        </w:rPr>
        <w:t xml:space="preserve"> </w:t>
      </w:r>
      <w:r>
        <w:t>may</w:t>
      </w:r>
      <w:r>
        <w:rPr>
          <w:spacing w:val="-9"/>
        </w:rPr>
        <w:t xml:space="preserve"> </w:t>
      </w:r>
      <w:r>
        <w:t>be</w:t>
      </w:r>
      <w:r>
        <w:rPr>
          <w:spacing w:val="-10"/>
        </w:rPr>
        <w:t xml:space="preserve"> </w:t>
      </w:r>
      <w:r>
        <w:t>required.</w:t>
      </w:r>
      <w:r>
        <w:rPr>
          <w:spacing w:val="-10"/>
        </w:rPr>
        <w:t xml:space="preserve"> </w:t>
      </w:r>
      <w:r>
        <w:t>The</w:t>
      </w:r>
      <w:r>
        <w:rPr>
          <w:spacing w:val="-11"/>
        </w:rPr>
        <w:t xml:space="preserve"> </w:t>
      </w:r>
      <w:r>
        <w:t>Seller</w:t>
      </w:r>
      <w:r>
        <w:rPr>
          <w:spacing w:val="-10"/>
        </w:rPr>
        <w:t xml:space="preserve"> </w:t>
      </w:r>
      <w:r>
        <w:t>shall</w:t>
      </w:r>
      <w:r>
        <w:rPr>
          <w:spacing w:val="-10"/>
        </w:rPr>
        <w:t xml:space="preserve"> </w:t>
      </w:r>
      <w:r>
        <w:t>not</w:t>
      </w:r>
      <w:r>
        <w:rPr>
          <w:spacing w:val="-11"/>
        </w:rPr>
        <w:t xml:space="preserve"> </w:t>
      </w:r>
      <w:r>
        <w:t>implement</w:t>
      </w:r>
      <w:r>
        <w:rPr>
          <w:spacing w:val="-11"/>
        </w:rPr>
        <w:t xml:space="preserve"> </w:t>
      </w:r>
      <w:r>
        <w:t>such</w:t>
      </w:r>
      <w:r>
        <w:rPr>
          <w:spacing w:val="-9"/>
        </w:rPr>
        <w:t xml:space="preserve"> </w:t>
      </w:r>
      <w:r>
        <w:t>changes, or commence validation activities without prior review and approval of GD-OTS.</w:t>
      </w:r>
      <w:r>
        <w:rPr>
          <w:spacing w:val="40"/>
        </w:rPr>
        <w:t xml:space="preserve"> </w:t>
      </w:r>
      <w:r>
        <w:t>Once the appropriate level of validation has been agreed upon, the Seller shall proceed with validation in accordance with the following requirements.</w:t>
      </w:r>
      <w:r>
        <w:rPr>
          <w:spacing w:val="40"/>
        </w:rPr>
        <w:t xml:space="preserve"> </w:t>
      </w:r>
      <w:r>
        <w:t>Validation activities shall be performed with the facilities, production processes, methods, materials, personnel and equipment that will be used for production.</w:t>
      </w:r>
    </w:p>
    <w:p w14:paraId="546012A5" w14:textId="77777777" w:rsidR="006B1259" w:rsidRDefault="006B1259" w:rsidP="006B1259">
      <w:pPr>
        <w:pStyle w:val="BodyText"/>
        <w:spacing w:before="199" w:line="276" w:lineRule="auto"/>
        <w:ind w:left="1079" w:right="358"/>
      </w:pPr>
      <w:r>
        <w:t>FAT/TFAT</w:t>
      </w:r>
      <w:r>
        <w:rPr>
          <w:spacing w:val="-1"/>
        </w:rPr>
        <w:t xml:space="preserve"> </w:t>
      </w:r>
      <w:r>
        <w:t>–</w:t>
      </w:r>
      <w:r>
        <w:rPr>
          <w:spacing w:val="-1"/>
        </w:rPr>
        <w:t xml:space="preserve"> </w:t>
      </w:r>
      <w:r>
        <w:t>Seller</w:t>
      </w:r>
      <w:r>
        <w:rPr>
          <w:spacing w:val="-2"/>
        </w:rPr>
        <w:t xml:space="preserve"> </w:t>
      </w:r>
      <w:r>
        <w:t>submits Plan</w:t>
      </w:r>
      <w:r>
        <w:rPr>
          <w:spacing w:val="-2"/>
        </w:rPr>
        <w:t xml:space="preserve"> </w:t>
      </w:r>
      <w:r>
        <w:t>using</w:t>
      </w:r>
      <w:r>
        <w:rPr>
          <w:spacing w:val="-1"/>
        </w:rPr>
        <w:t xml:space="preserve"> </w:t>
      </w:r>
      <w:r>
        <w:t>the</w:t>
      </w:r>
      <w:r>
        <w:rPr>
          <w:spacing w:val="-2"/>
        </w:rPr>
        <w:t xml:space="preserve"> </w:t>
      </w:r>
      <w:r>
        <w:t>GD-OTS</w:t>
      </w:r>
      <w:r>
        <w:rPr>
          <w:spacing w:val="-1"/>
        </w:rPr>
        <w:t xml:space="preserve"> </w:t>
      </w:r>
      <w:r>
        <w:t>FAT</w:t>
      </w:r>
      <w:r>
        <w:rPr>
          <w:spacing w:val="-2"/>
        </w:rPr>
        <w:t xml:space="preserve"> </w:t>
      </w:r>
      <w:r>
        <w:t>Plan</w:t>
      </w:r>
      <w:r>
        <w:rPr>
          <w:spacing w:val="-1"/>
        </w:rPr>
        <w:t xml:space="preserve"> </w:t>
      </w:r>
      <w:r>
        <w:t>Template,</w:t>
      </w:r>
      <w:r>
        <w:rPr>
          <w:spacing w:val="-2"/>
        </w:rPr>
        <w:t xml:space="preserve"> </w:t>
      </w:r>
      <w:r>
        <w:t>QS-TP-10.7.1.</w:t>
      </w:r>
      <w:r>
        <w:rPr>
          <w:spacing w:val="40"/>
        </w:rPr>
        <w:t xml:space="preserve"> </w:t>
      </w:r>
      <w:r>
        <w:t>Execution</w:t>
      </w:r>
      <w:r>
        <w:rPr>
          <w:spacing w:val="-2"/>
        </w:rPr>
        <w:t xml:space="preserve"> </w:t>
      </w:r>
      <w:r>
        <w:t>of the validation shall not begin until the Plan has been approved by GD-OTS.</w:t>
      </w:r>
      <w:r>
        <w:rPr>
          <w:spacing w:val="40"/>
        </w:rPr>
        <w:t xml:space="preserve"> </w:t>
      </w:r>
      <w:r>
        <w:t>If a Plan is rejected, Seller has fifteen (15) calendar days to submit a revision.</w:t>
      </w:r>
      <w:r>
        <w:rPr>
          <w:spacing w:val="40"/>
        </w:rPr>
        <w:t xml:space="preserve"> </w:t>
      </w:r>
      <w:r>
        <w:t>Upon approval of a Plan, Seller must give</w:t>
      </w:r>
      <w:r>
        <w:rPr>
          <w:spacing w:val="-1"/>
        </w:rPr>
        <w:t xml:space="preserve"> </w:t>
      </w:r>
      <w:r>
        <w:t>a minimum of thirty-five</w:t>
      </w:r>
      <w:r>
        <w:rPr>
          <w:spacing w:val="-1"/>
        </w:rPr>
        <w:t xml:space="preserve"> </w:t>
      </w:r>
      <w:r>
        <w:t>(35) calendar days’ notice</w:t>
      </w:r>
      <w:r>
        <w:rPr>
          <w:spacing w:val="-1"/>
        </w:rPr>
        <w:t xml:space="preserve"> </w:t>
      </w:r>
      <w:r>
        <w:t>of the planned execution</w:t>
      </w:r>
      <w:r>
        <w:rPr>
          <w:spacing w:val="-1"/>
        </w:rPr>
        <w:t xml:space="preserve"> </w:t>
      </w:r>
      <w:r>
        <w:t>date. Once</w:t>
      </w:r>
      <w:r>
        <w:rPr>
          <w:spacing w:val="-1"/>
        </w:rPr>
        <w:t xml:space="preserve"> </w:t>
      </w:r>
      <w:r>
        <w:t>the Plan has been executed, seller has fifteen (15) calendar days to submit a validation Report using the GD-OTS FAT Report Template, QS-TP-10.7.2.</w:t>
      </w:r>
      <w:r>
        <w:rPr>
          <w:spacing w:val="69"/>
        </w:rPr>
        <w:t xml:space="preserve"> </w:t>
      </w:r>
      <w:r>
        <w:t>Should a report be rejected, Seller has fifteen</w:t>
      </w:r>
    </w:p>
    <w:p w14:paraId="04B815FE" w14:textId="77777777" w:rsidR="006B1259" w:rsidRDefault="006B1259" w:rsidP="006B1259">
      <w:pPr>
        <w:pStyle w:val="BodyText"/>
        <w:spacing w:before="1" w:line="276" w:lineRule="auto"/>
        <w:ind w:left="1079" w:right="359"/>
      </w:pPr>
      <w:r>
        <w:t>(15)</w:t>
      </w:r>
      <w:r>
        <w:rPr>
          <w:spacing w:val="-6"/>
        </w:rPr>
        <w:t xml:space="preserve"> </w:t>
      </w:r>
      <w:r>
        <w:t>calendar</w:t>
      </w:r>
      <w:r>
        <w:rPr>
          <w:spacing w:val="-6"/>
        </w:rPr>
        <w:t xml:space="preserve"> </w:t>
      </w:r>
      <w:r>
        <w:t>days</w:t>
      </w:r>
      <w:r>
        <w:rPr>
          <w:spacing w:val="-6"/>
        </w:rPr>
        <w:t xml:space="preserve"> </w:t>
      </w:r>
      <w:r>
        <w:t>to</w:t>
      </w:r>
      <w:r>
        <w:rPr>
          <w:spacing w:val="-6"/>
        </w:rPr>
        <w:t xml:space="preserve"> </w:t>
      </w:r>
      <w:r>
        <w:t>submit</w:t>
      </w:r>
      <w:r>
        <w:rPr>
          <w:spacing w:val="-7"/>
        </w:rPr>
        <w:t xml:space="preserve"> </w:t>
      </w:r>
      <w:r>
        <w:t>a</w:t>
      </w:r>
      <w:r>
        <w:rPr>
          <w:spacing w:val="-6"/>
        </w:rPr>
        <w:t xml:space="preserve"> </w:t>
      </w:r>
      <w:r>
        <w:t>revision.</w:t>
      </w:r>
      <w:r>
        <w:rPr>
          <w:spacing w:val="38"/>
        </w:rPr>
        <w:t xml:space="preserve"> </w:t>
      </w:r>
      <w:r>
        <w:t>The</w:t>
      </w:r>
      <w:r>
        <w:rPr>
          <w:spacing w:val="-6"/>
        </w:rPr>
        <w:t xml:space="preserve"> </w:t>
      </w:r>
      <w:r>
        <w:t>template</w:t>
      </w:r>
      <w:r>
        <w:rPr>
          <w:spacing w:val="-6"/>
        </w:rPr>
        <w:t xml:space="preserve"> </w:t>
      </w:r>
      <w:r>
        <w:t>can</w:t>
      </w:r>
      <w:r>
        <w:rPr>
          <w:spacing w:val="-6"/>
        </w:rPr>
        <w:t xml:space="preserve"> </w:t>
      </w:r>
      <w:r>
        <w:t>be</w:t>
      </w:r>
      <w:r>
        <w:rPr>
          <w:spacing w:val="-7"/>
        </w:rPr>
        <w:t xml:space="preserve"> </w:t>
      </w:r>
      <w:r>
        <w:t>obtained</w:t>
      </w:r>
      <w:r>
        <w:rPr>
          <w:spacing w:val="-6"/>
        </w:rPr>
        <w:t xml:space="preserve"> </w:t>
      </w:r>
      <w:r>
        <w:t>on</w:t>
      </w:r>
      <w:r>
        <w:rPr>
          <w:spacing w:val="-6"/>
        </w:rPr>
        <w:t xml:space="preserve"> </w:t>
      </w:r>
      <w:r>
        <w:t>the</w:t>
      </w:r>
      <w:r>
        <w:rPr>
          <w:spacing w:val="-5"/>
        </w:rPr>
        <w:t xml:space="preserve"> </w:t>
      </w:r>
      <w:r>
        <w:t>GD-OTS</w:t>
      </w:r>
      <w:r>
        <w:rPr>
          <w:spacing w:val="-6"/>
        </w:rPr>
        <w:t xml:space="preserve"> </w:t>
      </w:r>
      <w:r>
        <w:t xml:space="preserve">SharePoint collaboration site. Production with incorporation of the change shall not begin without written </w:t>
      </w:r>
      <w:r>
        <w:lastRenderedPageBreak/>
        <w:t>authorization from GD-OTS.</w:t>
      </w:r>
    </w:p>
    <w:p w14:paraId="253060C8" w14:textId="77777777" w:rsidR="006B1259" w:rsidRDefault="006B1259" w:rsidP="006B1259">
      <w:pPr>
        <w:pStyle w:val="BodyText"/>
        <w:spacing w:before="199" w:line="276" w:lineRule="auto"/>
        <w:ind w:left="1079" w:right="358"/>
      </w:pPr>
      <w:r>
        <w:t>FPI – Seller submits plan using the GD-OTS FPI Plan Template, QS-TP-10.7.3.</w:t>
      </w:r>
      <w:r>
        <w:rPr>
          <w:spacing w:val="40"/>
        </w:rPr>
        <w:t xml:space="preserve"> </w:t>
      </w:r>
      <w:r>
        <w:t>Execution of the validation</w:t>
      </w:r>
      <w:r>
        <w:rPr>
          <w:spacing w:val="-3"/>
        </w:rPr>
        <w:t xml:space="preserve"> </w:t>
      </w:r>
      <w:r>
        <w:t>shall</w:t>
      </w:r>
      <w:r>
        <w:rPr>
          <w:spacing w:val="-3"/>
        </w:rPr>
        <w:t xml:space="preserve"> </w:t>
      </w:r>
      <w:r>
        <w:t>not</w:t>
      </w:r>
      <w:r>
        <w:rPr>
          <w:spacing w:val="-3"/>
        </w:rPr>
        <w:t xml:space="preserve"> </w:t>
      </w:r>
      <w:r>
        <w:t>begin</w:t>
      </w:r>
      <w:r>
        <w:rPr>
          <w:spacing w:val="-2"/>
        </w:rPr>
        <w:t xml:space="preserve"> </w:t>
      </w:r>
      <w:r>
        <w:t>until</w:t>
      </w:r>
      <w:r>
        <w:rPr>
          <w:spacing w:val="-2"/>
        </w:rPr>
        <w:t xml:space="preserve"> </w:t>
      </w:r>
      <w:r>
        <w:t>the</w:t>
      </w:r>
      <w:r>
        <w:rPr>
          <w:spacing w:val="-3"/>
        </w:rPr>
        <w:t xml:space="preserve"> </w:t>
      </w:r>
      <w:r>
        <w:t>Plan</w:t>
      </w:r>
      <w:r>
        <w:rPr>
          <w:spacing w:val="-2"/>
        </w:rPr>
        <w:t xml:space="preserve"> </w:t>
      </w:r>
      <w:r>
        <w:t>has</w:t>
      </w:r>
      <w:r>
        <w:rPr>
          <w:spacing w:val="-3"/>
        </w:rPr>
        <w:t xml:space="preserve"> </w:t>
      </w:r>
      <w:r>
        <w:t>been</w:t>
      </w:r>
      <w:r>
        <w:rPr>
          <w:spacing w:val="-3"/>
        </w:rPr>
        <w:t xml:space="preserve"> </w:t>
      </w:r>
      <w:r>
        <w:t>approved</w:t>
      </w:r>
      <w:r>
        <w:rPr>
          <w:spacing w:val="-3"/>
        </w:rPr>
        <w:t xml:space="preserve"> </w:t>
      </w:r>
      <w:r>
        <w:t>by</w:t>
      </w:r>
      <w:r>
        <w:rPr>
          <w:spacing w:val="-3"/>
        </w:rPr>
        <w:t xml:space="preserve"> </w:t>
      </w:r>
      <w:r>
        <w:t>GD-OTS.</w:t>
      </w:r>
      <w:r>
        <w:rPr>
          <w:spacing w:val="-2"/>
        </w:rPr>
        <w:t xml:space="preserve"> </w:t>
      </w:r>
      <w:r>
        <w:t>If</w:t>
      </w:r>
      <w:r>
        <w:rPr>
          <w:spacing w:val="-3"/>
        </w:rPr>
        <w:t xml:space="preserve"> </w:t>
      </w:r>
      <w:r>
        <w:t>a</w:t>
      </w:r>
      <w:r>
        <w:rPr>
          <w:spacing w:val="-3"/>
        </w:rPr>
        <w:t xml:space="preserve"> </w:t>
      </w:r>
      <w:r>
        <w:t>plan</w:t>
      </w:r>
      <w:r>
        <w:rPr>
          <w:spacing w:val="-3"/>
        </w:rPr>
        <w:t xml:space="preserve"> </w:t>
      </w:r>
      <w:r>
        <w:t>is</w:t>
      </w:r>
      <w:r>
        <w:rPr>
          <w:spacing w:val="-3"/>
        </w:rPr>
        <w:t xml:space="preserve"> </w:t>
      </w:r>
      <w:r>
        <w:t>rejected,</w:t>
      </w:r>
      <w:r>
        <w:rPr>
          <w:spacing w:val="-1"/>
        </w:rPr>
        <w:t xml:space="preserve"> </w:t>
      </w:r>
      <w:r>
        <w:t>Seller has fifteen (15) calendar days to submit a revision.</w:t>
      </w:r>
      <w:r>
        <w:rPr>
          <w:spacing w:val="40"/>
        </w:rPr>
        <w:t xml:space="preserve"> </w:t>
      </w:r>
      <w:r>
        <w:t>Upon approval of a plan, Seller must give a minimum</w:t>
      </w:r>
      <w:r>
        <w:rPr>
          <w:spacing w:val="-9"/>
        </w:rPr>
        <w:t xml:space="preserve"> </w:t>
      </w:r>
      <w:r>
        <w:t>of</w:t>
      </w:r>
      <w:r>
        <w:rPr>
          <w:spacing w:val="-9"/>
        </w:rPr>
        <w:t xml:space="preserve"> </w:t>
      </w:r>
      <w:r>
        <w:t>thirty-five</w:t>
      </w:r>
      <w:r>
        <w:rPr>
          <w:spacing w:val="-9"/>
        </w:rPr>
        <w:t xml:space="preserve"> </w:t>
      </w:r>
      <w:r>
        <w:t>(35)</w:t>
      </w:r>
      <w:r>
        <w:rPr>
          <w:spacing w:val="-9"/>
        </w:rPr>
        <w:t xml:space="preserve"> </w:t>
      </w:r>
      <w:r>
        <w:t>calendar</w:t>
      </w:r>
      <w:r>
        <w:rPr>
          <w:spacing w:val="-9"/>
        </w:rPr>
        <w:t xml:space="preserve"> </w:t>
      </w:r>
      <w:r>
        <w:t>day</w:t>
      </w:r>
      <w:r>
        <w:rPr>
          <w:spacing w:val="-9"/>
        </w:rPr>
        <w:t xml:space="preserve"> </w:t>
      </w:r>
      <w:r>
        <w:t>notice</w:t>
      </w:r>
      <w:r>
        <w:rPr>
          <w:spacing w:val="-9"/>
        </w:rPr>
        <w:t xml:space="preserve"> </w:t>
      </w:r>
      <w:r>
        <w:t>of</w:t>
      </w:r>
      <w:r>
        <w:rPr>
          <w:spacing w:val="-9"/>
        </w:rPr>
        <w:t xml:space="preserve"> </w:t>
      </w:r>
      <w:r>
        <w:t>the</w:t>
      </w:r>
      <w:r>
        <w:rPr>
          <w:spacing w:val="-8"/>
        </w:rPr>
        <w:t xml:space="preserve"> </w:t>
      </w:r>
      <w:r>
        <w:t>planned</w:t>
      </w:r>
      <w:r>
        <w:rPr>
          <w:spacing w:val="-9"/>
        </w:rPr>
        <w:t xml:space="preserve"> </w:t>
      </w:r>
      <w:r>
        <w:t>execution</w:t>
      </w:r>
      <w:r>
        <w:rPr>
          <w:spacing w:val="-9"/>
        </w:rPr>
        <w:t xml:space="preserve"> </w:t>
      </w:r>
      <w:r>
        <w:t>date.</w:t>
      </w:r>
      <w:r>
        <w:rPr>
          <w:spacing w:val="33"/>
        </w:rPr>
        <w:t xml:space="preserve"> </w:t>
      </w:r>
      <w:r>
        <w:t>Once</w:t>
      </w:r>
      <w:r>
        <w:rPr>
          <w:spacing w:val="-9"/>
        </w:rPr>
        <w:t xml:space="preserve"> </w:t>
      </w:r>
      <w:r>
        <w:t>the</w:t>
      </w:r>
      <w:r>
        <w:rPr>
          <w:spacing w:val="-9"/>
        </w:rPr>
        <w:t xml:space="preserve"> </w:t>
      </w:r>
      <w:r>
        <w:t>plan</w:t>
      </w:r>
      <w:r>
        <w:rPr>
          <w:spacing w:val="-9"/>
        </w:rPr>
        <w:t xml:space="preserve"> </w:t>
      </w:r>
      <w:r>
        <w:t>has been executed, seller has fifteen (15) calendar days to submit a validation report using the GD- OTS FPI Report Template, QS-TP-10.7.4.</w:t>
      </w:r>
      <w:r>
        <w:rPr>
          <w:spacing w:val="40"/>
        </w:rPr>
        <w:t xml:space="preserve"> </w:t>
      </w:r>
      <w:r>
        <w:t>Should a report be rejected, Seller has fifteen (15) calendar days to submit a revision.</w:t>
      </w:r>
      <w:r>
        <w:rPr>
          <w:spacing w:val="40"/>
        </w:rPr>
        <w:t xml:space="preserve"> </w:t>
      </w:r>
      <w:r>
        <w:t>The template can be obtained on the GD-OTS SharePoint collaboration site. Production with incorporation of the change shall not begin without written authorization from GD-OTS.</w:t>
      </w:r>
    </w:p>
    <w:p w14:paraId="4BFD9247" w14:textId="77777777" w:rsidR="006B1259" w:rsidRDefault="006B1259" w:rsidP="006B1259">
      <w:pPr>
        <w:pStyle w:val="BodyText"/>
        <w:spacing w:before="200" w:line="276" w:lineRule="auto"/>
        <w:ind w:left="1079" w:right="359"/>
      </w:pPr>
      <w:r>
        <w:t>Internal Validation is performed at the cognizance of the Seller. Seller shall retain records of the results of the internal validation and have them available for review upon request.</w:t>
      </w:r>
    </w:p>
    <w:p w14:paraId="435DD6F4" w14:textId="62ED9BED" w:rsidR="006B1259" w:rsidRDefault="006B1259" w:rsidP="006B1259">
      <w:pPr>
        <w:pStyle w:val="BodyText"/>
        <w:spacing w:before="200" w:line="276" w:lineRule="auto"/>
        <w:ind w:left="1079" w:right="357"/>
      </w:pPr>
      <w:r>
        <w:t>Inspection/Test Equipment Validation – Inspection and Test Equipment Validation shall be completed in accordance with the requirements of Q718.</w:t>
      </w:r>
      <w:r w:rsidRPr="006B1259">
        <w:t xml:space="preserve"> </w:t>
      </w:r>
      <w:r>
        <w:t>Seller shall flow the substance of this clause to its subcontractors, including this sentence, changing the relationship of the parties as appropriate to preserve the intent of the words.</w:t>
      </w:r>
    </w:p>
    <w:p w14:paraId="199E2491" w14:textId="47208E6A" w:rsidR="00A82C33" w:rsidRDefault="006B1259" w:rsidP="00CC7294">
      <w:r>
        <w:br w:type="page"/>
      </w:r>
    </w:p>
    <w:p w14:paraId="58B52C97" w14:textId="77777777" w:rsidR="00A82C33" w:rsidRDefault="00A82C33" w:rsidP="00A82C33">
      <w:pPr>
        <w:pStyle w:val="BodyText"/>
        <w:spacing w:before="6"/>
        <w:ind w:left="0"/>
        <w:jc w:val="left"/>
        <w:rPr>
          <w:sz w:val="10"/>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8059"/>
      </w:tblGrid>
      <w:tr w:rsidR="00A82C33" w14:paraId="7C2D30B7" w14:textId="77777777" w:rsidTr="00527EDB">
        <w:trPr>
          <w:trHeight w:val="201"/>
        </w:trPr>
        <w:tc>
          <w:tcPr>
            <w:tcW w:w="2111" w:type="dxa"/>
            <w:tcBorders>
              <w:top w:val="nil"/>
              <w:left w:val="nil"/>
              <w:bottom w:val="nil"/>
              <w:right w:val="nil"/>
            </w:tcBorders>
          </w:tcPr>
          <w:p w14:paraId="397C8874" w14:textId="77777777" w:rsidR="00A82C33" w:rsidRDefault="00A82C33" w:rsidP="00862C4C">
            <w:pPr>
              <w:pStyle w:val="TableParagraph"/>
              <w:spacing w:before="0"/>
              <w:ind w:left="0"/>
              <w:rPr>
                <w:rFonts w:ascii="Times New Roman"/>
                <w:sz w:val="14"/>
              </w:rPr>
            </w:pPr>
          </w:p>
        </w:tc>
        <w:tc>
          <w:tcPr>
            <w:tcW w:w="8059" w:type="dxa"/>
            <w:tcBorders>
              <w:top w:val="nil"/>
              <w:left w:val="nil"/>
              <w:bottom w:val="nil"/>
              <w:right w:val="nil"/>
            </w:tcBorders>
          </w:tcPr>
          <w:p w14:paraId="798B9DAF" w14:textId="77777777" w:rsidR="00A82C33" w:rsidRDefault="00A82C33" w:rsidP="00862C4C">
            <w:pPr>
              <w:pStyle w:val="TableParagraph"/>
              <w:spacing w:before="0" w:line="178" w:lineRule="exact"/>
              <w:ind w:left="111"/>
              <w:rPr>
                <w:b/>
                <w:sz w:val="16"/>
              </w:rPr>
            </w:pPr>
            <w:r>
              <w:rPr>
                <w:b/>
                <w:spacing w:val="-2"/>
                <w:sz w:val="16"/>
              </w:rPr>
              <w:t>Attachment</w:t>
            </w:r>
            <w:r>
              <w:rPr>
                <w:b/>
                <w:spacing w:val="7"/>
                <w:sz w:val="16"/>
              </w:rPr>
              <w:t xml:space="preserve"> </w:t>
            </w:r>
            <w:r>
              <w:rPr>
                <w:b/>
                <w:spacing w:val="-4"/>
                <w:sz w:val="16"/>
              </w:rPr>
              <w:t>0012</w:t>
            </w:r>
          </w:p>
        </w:tc>
      </w:tr>
      <w:tr w:rsidR="00A82C33" w14:paraId="3EF83459" w14:textId="77777777" w:rsidTr="00527EDB">
        <w:trPr>
          <w:trHeight w:val="225"/>
        </w:trPr>
        <w:tc>
          <w:tcPr>
            <w:tcW w:w="2111" w:type="dxa"/>
            <w:tcBorders>
              <w:top w:val="nil"/>
              <w:left w:val="nil"/>
              <w:bottom w:val="nil"/>
              <w:right w:val="nil"/>
            </w:tcBorders>
          </w:tcPr>
          <w:p w14:paraId="6CB2DD48" w14:textId="77777777" w:rsidR="00A82C33" w:rsidRDefault="00A82C33" w:rsidP="00862C4C">
            <w:pPr>
              <w:pStyle w:val="TableParagraph"/>
              <w:spacing w:before="0"/>
              <w:ind w:left="0"/>
              <w:rPr>
                <w:rFonts w:ascii="Times New Roman"/>
                <w:sz w:val="16"/>
              </w:rPr>
            </w:pPr>
          </w:p>
        </w:tc>
        <w:tc>
          <w:tcPr>
            <w:tcW w:w="8059" w:type="dxa"/>
            <w:tcBorders>
              <w:top w:val="nil"/>
              <w:left w:val="nil"/>
              <w:bottom w:val="nil"/>
              <w:right w:val="nil"/>
            </w:tcBorders>
          </w:tcPr>
          <w:p w14:paraId="24DFF64A" w14:textId="77777777" w:rsidR="00A82C33" w:rsidRDefault="00A82C33" w:rsidP="00862C4C">
            <w:pPr>
              <w:pStyle w:val="TableParagraph"/>
              <w:spacing w:before="18"/>
              <w:ind w:left="111"/>
              <w:rPr>
                <w:b/>
                <w:sz w:val="16"/>
              </w:rPr>
            </w:pPr>
            <w:r>
              <w:rPr>
                <w:b/>
                <w:sz w:val="16"/>
              </w:rPr>
              <w:t>PROCESS</w:t>
            </w:r>
            <w:r>
              <w:rPr>
                <w:b/>
                <w:spacing w:val="-11"/>
                <w:sz w:val="16"/>
              </w:rPr>
              <w:t xml:space="preserve"> </w:t>
            </w:r>
            <w:r>
              <w:rPr>
                <w:b/>
                <w:spacing w:val="-2"/>
                <w:sz w:val="16"/>
              </w:rPr>
              <w:t>CHANGES</w:t>
            </w:r>
          </w:p>
        </w:tc>
      </w:tr>
      <w:tr w:rsidR="00A82C33" w14:paraId="279DD1F2" w14:textId="77777777" w:rsidTr="00527EDB">
        <w:trPr>
          <w:trHeight w:val="225"/>
        </w:trPr>
        <w:tc>
          <w:tcPr>
            <w:tcW w:w="2111" w:type="dxa"/>
          </w:tcPr>
          <w:p w14:paraId="5F30E0D8" w14:textId="77777777" w:rsidR="00A82C33" w:rsidRDefault="00A82C33" w:rsidP="00862C4C">
            <w:pPr>
              <w:pStyle w:val="TableParagraph"/>
              <w:spacing w:before="21"/>
              <w:rPr>
                <w:b/>
                <w:sz w:val="16"/>
              </w:rPr>
            </w:pPr>
            <w:r>
              <w:rPr>
                <w:b/>
                <w:spacing w:val="-4"/>
                <w:sz w:val="16"/>
              </w:rPr>
              <w:t>REF#</w:t>
            </w:r>
          </w:p>
        </w:tc>
        <w:tc>
          <w:tcPr>
            <w:tcW w:w="8059" w:type="dxa"/>
          </w:tcPr>
          <w:p w14:paraId="712EB334" w14:textId="77777777" w:rsidR="00A82C33" w:rsidRDefault="00A82C33" w:rsidP="00862C4C">
            <w:pPr>
              <w:pStyle w:val="TableParagraph"/>
              <w:spacing w:before="21"/>
              <w:rPr>
                <w:b/>
                <w:sz w:val="16"/>
              </w:rPr>
            </w:pPr>
            <w:r>
              <w:rPr>
                <w:b/>
                <w:sz w:val="16"/>
              </w:rPr>
              <w:t>Description</w:t>
            </w:r>
            <w:r>
              <w:rPr>
                <w:b/>
                <w:spacing w:val="-9"/>
                <w:sz w:val="16"/>
              </w:rPr>
              <w:t xml:space="preserve"> </w:t>
            </w:r>
            <w:r>
              <w:rPr>
                <w:b/>
                <w:sz w:val="16"/>
              </w:rPr>
              <w:t>of</w:t>
            </w:r>
            <w:r>
              <w:rPr>
                <w:b/>
                <w:spacing w:val="-9"/>
                <w:sz w:val="16"/>
              </w:rPr>
              <w:t xml:space="preserve"> </w:t>
            </w:r>
            <w:r>
              <w:rPr>
                <w:b/>
                <w:spacing w:val="-2"/>
                <w:sz w:val="16"/>
              </w:rPr>
              <w:t>Changes</w:t>
            </w:r>
          </w:p>
        </w:tc>
      </w:tr>
      <w:tr w:rsidR="00A82C33" w14:paraId="19DADF8F" w14:textId="77777777" w:rsidTr="00527EDB">
        <w:trPr>
          <w:trHeight w:val="225"/>
        </w:trPr>
        <w:tc>
          <w:tcPr>
            <w:tcW w:w="2111" w:type="dxa"/>
            <w:shd w:val="clear" w:color="auto" w:fill="92D050"/>
          </w:tcPr>
          <w:p w14:paraId="6C8BF4B9" w14:textId="77777777" w:rsidR="00A82C33" w:rsidRDefault="00A82C33" w:rsidP="00862C4C">
            <w:pPr>
              <w:pStyle w:val="TableParagraph"/>
              <w:spacing w:before="20"/>
              <w:rPr>
                <w:sz w:val="16"/>
              </w:rPr>
            </w:pPr>
            <w:r>
              <w:rPr>
                <w:spacing w:val="-5"/>
                <w:sz w:val="16"/>
              </w:rPr>
              <w:t>100</w:t>
            </w:r>
          </w:p>
        </w:tc>
        <w:tc>
          <w:tcPr>
            <w:tcW w:w="8059" w:type="dxa"/>
            <w:shd w:val="clear" w:color="auto" w:fill="92D050"/>
          </w:tcPr>
          <w:p w14:paraId="503845CE" w14:textId="77777777" w:rsidR="00A82C33" w:rsidRDefault="00A82C33" w:rsidP="00862C4C">
            <w:pPr>
              <w:pStyle w:val="TableParagraph"/>
              <w:spacing w:before="20"/>
              <w:rPr>
                <w:b/>
                <w:sz w:val="16"/>
              </w:rPr>
            </w:pPr>
            <w:r>
              <w:rPr>
                <w:b/>
                <w:sz w:val="16"/>
              </w:rPr>
              <w:t>Design</w:t>
            </w:r>
            <w:r>
              <w:rPr>
                <w:b/>
                <w:spacing w:val="-7"/>
                <w:sz w:val="16"/>
              </w:rPr>
              <w:t xml:space="preserve"> </w:t>
            </w:r>
            <w:r>
              <w:rPr>
                <w:b/>
                <w:spacing w:val="-2"/>
                <w:sz w:val="16"/>
              </w:rPr>
              <w:t>Changes</w:t>
            </w:r>
          </w:p>
        </w:tc>
      </w:tr>
      <w:tr w:rsidR="00A82C33" w14:paraId="5DA4CF43" w14:textId="77777777" w:rsidTr="00527EDB">
        <w:trPr>
          <w:trHeight w:val="225"/>
        </w:trPr>
        <w:tc>
          <w:tcPr>
            <w:tcW w:w="2111" w:type="dxa"/>
          </w:tcPr>
          <w:p w14:paraId="7CBF1DC1" w14:textId="77777777" w:rsidR="00A82C33" w:rsidRDefault="00A82C33" w:rsidP="00862C4C">
            <w:pPr>
              <w:pStyle w:val="TableParagraph"/>
              <w:spacing w:before="20"/>
              <w:rPr>
                <w:sz w:val="16"/>
              </w:rPr>
            </w:pPr>
            <w:r>
              <w:rPr>
                <w:spacing w:val="-5"/>
                <w:sz w:val="16"/>
              </w:rPr>
              <w:t>101</w:t>
            </w:r>
          </w:p>
        </w:tc>
        <w:tc>
          <w:tcPr>
            <w:tcW w:w="8059" w:type="dxa"/>
          </w:tcPr>
          <w:p w14:paraId="4AE566C7" w14:textId="77777777" w:rsidR="00A82C33" w:rsidRDefault="00A82C33" w:rsidP="00862C4C">
            <w:pPr>
              <w:pStyle w:val="TableParagraph"/>
              <w:spacing w:before="20"/>
              <w:rPr>
                <w:sz w:val="16"/>
              </w:rPr>
            </w:pPr>
            <w:r>
              <w:rPr>
                <w:sz w:val="16"/>
              </w:rPr>
              <w:t>Design</w:t>
            </w:r>
            <w:r>
              <w:rPr>
                <w:spacing w:val="-6"/>
                <w:sz w:val="16"/>
              </w:rPr>
              <w:t xml:space="preserve"> </w:t>
            </w:r>
            <w:r>
              <w:rPr>
                <w:sz w:val="16"/>
              </w:rPr>
              <w:t>changes</w:t>
            </w:r>
            <w:r>
              <w:rPr>
                <w:spacing w:val="-6"/>
                <w:sz w:val="16"/>
              </w:rPr>
              <w:t xml:space="preserve"> </w:t>
            </w:r>
            <w:r>
              <w:rPr>
                <w:sz w:val="16"/>
              </w:rPr>
              <w:t>or</w:t>
            </w:r>
            <w:r>
              <w:rPr>
                <w:spacing w:val="-6"/>
                <w:sz w:val="16"/>
              </w:rPr>
              <w:t xml:space="preserve"> </w:t>
            </w:r>
            <w:r>
              <w:rPr>
                <w:sz w:val="16"/>
              </w:rPr>
              <w:t>changes</w:t>
            </w:r>
            <w:r>
              <w:rPr>
                <w:spacing w:val="-5"/>
                <w:sz w:val="16"/>
              </w:rPr>
              <w:t xml:space="preserve"> </w:t>
            </w:r>
            <w:r>
              <w:rPr>
                <w:sz w:val="16"/>
              </w:rPr>
              <w:t>resulting</w:t>
            </w:r>
            <w:r>
              <w:rPr>
                <w:spacing w:val="-6"/>
                <w:sz w:val="16"/>
              </w:rPr>
              <w:t xml:space="preserve"> </w:t>
            </w:r>
            <w:r>
              <w:rPr>
                <w:sz w:val="16"/>
              </w:rPr>
              <w:t>in</w:t>
            </w:r>
            <w:r>
              <w:rPr>
                <w:spacing w:val="-6"/>
                <w:sz w:val="16"/>
              </w:rPr>
              <w:t xml:space="preserve"> </w:t>
            </w:r>
            <w:r>
              <w:rPr>
                <w:sz w:val="16"/>
              </w:rPr>
              <w:t>change</w:t>
            </w:r>
            <w:r>
              <w:rPr>
                <w:spacing w:val="-6"/>
                <w:sz w:val="16"/>
              </w:rPr>
              <w:t xml:space="preserve"> </w:t>
            </w:r>
            <w:r>
              <w:rPr>
                <w:sz w:val="16"/>
              </w:rPr>
              <w:t>to</w:t>
            </w:r>
            <w:r>
              <w:rPr>
                <w:spacing w:val="-6"/>
                <w:sz w:val="16"/>
              </w:rPr>
              <w:t xml:space="preserve"> </w:t>
            </w:r>
            <w:r>
              <w:rPr>
                <w:sz w:val="16"/>
              </w:rPr>
              <w:t>system</w:t>
            </w:r>
            <w:r>
              <w:rPr>
                <w:spacing w:val="-5"/>
                <w:sz w:val="16"/>
              </w:rPr>
              <w:t xml:space="preserve"> </w:t>
            </w:r>
            <w:r>
              <w:rPr>
                <w:sz w:val="16"/>
              </w:rPr>
              <w:t>MOD</w:t>
            </w:r>
            <w:r>
              <w:rPr>
                <w:spacing w:val="-6"/>
                <w:sz w:val="16"/>
              </w:rPr>
              <w:t xml:space="preserve"> </w:t>
            </w:r>
            <w:r>
              <w:rPr>
                <w:spacing w:val="-2"/>
                <w:sz w:val="16"/>
              </w:rPr>
              <w:t>designation</w:t>
            </w:r>
          </w:p>
        </w:tc>
      </w:tr>
      <w:tr w:rsidR="00A82C33" w14:paraId="7FE5C771" w14:textId="77777777" w:rsidTr="00527EDB">
        <w:trPr>
          <w:trHeight w:val="224"/>
        </w:trPr>
        <w:tc>
          <w:tcPr>
            <w:tcW w:w="2111" w:type="dxa"/>
          </w:tcPr>
          <w:p w14:paraId="16B0178E" w14:textId="77777777" w:rsidR="00A82C33" w:rsidRDefault="00A82C33" w:rsidP="00862C4C">
            <w:pPr>
              <w:pStyle w:val="TableParagraph"/>
              <w:spacing w:before="20"/>
              <w:rPr>
                <w:sz w:val="16"/>
              </w:rPr>
            </w:pPr>
            <w:r>
              <w:rPr>
                <w:spacing w:val="-5"/>
                <w:sz w:val="16"/>
              </w:rPr>
              <w:t>102</w:t>
            </w:r>
          </w:p>
        </w:tc>
        <w:tc>
          <w:tcPr>
            <w:tcW w:w="8059" w:type="dxa"/>
          </w:tcPr>
          <w:p w14:paraId="7C8470BC" w14:textId="77777777" w:rsidR="00A82C33" w:rsidRDefault="00A82C33" w:rsidP="00862C4C">
            <w:pPr>
              <w:pStyle w:val="TableParagraph"/>
              <w:spacing w:before="20"/>
              <w:rPr>
                <w:sz w:val="16"/>
              </w:rPr>
            </w:pPr>
            <w:r>
              <w:rPr>
                <w:sz w:val="16"/>
              </w:rPr>
              <w:t>Any</w:t>
            </w:r>
            <w:r>
              <w:rPr>
                <w:spacing w:val="-7"/>
                <w:sz w:val="16"/>
              </w:rPr>
              <w:t xml:space="preserve"> </w:t>
            </w:r>
            <w:r>
              <w:rPr>
                <w:sz w:val="16"/>
              </w:rPr>
              <w:t>change</w:t>
            </w:r>
            <w:r>
              <w:rPr>
                <w:spacing w:val="-7"/>
                <w:sz w:val="16"/>
              </w:rPr>
              <w:t xml:space="preserve"> </w:t>
            </w:r>
            <w:r>
              <w:rPr>
                <w:sz w:val="16"/>
              </w:rPr>
              <w:t>impacting</w:t>
            </w:r>
            <w:r>
              <w:rPr>
                <w:spacing w:val="-7"/>
                <w:sz w:val="16"/>
              </w:rPr>
              <w:t xml:space="preserve"> </w:t>
            </w:r>
            <w:r>
              <w:rPr>
                <w:sz w:val="16"/>
              </w:rPr>
              <w:t>safety</w:t>
            </w:r>
            <w:r>
              <w:rPr>
                <w:spacing w:val="-6"/>
                <w:sz w:val="16"/>
              </w:rPr>
              <w:t xml:space="preserve"> </w:t>
            </w:r>
            <w:r>
              <w:rPr>
                <w:sz w:val="16"/>
              </w:rPr>
              <w:t>or</w:t>
            </w:r>
            <w:r>
              <w:rPr>
                <w:spacing w:val="-7"/>
                <w:sz w:val="16"/>
              </w:rPr>
              <w:t xml:space="preserve"> </w:t>
            </w:r>
            <w:r>
              <w:rPr>
                <w:sz w:val="16"/>
              </w:rPr>
              <w:t>system</w:t>
            </w:r>
            <w:r>
              <w:rPr>
                <w:spacing w:val="-6"/>
                <w:sz w:val="16"/>
              </w:rPr>
              <w:t xml:space="preserve"> </w:t>
            </w:r>
            <w:r>
              <w:rPr>
                <w:sz w:val="16"/>
              </w:rPr>
              <w:t>performance</w:t>
            </w:r>
            <w:r>
              <w:rPr>
                <w:spacing w:val="-5"/>
                <w:sz w:val="16"/>
              </w:rPr>
              <w:t xml:space="preserve"> </w:t>
            </w:r>
            <w:r>
              <w:rPr>
                <w:spacing w:val="-2"/>
                <w:sz w:val="16"/>
              </w:rPr>
              <w:t>requirements</w:t>
            </w:r>
          </w:p>
        </w:tc>
      </w:tr>
      <w:tr w:rsidR="00A82C33" w14:paraId="653A34C6" w14:textId="77777777" w:rsidTr="00527EDB">
        <w:trPr>
          <w:trHeight w:val="450"/>
        </w:trPr>
        <w:tc>
          <w:tcPr>
            <w:tcW w:w="2111" w:type="dxa"/>
          </w:tcPr>
          <w:p w14:paraId="2D2130AA" w14:textId="77777777" w:rsidR="00A82C33" w:rsidRDefault="00A82C33" w:rsidP="00862C4C">
            <w:pPr>
              <w:pStyle w:val="TableParagraph"/>
              <w:spacing w:before="134"/>
              <w:rPr>
                <w:sz w:val="16"/>
              </w:rPr>
            </w:pPr>
            <w:r>
              <w:rPr>
                <w:spacing w:val="-5"/>
                <w:sz w:val="16"/>
              </w:rPr>
              <w:t>103</w:t>
            </w:r>
          </w:p>
        </w:tc>
        <w:tc>
          <w:tcPr>
            <w:tcW w:w="8059" w:type="dxa"/>
          </w:tcPr>
          <w:p w14:paraId="6D54B1E9" w14:textId="77777777" w:rsidR="00A82C33" w:rsidRDefault="00A82C33" w:rsidP="00862C4C">
            <w:pPr>
              <w:pStyle w:val="TableParagraph"/>
              <w:spacing w:before="41"/>
              <w:rPr>
                <w:sz w:val="16"/>
              </w:rPr>
            </w:pPr>
            <w:r>
              <w:rPr>
                <w:sz w:val="16"/>
              </w:rPr>
              <w:t>Changes</w:t>
            </w:r>
            <w:r>
              <w:rPr>
                <w:spacing w:val="80"/>
                <w:sz w:val="16"/>
              </w:rPr>
              <w:t xml:space="preserve"> </w:t>
            </w:r>
            <w:r>
              <w:rPr>
                <w:sz w:val="16"/>
              </w:rPr>
              <w:t>that</w:t>
            </w:r>
            <w:r>
              <w:rPr>
                <w:spacing w:val="80"/>
                <w:sz w:val="16"/>
              </w:rPr>
              <w:t xml:space="preserve"> </w:t>
            </w:r>
            <w:r>
              <w:rPr>
                <w:sz w:val="16"/>
              </w:rPr>
              <w:t>affect</w:t>
            </w:r>
            <w:r>
              <w:rPr>
                <w:spacing w:val="80"/>
                <w:sz w:val="16"/>
              </w:rPr>
              <w:t xml:space="preserve"> </w:t>
            </w:r>
            <w:r>
              <w:rPr>
                <w:sz w:val="16"/>
              </w:rPr>
              <w:t>items</w:t>
            </w:r>
            <w:r>
              <w:rPr>
                <w:spacing w:val="80"/>
                <w:sz w:val="16"/>
              </w:rPr>
              <w:t xml:space="preserve"> </w:t>
            </w:r>
            <w:r>
              <w:rPr>
                <w:sz w:val="16"/>
              </w:rPr>
              <w:t>requiring</w:t>
            </w:r>
            <w:r>
              <w:rPr>
                <w:spacing w:val="80"/>
                <w:sz w:val="16"/>
              </w:rPr>
              <w:t xml:space="preserve"> </w:t>
            </w:r>
            <w:r>
              <w:rPr>
                <w:sz w:val="16"/>
              </w:rPr>
              <w:t>outside</w:t>
            </w:r>
            <w:r>
              <w:rPr>
                <w:spacing w:val="80"/>
                <w:sz w:val="16"/>
              </w:rPr>
              <w:t xml:space="preserve"> </w:t>
            </w:r>
            <w:r>
              <w:rPr>
                <w:sz w:val="16"/>
              </w:rPr>
              <w:t>agency</w:t>
            </w:r>
            <w:r>
              <w:rPr>
                <w:spacing w:val="80"/>
                <w:sz w:val="16"/>
              </w:rPr>
              <w:t xml:space="preserve"> </w:t>
            </w:r>
            <w:r>
              <w:rPr>
                <w:sz w:val="16"/>
              </w:rPr>
              <w:t>involvement</w:t>
            </w:r>
            <w:r>
              <w:rPr>
                <w:spacing w:val="80"/>
                <w:sz w:val="16"/>
              </w:rPr>
              <w:t xml:space="preserve"> </w:t>
            </w:r>
            <w:r>
              <w:rPr>
                <w:sz w:val="16"/>
              </w:rPr>
              <w:t>(i.e.</w:t>
            </w:r>
            <w:r>
              <w:rPr>
                <w:spacing w:val="80"/>
                <w:sz w:val="16"/>
              </w:rPr>
              <w:t xml:space="preserve"> </w:t>
            </w:r>
            <w:r>
              <w:rPr>
                <w:sz w:val="16"/>
              </w:rPr>
              <w:t>Navy</w:t>
            </w:r>
            <w:r>
              <w:rPr>
                <w:spacing w:val="80"/>
                <w:sz w:val="16"/>
              </w:rPr>
              <w:t xml:space="preserve"> </w:t>
            </w:r>
            <w:r>
              <w:rPr>
                <w:sz w:val="16"/>
              </w:rPr>
              <w:t>Weapon</w:t>
            </w:r>
            <w:r>
              <w:rPr>
                <w:spacing w:val="80"/>
                <w:sz w:val="16"/>
              </w:rPr>
              <w:t xml:space="preserve"> </w:t>
            </w:r>
            <w:r>
              <w:rPr>
                <w:sz w:val="16"/>
              </w:rPr>
              <w:t>System Explosive Safety Review Board (WSESRB), Army Fuze Board, etc.)</w:t>
            </w:r>
          </w:p>
        </w:tc>
      </w:tr>
      <w:tr w:rsidR="00A82C33" w14:paraId="5520D64E" w14:textId="77777777" w:rsidTr="00527EDB">
        <w:trPr>
          <w:trHeight w:val="225"/>
        </w:trPr>
        <w:tc>
          <w:tcPr>
            <w:tcW w:w="2111" w:type="dxa"/>
          </w:tcPr>
          <w:p w14:paraId="050776F6" w14:textId="77777777" w:rsidR="00A82C33" w:rsidRDefault="00A82C33" w:rsidP="00862C4C">
            <w:pPr>
              <w:pStyle w:val="TableParagraph"/>
              <w:spacing w:before="20"/>
              <w:rPr>
                <w:sz w:val="16"/>
              </w:rPr>
            </w:pPr>
            <w:r>
              <w:rPr>
                <w:spacing w:val="-5"/>
                <w:sz w:val="16"/>
              </w:rPr>
              <w:t>104</w:t>
            </w:r>
          </w:p>
        </w:tc>
        <w:tc>
          <w:tcPr>
            <w:tcW w:w="8059" w:type="dxa"/>
          </w:tcPr>
          <w:p w14:paraId="0A6B657B" w14:textId="77777777" w:rsidR="00A82C33" w:rsidRDefault="00A82C33" w:rsidP="00862C4C">
            <w:pPr>
              <w:pStyle w:val="TableParagraph"/>
              <w:spacing w:before="20"/>
              <w:rPr>
                <w:sz w:val="16"/>
              </w:rPr>
            </w:pPr>
            <w:r>
              <w:rPr>
                <w:sz w:val="16"/>
              </w:rPr>
              <w:t>Changes</w:t>
            </w:r>
            <w:r>
              <w:rPr>
                <w:spacing w:val="-5"/>
                <w:sz w:val="16"/>
              </w:rPr>
              <w:t xml:space="preserve"> </w:t>
            </w:r>
            <w:r>
              <w:rPr>
                <w:sz w:val="16"/>
              </w:rPr>
              <w:t>that</w:t>
            </w:r>
            <w:r>
              <w:rPr>
                <w:spacing w:val="-6"/>
                <w:sz w:val="16"/>
              </w:rPr>
              <w:t xml:space="preserve"> </w:t>
            </w:r>
            <w:r>
              <w:rPr>
                <w:sz w:val="16"/>
              </w:rPr>
              <w:t>impact</w:t>
            </w:r>
            <w:r>
              <w:rPr>
                <w:spacing w:val="-6"/>
                <w:sz w:val="16"/>
              </w:rPr>
              <w:t xml:space="preserve"> </w:t>
            </w:r>
            <w:r>
              <w:rPr>
                <w:sz w:val="16"/>
              </w:rPr>
              <w:t>either</w:t>
            </w:r>
            <w:r>
              <w:rPr>
                <w:spacing w:val="-6"/>
                <w:sz w:val="16"/>
              </w:rPr>
              <w:t xml:space="preserve"> </w:t>
            </w:r>
            <w:r>
              <w:rPr>
                <w:sz w:val="16"/>
              </w:rPr>
              <w:t>system</w:t>
            </w:r>
            <w:r>
              <w:rPr>
                <w:spacing w:val="-5"/>
                <w:sz w:val="16"/>
              </w:rPr>
              <w:t xml:space="preserve"> </w:t>
            </w:r>
            <w:r>
              <w:rPr>
                <w:sz w:val="16"/>
              </w:rPr>
              <w:t>or</w:t>
            </w:r>
            <w:r>
              <w:rPr>
                <w:spacing w:val="-5"/>
                <w:sz w:val="16"/>
              </w:rPr>
              <w:t xml:space="preserve"> </w:t>
            </w:r>
            <w:r>
              <w:rPr>
                <w:sz w:val="16"/>
              </w:rPr>
              <w:t>component</w:t>
            </w:r>
            <w:r>
              <w:rPr>
                <w:spacing w:val="-4"/>
                <w:sz w:val="16"/>
              </w:rPr>
              <w:t xml:space="preserve"> </w:t>
            </w:r>
            <w:r>
              <w:rPr>
                <w:sz w:val="16"/>
              </w:rPr>
              <w:t>level</w:t>
            </w:r>
            <w:r>
              <w:rPr>
                <w:spacing w:val="-5"/>
                <w:sz w:val="16"/>
              </w:rPr>
              <w:t xml:space="preserve"> </w:t>
            </w:r>
            <w:r>
              <w:rPr>
                <w:sz w:val="16"/>
              </w:rPr>
              <w:t>interface</w:t>
            </w:r>
            <w:r>
              <w:rPr>
                <w:spacing w:val="-4"/>
                <w:sz w:val="16"/>
              </w:rPr>
              <w:t xml:space="preserve"> </w:t>
            </w:r>
            <w:r>
              <w:rPr>
                <w:spacing w:val="-2"/>
                <w:sz w:val="16"/>
              </w:rPr>
              <w:t>requirements</w:t>
            </w:r>
          </w:p>
        </w:tc>
      </w:tr>
      <w:tr w:rsidR="00A82C33" w14:paraId="26198BEB" w14:textId="77777777" w:rsidTr="00527EDB">
        <w:trPr>
          <w:trHeight w:val="224"/>
        </w:trPr>
        <w:tc>
          <w:tcPr>
            <w:tcW w:w="2111" w:type="dxa"/>
          </w:tcPr>
          <w:p w14:paraId="67CA5822" w14:textId="77777777" w:rsidR="00A82C33" w:rsidRDefault="00A82C33" w:rsidP="00862C4C">
            <w:pPr>
              <w:pStyle w:val="TableParagraph"/>
              <w:spacing w:before="20"/>
              <w:rPr>
                <w:sz w:val="16"/>
              </w:rPr>
            </w:pPr>
            <w:r>
              <w:rPr>
                <w:spacing w:val="-5"/>
                <w:sz w:val="16"/>
              </w:rPr>
              <w:t>105</w:t>
            </w:r>
          </w:p>
        </w:tc>
        <w:tc>
          <w:tcPr>
            <w:tcW w:w="8059" w:type="dxa"/>
          </w:tcPr>
          <w:p w14:paraId="58A3FC79" w14:textId="77777777" w:rsidR="00A82C33" w:rsidRDefault="00A82C33" w:rsidP="00862C4C">
            <w:pPr>
              <w:pStyle w:val="TableParagraph"/>
              <w:spacing w:before="20"/>
              <w:rPr>
                <w:sz w:val="16"/>
              </w:rPr>
            </w:pPr>
            <w:r>
              <w:rPr>
                <w:sz w:val="16"/>
              </w:rPr>
              <w:t>Changes</w:t>
            </w:r>
            <w:r>
              <w:rPr>
                <w:spacing w:val="-6"/>
                <w:sz w:val="16"/>
              </w:rPr>
              <w:t xml:space="preserve"> </w:t>
            </w:r>
            <w:r>
              <w:rPr>
                <w:sz w:val="16"/>
              </w:rPr>
              <w:t>resulting</w:t>
            </w:r>
            <w:r>
              <w:rPr>
                <w:spacing w:val="-6"/>
                <w:sz w:val="16"/>
              </w:rPr>
              <w:t xml:space="preserve"> </w:t>
            </w:r>
            <w:r>
              <w:rPr>
                <w:sz w:val="16"/>
              </w:rPr>
              <w:t>from</w:t>
            </w:r>
            <w:r>
              <w:rPr>
                <w:spacing w:val="-5"/>
                <w:sz w:val="16"/>
              </w:rPr>
              <w:t xml:space="preserve"> </w:t>
            </w:r>
            <w:r>
              <w:rPr>
                <w:sz w:val="16"/>
              </w:rPr>
              <w:t>unexpected</w:t>
            </w:r>
            <w:r>
              <w:rPr>
                <w:spacing w:val="-6"/>
                <w:sz w:val="16"/>
              </w:rPr>
              <w:t xml:space="preserve"> </w:t>
            </w:r>
            <w:r>
              <w:rPr>
                <w:sz w:val="16"/>
              </w:rPr>
              <w:t>events</w:t>
            </w:r>
            <w:r>
              <w:rPr>
                <w:spacing w:val="-5"/>
                <w:sz w:val="16"/>
              </w:rPr>
              <w:t xml:space="preserve"> </w:t>
            </w:r>
            <w:r>
              <w:rPr>
                <w:sz w:val="16"/>
              </w:rPr>
              <w:t>such</w:t>
            </w:r>
            <w:r>
              <w:rPr>
                <w:spacing w:val="-6"/>
                <w:sz w:val="16"/>
              </w:rPr>
              <w:t xml:space="preserve"> </w:t>
            </w:r>
            <w:r>
              <w:rPr>
                <w:sz w:val="16"/>
              </w:rPr>
              <w:t>as</w:t>
            </w:r>
            <w:r>
              <w:rPr>
                <w:spacing w:val="-5"/>
                <w:sz w:val="16"/>
              </w:rPr>
              <w:t xml:space="preserve"> </w:t>
            </w:r>
            <w:r>
              <w:rPr>
                <w:sz w:val="16"/>
              </w:rPr>
              <w:t>part</w:t>
            </w:r>
            <w:r>
              <w:rPr>
                <w:spacing w:val="-6"/>
                <w:sz w:val="16"/>
              </w:rPr>
              <w:t xml:space="preserve"> </w:t>
            </w:r>
            <w:r>
              <w:rPr>
                <w:spacing w:val="-2"/>
                <w:sz w:val="16"/>
              </w:rPr>
              <w:t>obsolescence</w:t>
            </w:r>
          </w:p>
        </w:tc>
      </w:tr>
      <w:tr w:rsidR="00A82C33" w14:paraId="394D7DBD" w14:textId="77777777" w:rsidTr="00527EDB">
        <w:trPr>
          <w:trHeight w:val="225"/>
        </w:trPr>
        <w:tc>
          <w:tcPr>
            <w:tcW w:w="2111" w:type="dxa"/>
          </w:tcPr>
          <w:p w14:paraId="3D1987AB" w14:textId="77777777" w:rsidR="00A82C33" w:rsidRDefault="00A82C33" w:rsidP="00862C4C">
            <w:pPr>
              <w:pStyle w:val="TableParagraph"/>
              <w:spacing w:before="21"/>
              <w:rPr>
                <w:sz w:val="16"/>
              </w:rPr>
            </w:pPr>
            <w:r>
              <w:rPr>
                <w:spacing w:val="-5"/>
                <w:sz w:val="16"/>
              </w:rPr>
              <w:t>106</w:t>
            </w:r>
          </w:p>
        </w:tc>
        <w:tc>
          <w:tcPr>
            <w:tcW w:w="8059" w:type="dxa"/>
          </w:tcPr>
          <w:p w14:paraId="17768809" w14:textId="77777777" w:rsidR="00A82C33" w:rsidRDefault="00A82C33" w:rsidP="00862C4C">
            <w:pPr>
              <w:pStyle w:val="TableParagraph"/>
              <w:spacing w:before="21"/>
              <w:rPr>
                <w:sz w:val="16"/>
              </w:rPr>
            </w:pPr>
            <w:r>
              <w:rPr>
                <w:sz w:val="16"/>
              </w:rPr>
              <w:t>Use</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lower</w:t>
            </w:r>
            <w:r>
              <w:rPr>
                <w:spacing w:val="-4"/>
                <w:sz w:val="16"/>
              </w:rPr>
              <w:t xml:space="preserve"> </w:t>
            </w:r>
            <w:r>
              <w:rPr>
                <w:sz w:val="16"/>
              </w:rPr>
              <w:t>reliability</w:t>
            </w:r>
            <w:r>
              <w:rPr>
                <w:spacing w:val="-4"/>
                <w:sz w:val="16"/>
              </w:rPr>
              <w:t xml:space="preserve"> part</w:t>
            </w:r>
          </w:p>
        </w:tc>
      </w:tr>
      <w:tr w:rsidR="00A82C33" w14:paraId="311853BD" w14:textId="77777777" w:rsidTr="00527EDB">
        <w:trPr>
          <w:trHeight w:val="450"/>
        </w:trPr>
        <w:tc>
          <w:tcPr>
            <w:tcW w:w="2111" w:type="dxa"/>
          </w:tcPr>
          <w:p w14:paraId="6CDD8589" w14:textId="77777777" w:rsidR="00A82C33" w:rsidRDefault="00A82C33" w:rsidP="00862C4C">
            <w:pPr>
              <w:pStyle w:val="TableParagraph"/>
              <w:rPr>
                <w:sz w:val="16"/>
              </w:rPr>
            </w:pPr>
            <w:r>
              <w:rPr>
                <w:spacing w:val="-5"/>
                <w:sz w:val="16"/>
              </w:rPr>
              <w:t>107</w:t>
            </w:r>
          </w:p>
        </w:tc>
        <w:tc>
          <w:tcPr>
            <w:tcW w:w="8059" w:type="dxa"/>
          </w:tcPr>
          <w:p w14:paraId="0958DCB9" w14:textId="77777777" w:rsidR="00A82C33" w:rsidRDefault="00A82C33" w:rsidP="00862C4C">
            <w:pPr>
              <w:pStyle w:val="TableParagraph"/>
              <w:spacing w:before="41"/>
              <w:rPr>
                <w:sz w:val="16"/>
              </w:rPr>
            </w:pPr>
            <w:r>
              <w:rPr>
                <w:sz w:val="16"/>
              </w:rPr>
              <w:t>Performance data for the new or redesigned item not sufficient to demonstrate that it will perform to the same extent as the item it is replacing</w:t>
            </w:r>
          </w:p>
        </w:tc>
      </w:tr>
      <w:tr w:rsidR="00A82C33" w14:paraId="438001A3" w14:textId="77777777" w:rsidTr="00527EDB">
        <w:trPr>
          <w:trHeight w:val="224"/>
        </w:trPr>
        <w:tc>
          <w:tcPr>
            <w:tcW w:w="2111" w:type="dxa"/>
            <w:shd w:val="clear" w:color="auto" w:fill="92D050"/>
          </w:tcPr>
          <w:p w14:paraId="0D514BC9" w14:textId="77777777" w:rsidR="00A82C33" w:rsidRDefault="00A82C33" w:rsidP="00862C4C">
            <w:pPr>
              <w:pStyle w:val="TableParagraph"/>
              <w:spacing w:before="20"/>
              <w:rPr>
                <w:sz w:val="16"/>
              </w:rPr>
            </w:pPr>
            <w:r>
              <w:rPr>
                <w:spacing w:val="-5"/>
                <w:sz w:val="16"/>
              </w:rPr>
              <w:t>200</w:t>
            </w:r>
          </w:p>
        </w:tc>
        <w:tc>
          <w:tcPr>
            <w:tcW w:w="8059" w:type="dxa"/>
            <w:shd w:val="clear" w:color="auto" w:fill="92D050"/>
          </w:tcPr>
          <w:p w14:paraId="02D5147F" w14:textId="77777777" w:rsidR="00A82C33" w:rsidRDefault="00A82C33" w:rsidP="00862C4C">
            <w:pPr>
              <w:pStyle w:val="TableParagraph"/>
              <w:spacing w:before="20"/>
              <w:rPr>
                <w:b/>
                <w:sz w:val="16"/>
              </w:rPr>
            </w:pPr>
            <w:r>
              <w:rPr>
                <w:b/>
                <w:sz w:val="16"/>
              </w:rPr>
              <w:t>Changes</w:t>
            </w:r>
            <w:r>
              <w:rPr>
                <w:b/>
                <w:spacing w:val="-8"/>
                <w:sz w:val="16"/>
              </w:rPr>
              <w:t xml:space="preserve"> </w:t>
            </w:r>
            <w:r>
              <w:rPr>
                <w:b/>
                <w:sz w:val="16"/>
              </w:rPr>
              <w:t>to</w:t>
            </w:r>
            <w:r>
              <w:rPr>
                <w:b/>
                <w:spacing w:val="-10"/>
                <w:sz w:val="16"/>
              </w:rPr>
              <w:t xml:space="preserve"> </w:t>
            </w:r>
            <w:r>
              <w:rPr>
                <w:b/>
                <w:sz w:val="16"/>
              </w:rPr>
              <w:t>Manufacturing</w:t>
            </w:r>
            <w:r>
              <w:rPr>
                <w:b/>
                <w:spacing w:val="-9"/>
                <w:sz w:val="16"/>
              </w:rPr>
              <w:t xml:space="preserve"> </w:t>
            </w:r>
            <w:r>
              <w:rPr>
                <w:b/>
                <w:spacing w:val="-2"/>
                <w:sz w:val="16"/>
              </w:rPr>
              <w:t>Facility</w:t>
            </w:r>
          </w:p>
        </w:tc>
      </w:tr>
      <w:tr w:rsidR="00A82C33" w14:paraId="0E45CF71" w14:textId="77777777" w:rsidTr="00527EDB">
        <w:trPr>
          <w:trHeight w:val="450"/>
        </w:trPr>
        <w:tc>
          <w:tcPr>
            <w:tcW w:w="2111" w:type="dxa"/>
          </w:tcPr>
          <w:p w14:paraId="20CB9838" w14:textId="77777777" w:rsidR="00A82C33" w:rsidRDefault="00A82C33" w:rsidP="00862C4C">
            <w:pPr>
              <w:pStyle w:val="TableParagraph"/>
              <w:spacing w:before="134"/>
              <w:rPr>
                <w:sz w:val="16"/>
              </w:rPr>
            </w:pPr>
            <w:r>
              <w:rPr>
                <w:spacing w:val="-5"/>
                <w:sz w:val="16"/>
              </w:rPr>
              <w:t>201</w:t>
            </w:r>
          </w:p>
        </w:tc>
        <w:tc>
          <w:tcPr>
            <w:tcW w:w="8059" w:type="dxa"/>
          </w:tcPr>
          <w:p w14:paraId="3D9B6A32" w14:textId="77777777" w:rsidR="00A82C33" w:rsidRDefault="00A82C33" w:rsidP="00862C4C">
            <w:pPr>
              <w:pStyle w:val="TableParagraph"/>
              <w:spacing w:before="41"/>
              <w:rPr>
                <w:sz w:val="16"/>
              </w:rPr>
            </w:pPr>
            <w:r>
              <w:rPr>
                <w:sz w:val="16"/>
              </w:rPr>
              <w:t>Manufacturing plant location change for explosives or an item with a characteristic classified as Safety, Special, Critical, Major or Minor.</w:t>
            </w:r>
          </w:p>
        </w:tc>
      </w:tr>
      <w:tr w:rsidR="00A82C33" w14:paraId="19A61908" w14:textId="77777777" w:rsidTr="00527EDB">
        <w:trPr>
          <w:trHeight w:val="449"/>
        </w:trPr>
        <w:tc>
          <w:tcPr>
            <w:tcW w:w="2111" w:type="dxa"/>
          </w:tcPr>
          <w:p w14:paraId="2733DC46" w14:textId="77777777" w:rsidR="00A82C33" w:rsidRDefault="00A82C33" w:rsidP="00862C4C">
            <w:pPr>
              <w:pStyle w:val="TableParagraph"/>
              <w:rPr>
                <w:sz w:val="16"/>
              </w:rPr>
            </w:pPr>
            <w:r>
              <w:rPr>
                <w:spacing w:val="-5"/>
                <w:sz w:val="16"/>
              </w:rPr>
              <w:t>202</w:t>
            </w:r>
          </w:p>
        </w:tc>
        <w:tc>
          <w:tcPr>
            <w:tcW w:w="8059" w:type="dxa"/>
          </w:tcPr>
          <w:p w14:paraId="0B962214" w14:textId="77777777" w:rsidR="00A82C33" w:rsidRDefault="00A82C33" w:rsidP="00862C4C">
            <w:pPr>
              <w:pStyle w:val="TableParagraph"/>
              <w:spacing w:before="40"/>
              <w:rPr>
                <w:sz w:val="16"/>
              </w:rPr>
            </w:pPr>
            <w:r>
              <w:rPr>
                <w:sz w:val="16"/>
              </w:rPr>
              <w:t>Manufacturing</w:t>
            </w:r>
            <w:r>
              <w:rPr>
                <w:spacing w:val="22"/>
                <w:sz w:val="16"/>
              </w:rPr>
              <w:t xml:space="preserve"> </w:t>
            </w:r>
            <w:r>
              <w:rPr>
                <w:sz w:val="16"/>
              </w:rPr>
              <w:t>plant</w:t>
            </w:r>
            <w:r>
              <w:rPr>
                <w:spacing w:val="22"/>
                <w:sz w:val="16"/>
              </w:rPr>
              <w:t xml:space="preserve"> </w:t>
            </w:r>
            <w:r>
              <w:rPr>
                <w:sz w:val="16"/>
              </w:rPr>
              <w:t>location</w:t>
            </w:r>
            <w:r>
              <w:rPr>
                <w:spacing w:val="22"/>
                <w:sz w:val="16"/>
              </w:rPr>
              <w:t xml:space="preserve"> </w:t>
            </w:r>
            <w:r>
              <w:rPr>
                <w:sz w:val="16"/>
              </w:rPr>
              <w:t>change</w:t>
            </w:r>
            <w:r>
              <w:rPr>
                <w:spacing w:val="22"/>
                <w:sz w:val="16"/>
              </w:rPr>
              <w:t xml:space="preserve"> </w:t>
            </w:r>
            <w:r>
              <w:rPr>
                <w:sz w:val="16"/>
              </w:rPr>
              <w:t>for</w:t>
            </w:r>
            <w:r>
              <w:rPr>
                <w:spacing w:val="22"/>
                <w:sz w:val="16"/>
              </w:rPr>
              <w:t xml:space="preserve"> </w:t>
            </w:r>
            <w:r>
              <w:rPr>
                <w:sz w:val="16"/>
              </w:rPr>
              <w:t>an</w:t>
            </w:r>
            <w:r>
              <w:rPr>
                <w:spacing w:val="22"/>
                <w:sz w:val="16"/>
              </w:rPr>
              <w:t xml:space="preserve"> </w:t>
            </w:r>
            <w:r>
              <w:rPr>
                <w:sz w:val="16"/>
              </w:rPr>
              <w:t>item</w:t>
            </w:r>
            <w:r>
              <w:rPr>
                <w:spacing w:val="23"/>
                <w:sz w:val="16"/>
              </w:rPr>
              <w:t xml:space="preserve"> </w:t>
            </w:r>
            <w:r>
              <w:rPr>
                <w:sz w:val="16"/>
              </w:rPr>
              <w:t>without</w:t>
            </w:r>
            <w:r>
              <w:rPr>
                <w:spacing w:val="22"/>
                <w:sz w:val="16"/>
              </w:rPr>
              <w:t xml:space="preserve"> </w:t>
            </w:r>
            <w:r>
              <w:rPr>
                <w:sz w:val="16"/>
              </w:rPr>
              <w:t>a</w:t>
            </w:r>
            <w:r>
              <w:rPr>
                <w:spacing w:val="22"/>
                <w:sz w:val="16"/>
              </w:rPr>
              <w:t xml:space="preserve"> </w:t>
            </w:r>
            <w:r>
              <w:rPr>
                <w:sz w:val="16"/>
              </w:rPr>
              <w:t>characteristic</w:t>
            </w:r>
            <w:r>
              <w:rPr>
                <w:spacing w:val="22"/>
                <w:sz w:val="16"/>
              </w:rPr>
              <w:t xml:space="preserve"> </w:t>
            </w:r>
            <w:r>
              <w:rPr>
                <w:sz w:val="16"/>
              </w:rPr>
              <w:t>classified</w:t>
            </w:r>
            <w:r>
              <w:rPr>
                <w:spacing w:val="22"/>
                <w:sz w:val="16"/>
              </w:rPr>
              <w:t xml:space="preserve"> </w:t>
            </w:r>
            <w:r>
              <w:rPr>
                <w:sz w:val="16"/>
              </w:rPr>
              <w:t>as</w:t>
            </w:r>
            <w:r>
              <w:rPr>
                <w:spacing w:val="22"/>
                <w:sz w:val="16"/>
              </w:rPr>
              <w:t xml:space="preserve"> </w:t>
            </w:r>
            <w:r>
              <w:rPr>
                <w:sz w:val="16"/>
              </w:rPr>
              <w:t>Safety,</w:t>
            </w:r>
            <w:r>
              <w:rPr>
                <w:spacing w:val="22"/>
                <w:sz w:val="16"/>
              </w:rPr>
              <w:t xml:space="preserve"> </w:t>
            </w:r>
            <w:r>
              <w:rPr>
                <w:sz w:val="16"/>
              </w:rPr>
              <w:t>Special, Critical, Major or Minor.</w:t>
            </w:r>
          </w:p>
        </w:tc>
      </w:tr>
      <w:tr w:rsidR="00A82C33" w14:paraId="15DD4C91" w14:textId="77777777" w:rsidTr="00527EDB">
        <w:trPr>
          <w:trHeight w:val="449"/>
        </w:trPr>
        <w:tc>
          <w:tcPr>
            <w:tcW w:w="2111" w:type="dxa"/>
          </w:tcPr>
          <w:p w14:paraId="141B117D" w14:textId="77777777" w:rsidR="00A82C33" w:rsidRDefault="00A82C33" w:rsidP="00862C4C">
            <w:pPr>
              <w:pStyle w:val="TableParagraph"/>
              <w:rPr>
                <w:sz w:val="16"/>
              </w:rPr>
            </w:pPr>
            <w:r>
              <w:rPr>
                <w:spacing w:val="-5"/>
                <w:sz w:val="16"/>
              </w:rPr>
              <w:t>203</w:t>
            </w:r>
          </w:p>
        </w:tc>
        <w:tc>
          <w:tcPr>
            <w:tcW w:w="8059" w:type="dxa"/>
          </w:tcPr>
          <w:p w14:paraId="6D7AAA1F" w14:textId="77777777" w:rsidR="00A82C33" w:rsidRDefault="00A82C33" w:rsidP="00862C4C">
            <w:pPr>
              <w:pStyle w:val="TableParagraph"/>
              <w:spacing w:before="41"/>
              <w:rPr>
                <w:sz w:val="16"/>
              </w:rPr>
            </w:pPr>
            <w:r>
              <w:rPr>
                <w:sz w:val="16"/>
              </w:rPr>
              <w:t>Out of production over twelve months for explosives or an item with a characteristic classified as Safety, Special, Critical, Major or Minor.</w:t>
            </w:r>
          </w:p>
        </w:tc>
      </w:tr>
      <w:tr w:rsidR="00A82C33" w14:paraId="7765C021" w14:textId="77777777" w:rsidTr="00527EDB">
        <w:trPr>
          <w:trHeight w:val="450"/>
        </w:trPr>
        <w:tc>
          <w:tcPr>
            <w:tcW w:w="2111" w:type="dxa"/>
          </w:tcPr>
          <w:p w14:paraId="65CF2054" w14:textId="77777777" w:rsidR="00A82C33" w:rsidRDefault="00A82C33" w:rsidP="00862C4C">
            <w:pPr>
              <w:pStyle w:val="TableParagraph"/>
              <w:spacing w:before="134"/>
              <w:rPr>
                <w:sz w:val="16"/>
              </w:rPr>
            </w:pPr>
            <w:r>
              <w:rPr>
                <w:spacing w:val="-5"/>
                <w:sz w:val="16"/>
              </w:rPr>
              <w:t>204</w:t>
            </w:r>
          </w:p>
        </w:tc>
        <w:tc>
          <w:tcPr>
            <w:tcW w:w="8059" w:type="dxa"/>
          </w:tcPr>
          <w:p w14:paraId="5618258F" w14:textId="77777777" w:rsidR="00A82C33" w:rsidRDefault="00A82C33" w:rsidP="00862C4C">
            <w:pPr>
              <w:pStyle w:val="TableParagraph"/>
              <w:spacing w:before="41"/>
              <w:rPr>
                <w:sz w:val="16"/>
              </w:rPr>
            </w:pPr>
            <w:r>
              <w:rPr>
                <w:sz w:val="16"/>
              </w:rPr>
              <w:t>Out of production over twelve months for an item without a characteristic classified as Safety, Special,</w:t>
            </w:r>
            <w:r>
              <w:rPr>
                <w:spacing w:val="40"/>
                <w:sz w:val="16"/>
              </w:rPr>
              <w:t xml:space="preserve"> </w:t>
            </w:r>
            <w:r>
              <w:rPr>
                <w:sz w:val="16"/>
              </w:rPr>
              <w:t>Critical, Major or Minor.</w:t>
            </w:r>
          </w:p>
        </w:tc>
      </w:tr>
      <w:tr w:rsidR="00A82C33" w14:paraId="2D3C5B6B" w14:textId="77777777" w:rsidTr="00527EDB">
        <w:trPr>
          <w:trHeight w:val="449"/>
        </w:trPr>
        <w:tc>
          <w:tcPr>
            <w:tcW w:w="2111" w:type="dxa"/>
          </w:tcPr>
          <w:p w14:paraId="1588A262" w14:textId="77777777" w:rsidR="00A82C33" w:rsidRDefault="00A82C33" w:rsidP="00862C4C">
            <w:pPr>
              <w:pStyle w:val="TableParagraph"/>
              <w:rPr>
                <w:sz w:val="16"/>
              </w:rPr>
            </w:pPr>
            <w:r>
              <w:rPr>
                <w:spacing w:val="-5"/>
                <w:sz w:val="16"/>
              </w:rPr>
              <w:t>205</w:t>
            </w:r>
          </w:p>
        </w:tc>
        <w:tc>
          <w:tcPr>
            <w:tcW w:w="8059" w:type="dxa"/>
          </w:tcPr>
          <w:p w14:paraId="35CA4EC3" w14:textId="77777777" w:rsidR="00A82C33" w:rsidRDefault="00A82C33" w:rsidP="00862C4C">
            <w:pPr>
              <w:pStyle w:val="TableParagraph"/>
              <w:spacing w:before="40"/>
              <w:rPr>
                <w:sz w:val="16"/>
              </w:rPr>
            </w:pPr>
            <w:r>
              <w:rPr>
                <w:sz w:val="16"/>
              </w:rPr>
              <w:t>Addition of a production line for explosives or an item with a characteristic classified as Safety, Special, Critical, Major or Minor.</w:t>
            </w:r>
          </w:p>
        </w:tc>
      </w:tr>
      <w:tr w:rsidR="00A82C33" w14:paraId="11C9C31D" w14:textId="77777777" w:rsidTr="00527EDB">
        <w:trPr>
          <w:trHeight w:val="449"/>
        </w:trPr>
        <w:tc>
          <w:tcPr>
            <w:tcW w:w="2111" w:type="dxa"/>
          </w:tcPr>
          <w:p w14:paraId="7F8BE3C5" w14:textId="77777777" w:rsidR="00A82C33" w:rsidRDefault="00A82C33" w:rsidP="00862C4C">
            <w:pPr>
              <w:pStyle w:val="TableParagraph"/>
              <w:rPr>
                <w:sz w:val="16"/>
              </w:rPr>
            </w:pPr>
            <w:r>
              <w:rPr>
                <w:spacing w:val="-5"/>
                <w:sz w:val="16"/>
              </w:rPr>
              <w:t>206</w:t>
            </w:r>
          </w:p>
        </w:tc>
        <w:tc>
          <w:tcPr>
            <w:tcW w:w="8059" w:type="dxa"/>
          </w:tcPr>
          <w:p w14:paraId="34ADFCD8" w14:textId="77777777" w:rsidR="00A82C33" w:rsidRDefault="00A82C33" w:rsidP="00862C4C">
            <w:pPr>
              <w:pStyle w:val="TableParagraph"/>
              <w:spacing w:before="41"/>
              <w:ind w:right="86"/>
              <w:rPr>
                <w:sz w:val="16"/>
              </w:rPr>
            </w:pPr>
            <w:r>
              <w:rPr>
                <w:sz w:val="16"/>
              </w:rPr>
              <w:t>Addition</w:t>
            </w:r>
            <w:r>
              <w:rPr>
                <w:spacing w:val="-9"/>
                <w:sz w:val="16"/>
              </w:rPr>
              <w:t xml:space="preserve"> </w:t>
            </w:r>
            <w:r>
              <w:rPr>
                <w:sz w:val="16"/>
              </w:rPr>
              <w:t>of</w:t>
            </w:r>
            <w:r>
              <w:rPr>
                <w:spacing w:val="-8"/>
                <w:sz w:val="16"/>
              </w:rPr>
              <w:t xml:space="preserve"> </w:t>
            </w:r>
            <w:r>
              <w:rPr>
                <w:sz w:val="16"/>
              </w:rPr>
              <w:t>a</w:t>
            </w:r>
            <w:r>
              <w:rPr>
                <w:spacing w:val="-9"/>
                <w:sz w:val="16"/>
              </w:rPr>
              <w:t xml:space="preserve"> </w:t>
            </w:r>
            <w:r>
              <w:rPr>
                <w:sz w:val="16"/>
              </w:rPr>
              <w:t>production</w:t>
            </w:r>
            <w:r>
              <w:rPr>
                <w:spacing w:val="-9"/>
                <w:sz w:val="16"/>
              </w:rPr>
              <w:t xml:space="preserve"> </w:t>
            </w:r>
            <w:r>
              <w:rPr>
                <w:sz w:val="16"/>
              </w:rPr>
              <w:t>line</w:t>
            </w:r>
            <w:r>
              <w:rPr>
                <w:spacing w:val="-9"/>
                <w:sz w:val="16"/>
              </w:rPr>
              <w:t xml:space="preserve"> </w:t>
            </w:r>
            <w:r>
              <w:rPr>
                <w:sz w:val="16"/>
              </w:rPr>
              <w:t>for</w:t>
            </w:r>
            <w:r>
              <w:rPr>
                <w:spacing w:val="-9"/>
                <w:sz w:val="16"/>
              </w:rPr>
              <w:t xml:space="preserve"> </w:t>
            </w:r>
            <w:r>
              <w:rPr>
                <w:sz w:val="16"/>
              </w:rPr>
              <w:t>an</w:t>
            </w:r>
            <w:r>
              <w:rPr>
                <w:spacing w:val="-9"/>
                <w:sz w:val="16"/>
              </w:rPr>
              <w:t xml:space="preserve"> </w:t>
            </w:r>
            <w:r>
              <w:rPr>
                <w:sz w:val="16"/>
              </w:rPr>
              <w:t>item</w:t>
            </w:r>
            <w:r>
              <w:rPr>
                <w:spacing w:val="-8"/>
                <w:sz w:val="16"/>
              </w:rPr>
              <w:t xml:space="preserve"> </w:t>
            </w:r>
            <w:r>
              <w:rPr>
                <w:sz w:val="16"/>
              </w:rPr>
              <w:t>without</w:t>
            </w:r>
            <w:r>
              <w:rPr>
                <w:spacing w:val="-8"/>
                <w:sz w:val="16"/>
              </w:rPr>
              <w:t xml:space="preserve"> </w:t>
            </w:r>
            <w:r>
              <w:rPr>
                <w:sz w:val="16"/>
              </w:rPr>
              <w:t>a</w:t>
            </w:r>
            <w:r>
              <w:rPr>
                <w:spacing w:val="-9"/>
                <w:sz w:val="16"/>
              </w:rPr>
              <w:t xml:space="preserve"> </w:t>
            </w:r>
            <w:r>
              <w:rPr>
                <w:sz w:val="16"/>
              </w:rPr>
              <w:t>characteristic</w:t>
            </w:r>
            <w:r>
              <w:rPr>
                <w:spacing w:val="-8"/>
                <w:sz w:val="16"/>
              </w:rPr>
              <w:t xml:space="preserve"> </w:t>
            </w:r>
            <w:r>
              <w:rPr>
                <w:sz w:val="16"/>
              </w:rPr>
              <w:t>classified</w:t>
            </w:r>
            <w:r>
              <w:rPr>
                <w:spacing w:val="-9"/>
                <w:sz w:val="16"/>
              </w:rPr>
              <w:t xml:space="preserve"> </w:t>
            </w:r>
            <w:r>
              <w:rPr>
                <w:sz w:val="16"/>
              </w:rPr>
              <w:t>as</w:t>
            </w:r>
            <w:r>
              <w:rPr>
                <w:spacing w:val="-8"/>
                <w:sz w:val="16"/>
              </w:rPr>
              <w:t xml:space="preserve"> </w:t>
            </w:r>
            <w:r>
              <w:rPr>
                <w:sz w:val="16"/>
              </w:rPr>
              <w:t>Safety,</w:t>
            </w:r>
            <w:r>
              <w:rPr>
                <w:spacing w:val="-10"/>
                <w:sz w:val="16"/>
              </w:rPr>
              <w:t xml:space="preserve"> </w:t>
            </w:r>
            <w:r>
              <w:rPr>
                <w:sz w:val="16"/>
              </w:rPr>
              <w:t>Special,</w:t>
            </w:r>
            <w:r>
              <w:rPr>
                <w:spacing w:val="-8"/>
                <w:sz w:val="16"/>
              </w:rPr>
              <w:t xml:space="preserve"> </w:t>
            </w:r>
            <w:r>
              <w:rPr>
                <w:sz w:val="16"/>
              </w:rPr>
              <w:t>Critical,</w:t>
            </w:r>
            <w:r>
              <w:rPr>
                <w:spacing w:val="-10"/>
                <w:sz w:val="16"/>
              </w:rPr>
              <w:t xml:space="preserve"> </w:t>
            </w:r>
            <w:r>
              <w:rPr>
                <w:sz w:val="16"/>
              </w:rPr>
              <w:t>Major or Minor.</w:t>
            </w:r>
          </w:p>
        </w:tc>
      </w:tr>
      <w:tr w:rsidR="00A82C33" w14:paraId="1CD3C5E7" w14:textId="77777777" w:rsidTr="00527EDB">
        <w:trPr>
          <w:trHeight w:val="450"/>
        </w:trPr>
        <w:tc>
          <w:tcPr>
            <w:tcW w:w="2111" w:type="dxa"/>
          </w:tcPr>
          <w:p w14:paraId="044EDE72" w14:textId="77777777" w:rsidR="00A82C33" w:rsidRDefault="00A82C33" w:rsidP="00862C4C">
            <w:pPr>
              <w:pStyle w:val="TableParagraph"/>
              <w:spacing w:before="134"/>
              <w:rPr>
                <w:sz w:val="16"/>
              </w:rPr>
            </w:pPr>
            <w:r>
              <w:rPr>
                <w:spacing w:val="-5"/>
                <w:sz w:val="16"/>
              </w:rPr>
              <w:t>207</w:t>
            </w:r>
          </w:p>
        </w:tc>
        <w:tc>
          <w:tcPr>
            <w:tcW w:w="8059" w:type="dxa"/>
          </w:tcPr>
          <w:p w14:paraId="60B863A6" w14:textId="77777777" w:rsidR="00A82C33" w:rsidRDefault="00A82C33" w:rsidP="00862C4C">
            <w:pPr>
              <w:pStyle w:val="TableParagraph"/>
              <w:spacing w:before="41"/>
              <w:rPr>
                <w:sz w:val="16"/>
              </w:rPr>
            </w:pPr>
            <w:r>
              <w:rPr>
                <w:sz w:val="16"/>
              </w:rPr>
              <w:t>Dismantling and restarting the production line for explosives or an item with a characteristic classified as Safety, Special, Critical, Major or Minor.</w:t>
            </w:r>
          </w:p>
        </w:tc>
      </w:tr>
      <w:tr w:rsidR="00A82C33" w14:paraId="17C6617E" w14:textId="77777777" w:rsidTr="00527EDB">
        <w:trPr>
          <w:trHeight w:val="449"/>
        </w:trPr>
        <w:tc>
          <w:tcPr>
            <w:tcW w:w="2111" w:type="dxa"/>
          </w:tcPr>
          <w:p w14:paraId="035BE64B" w14:textId="77777777" w:rsidR="00A82C33" w:rsidRDefault="00A82C33" w:rsidP="00862C4C">
            <w:pPr>
              <w:pStyle w:val="TableParagraph"/>
              <w:rPr>
                <w:sz w:val="16"/>
              </w:rPr>
            </w:pPr>
            <w:r>
              <w:rPr>
                <w:spacing w:val="-5"/>
                <w:sz w:val="16"/>
              </w:rPr>
              <w:t>208</w:t>
            </w:r>
          </w:p>
        </w:tc>
        <w:tc>
          <w:tcPr>
            <w:tcW w:w="8059" w:type="dxa"/>
          </w:tcPr>
          <w:p w14:paraId="779E87A3" w14:textId="77777777" w:rsidR="00A82C33" w:rsidRDefault="00A82C33" w:rsidP="00862C4C">
            <w:pPr>
              <w:pStyle w:val="TableParagraph"/>
              <w:spacing w:before="40"/>
              <w:rPr>
                <w:sz w:val="16"/>
              </w:rPr>
            </w:pPr>
            <w:r>
              <w:rPr>
                <w:sz w:val="16"/>
              </w:rPr>
              <w:t>Dismantling and restarting the production line for an item without a characteristic classified as Safety,</w:t>
            </w:r>
            <w:r>
              <w:rPr>
                <w:spacing w:val="80"/>
                <w:sz w:val="16"/>
              </w:rPr>
              <w:t xml:space="preserve"> </w:t>
            </w:r>
            <w:r>
              <w:rPr>
                <w:sz w:val="16"/>
              </w:rPr>
              <w:t>Special, Critical, Major or Minor.</w:t>
            </w:r>
          </w:p>
        </w:tc>
      </w:tr>
      <w:tr w:rsidR="00A82C33" w14:paraId="1C60B989" w14:textId="77777777" w:rsidTr="00527EDB">
        <w:trPr>
          <w:trHeight w:val="449"/>
        </w:trPr>
        <w:tc>
          <w:tcPr>
            <w:tcW w:w="2111" w:type="dxa"/>
          </w:tcPr>
          <w:p w14:paraId="3096DA31" w14:textId="77777777" w:rsidR="00A82C33" w:rsidRDefault="00A82C33" w:rsidP="00862C4C">
            <w:pPr>
              <w:pStyle w:val="TableParagraph"/>
              <w:rPr>
                <w:sz w:val="16"/>
              </w:rPr>
            </w:pPr>
            <w:r>
              <w:rPr>
                <w:spacing w:val="-5"/>
                <w:sz w:val="16"/>
              </w:rPr>
              <w:t>209</w:t>
            </w:r>
          </w:p>
        </w:tc>
        <w:tc>
          <w:tcPr>
            <w:tcW w:w="8059" w:type="dxa"/>
          </w:tcPr>
          <w:p w14:paraId="263D6537" w14:textId="77777777" w:rsidR="00A82C33" w:rsidRDefault="00A82C33" w:rsidP="00862C4C">
            <w:pPr>
              <w:pStyle w:val="TableParagraph"/>
              <w:spacing w:before="41"/>
              <w:rPr>
                <w:sz w:val="16"/>
              </w:rPr>
            </w:pPr>
            <w:r>
              <w:rPr>
                <w:sz w:val="16"/>
              </w:rPr>
              <w:t>Machine</w:t>
            </w:r>
            <w:r>
              <w:rPr>
                <w:spacing w:val="-2"/>
                <w:sz w:val="16"/>
              </w:rPr>
              <w:t xml:space="preserve"> </w:t>
            </w:r>
            <w:r>
              <w:rPr>
                <w:sz w:val="16"/>
              </w:rPr>
              <w:t>Control</w:t>
            </w:r>
            <w:r>
              <w:rPr>
                <w:spacing w:val="-2"/>
                <w:sz w:val="16"/>
              </w:rPr>
              <w:t xml:space="preserve"> </w:t>
            </w:r>
            <w:r>
              <w:rPr>
                <w:sz w:val="16"/>
              </w:rPr>
              <w:t>Upgrades</w:t>
            </w:r>
            <w:r>
              <w:rPr>
                <w:spacing w:val="-2"/>
                <w:sz w:val="16"/>
              </w:rPr>
              <w:t xml:space="preserve"> </w:t>
            </w:r>
            <w:r>
              <w:rPr>
                <w:sz w:val="16"/>
              </w:rPr>
              <w:t>for</w:t>
            </w:r>
            <w:r>
              <w:rPr>
                <w:spacing w:val="-3"/>
                <w:sz w:val="16"/>
              </w:rPr>
              <w:t xml:space="preserve"> </w:t>
            </w:r>
            <w:r>
              <w:rPr>
                <w:sz w:val="16"/>
              </w:rPr>
              <w:t>an</w:t>
            </w:r>
            <w:r>
              <w:rPr>
                <w:spacing w:val="-1"/>
                <w:sz w:val="16"/>
              </w:rPr>
              <w:t xml:space="preserve"> </w:t>
            </w:r>
            <w:r>
              <w:rPr>
                <w:sz w:val="16"/>
              </w:rPr>
              <w:t>item</w:t>
            </w:r>
            <w:r>
              <w:rPr>
                <w:spacing w:val="-2"/>
                <w:sz w:val="16"/>
              </w:rPr>
              <w:t xml:space="preserve"> </w:t>
            </w:r>
            <w:r>
              <w:rPr>
                <w:sz w:val="16"/>
              </w:rPr>
              <w:t>with</w:t>
            </w:r>
            <w:r>
              <w:rPr>
                <w:spacing w:val="-2"/>
                <w:sz w:val="16"/>
              </w:rPr>
              <w:t xml:space="preserve"> </w:t>
            </w:r>
            <w:r>
              <w:rPr>
                <w:sz w:val="16"/>
              </w:rPr>
              <w:t>a</w:t>
            </w:r>
            <w:r>
              <w:rPr>
                <w:spacing w:val="-2"/>
                <w:sz w:val="16"/>
              </w:rPr>
              <w:t xml:space="preserve"> </w:t>
            </w:r>
            <w:r>
              <w:rPr>
                <w:sz w:val="16"/>
              </w:rPr>
              <w:t>characteristic</w:t>
            </w:r>
            <w:r>
              <w:rPr>
                <w:spacing w:val="-3"/>
                <w:sz w:val="16"/>
              </w:rPr>
              <w:t xml:space="preserve"> </w:t>
            </w:r>
            <w:r>
              <w:rPr>
                <w:sz w:val="16"/>
              </w:rPr>
              <w:t>classified</w:t>
            </w:r>
            <w:r>
              <w:rPr>
                <w:spacing w:val="-2"/>
                <w:sz w:val="16"/>
              </w:rPr>
              <w:t xml:space="preserve"> </w:t>
            </w:r>
            <w:r>
              <w:rPr>
                <w:sz w:val="16"/>
              </w:rPr>
              <w:t>as</w:t>
            </w:r>
            <w:r>
              <w:rPr>
                <w:spacing w:val="-2"/>
                <w:sz w:val="16"/>
              </w:rPr>
              <w:t xml:space="preserve"> </w:t>
            </w:r>
            <w:r>
              <w:rPr>
                <w:sz w:val="16"/>
              </w:rPr>
              <w:t>Safety,</w:t>
            </w:r>
            <w:r>
              <w:rPr>
                <w:spacing w:val="-2"/>
                <w:sz w:val="16"/>
              </w:rPr>
              <w:t xml:space="preserve"> </w:t>
            </w:r>
            <w:r>
              <w:rPr>
                <w:sz w:val="16"/>
              </w:rPr>
              <w:t>Special,</w:t>
            </w:r>
            <w:r>
              <w:rPr>
                <w:spacing w:val="-2"/>
                <w:sz w:val="16"/>
              </w:rPr>
              <w:t xml:space="preserve"> </w:t>
            </w:r>
            <w:r>
              <w:rPr>
                <w:sz w:val="16"/>
              </w:rPr>
              <w:t>Critical,</w:t>
            </w:r>
            <w:r>
              <w:rPr>
                <w:spacing w:val="-2"/>
                <w:sz w:val="16"/>
              </w:rPr>
              <w:t xml:space="preserve"> </w:t>
            </w:r>
            <w:r>
              <w:rPr>
                <w:sz w:val="16"/>
              </w:rPr>
              <w:t>Major</w:t>
            </w:r>
            <w:r>
              <w:rPr>
                <w:spacing w:val="-3"/>
                <w:sz w:val="16"/>
              </w:rPr>
              <w:t xml:space="preserve"> </w:t>
            </w:r>
            <w:r>
              <w:rPr>
                <w:sz w:val="16"/>
              </w:rPr>
              <w:t xml:space="preserve">or </w:t>
            </w:r>
            <w:r>
              <w:rPr>
                <w:spacing w:val="-2"/>
                <w:sz w:val="16"/>
              </w:rPr>
              <w:t>Minor.</w:t>
            </w:r>
          </w:p>
        </w:tc>
      </w:tr>
      <w:tr w:rsidR="00A82C33" w14:paraId="3D3B4E56" w14:textId="77777777" w:rsidTr="00527EDB">
        <w:trPr>
          <w:trHeight w:val="450"/>
        </w:trPr>
        <w:tc>
          <w:tcPr>
            <w:tcW w:w="2111" w:type="dxa"/>
          </w:tcPr>
          <w:p w14:paraId="45BA8C58" w14:textId="77777777" w:rsidR="00A82C33" w:rsidRDefault="00A82C33" w:rsidP="00862C4C">
            <w:pPr>
              <w:pStyle w:val="TableParagraph"/>
              <w:spacing w:before="134"/>
              <w:rPr>
                <w:sz w:val="16"/>
              </w:rPr>
            </w:pPr>
            <w:r>
              <w:rPr>
                <w:spacing w:val="-5"/>
                <w:sz w:val="16"/>
              </w:rPr>
              <w:t>210</w:t>
            </w:r>
          </w:p>
        </w:tc>
        <w:tc>
          <w:tcPr>
            <w:tcW w:w="8059" w:type="dxa"/>
          </w:tcPr>
          <w:p w14:paraId="20A6E210" w14:textId="77777777" w:rsidR="00A82C33" w:rsidRDefault="00A82C33" w:rsidP="00862C4C">
            <w:pPr>
              <w:pStyle w:val="TableParagraph"/>
              <w:spacing w:before="41"/>
              <w:ind w:right="86"/>
              <w:rPr>
                <w:sz w:val="16"/>
              </w:rPr>
            </w:pPr>
            <w:r>
              <w:rPr>
                <w:sz w:val="16"/>
              </w:rPr>
              <w:t>Machine</w:t>
            </w:r>
            <w:r>
              <w:rPr>
                <w:spacing w:val="-6"/>
                <w:sz w:val="16"/>
              </w:rPr>
              <w:t xml:space="preserve"> </w:t>
            </w:r>
            <w:r>
              <w:rPr>
                <w:sz w:val="16"/>
              </w:rPr>
              <w:t>Control</w:t>
            </w:r>
            <w:r>
              <w:rPr>
                <w:spacing w:val="-4"/>
                <w:sz w:val="16"/>
              </w:rPr>
              <w:t xml:space="preserve"> </w:t>
            </w:r>
            <w:r>
              <w:rPr>
                <w:sz w:val="16"/>
              </w:rPr>
              <w:t>Upgrades</w:t>
            </w:r>
            <w:r>
              <w:rPr>
                <w:spacing w:val="-4"/>
                <w:sz w:val="16"/>
              </w:rPr>
              <w:t xml:space="preserve"> </w:t>
            </w:r>
            <w:r>
              <w:rPr>
                <w:sz w:val="16"/>
              </w:rPr>
              <w:t>for</w:t>
            </w:r>
            <w:r>
              <w:rPr>
                <w:spacing w:val="-5"/>
                <w:sz w:val="16"/>
              </w:rPr>
              <w:t xml:space="preserve"> </w:t>
            </w:r>
            <w:r>
              <w:rPr>
                <w:sz w:val="16"/>
              </w:rPr>
              <w:t>an</w:t>
            </w:r>
            <w:r>
              <w:rPr>
                <w:spacing w:val="-5"/>
                <w:sz w:val="16"/>
              </w:rPr>
              <w:t xml:space="preserve"> </w:t>
            </w:r>
            <w:r>
              <w:rPr>
                <w:sz w:val="16"/>
              </w:rPr>
              <w:t>item</w:t>
            </w:r>
            <w:r>
              <w:rPr>
                <w:spacing w:val="-6"/>
                <w:sz w:val="16"/>
              </w:rPr>
              <w:t xml:space="preserve"> </w:t>
            </w:r>
            <w:r>
              <w:rPr>
                <w:sz w:val="16"/>
              </w:rPr>
              <w:t>without</w:t>
            </w:r>
            <w:r>
              <w:rPr>
                <w:spacing w:val="-5"/>
                <w:sz w:val="16"/>
              </w:rPr>
              <w:t xml:space="preserve"> </w:t>
            </w:r>
            <w:r>
              <w:rPr>
                <w:sz w:val="16"/>
              </w:rPr>
              <w:t>a</w:t>
            </w:r>
            <w:r>
              <w:rPr>
                <w:spacing w:val="-6"/>
                <w:sz w:val="16"/>
              </w:rPr>
              <w:t xml:space="preserve"> </w:t>
            </w:r>
            <w:r>
              <w:rPr>
                <w:sz w:val="16"/>
              </w:rPr>
              <w:t>characteristic</w:t>
            </w:r>
            <w:r>
              <w:rPr>
                <w:spacing w:val="-5"/>
                <w:sz w:val="16"/>
              </w:rPr>
              <w:t xml:space="preserve"> </w:t>
            </w:r>
            <w:r>
              <w:rPr>
                <w:sz w:val="16"/>
              </w:rPr>
              <w:t>classified</w:t>
            </w:r>
            <w:r>
              <w:rPr>
                <w:spacing w:val="-6"/>
                <w:sz w:val="16"/>
              </w:rPr>
              <w:t xml:space="preserve"> </w:t>
            </w:r>
            <w:r>
              <w:rPr>
                <w:sz w:val="16"/>
              </w:rPr>
              <w:t>as</w:t>
            </w:r>
            <w:r>
              <w:rPr>
                <w:spacing w:val="-5"/>
                <w:sz w:val="16"/>
              </w:rPr>
              <w:t xml:space="preserve"> </w:t>
            </w:r>
            <w:r>
              <w:rPr>
                <w:sz w:val="16"/>
              </w:rPr>
              <w:t>Safety,</w:t>
            </w:r>
            <w:r>
              <w:rPr>
                <w:spacing w:val="-6"/>
                <w:sz w:val="16"/>
              </w:rPr>
              <w:t xml:space="preserve"> </w:t>
            </w:r>
            <w:r>
              <w:rPr>
                <w:sz w:val="16"/>
              </w:rPr>
              <w:t>Special,</w:t>
            </w:r>
            <w:r>
              <w:rPr>
                <w:spacing w:val="-6"/>
                <w:sz w:val="16"/>
              </w:rPr>
              <w:t xml:space="preserve"> </w:t>
            </w:r>
            <w:r>
              <w:rPr>
                <w:sz w:val="16"/>
              </w:rPr>
              <w:t>Critical,</w:t>
            </w:r>
            <w:r>
              <w:rPr>
                <w:spacing w:val="-6"/>
                <w:sz w:val="16"/>
              </w:rPr>
              <w:t xml:space="preserve"> </w:t>
            </w:r>
            <w:r>
              <w:rPr>
                <w:sz w:val="16"/>
              </w:rPr>
              <w:t>Major or Minor.</w:t>
            </w:r>
          </w:p>
        </w:tc>
      </w:tr>
      <w:tr w:rsidR="00A82C33" w14:paraId="2D02253F" w14:textId="77777777" w:rsidTr="00527EDB">
        <w:trPr>
          <w:trHeight w:val="449"/>
        </w:trPr>
        <w:tc>
          <w:tcPr>
            <w:tcW w:w="2111" w:type="dxa"/>
          </w:tcPr>
          <w:p w14:paraId="273920DF" w14:textId="77777777" w:rsidR="00A82C33" w:rsidRDefault="00A82C33" w:rsidP="00862C4C">
            <w:pPr>
              <w:pStyle w:val="TableParagraph"/>
              <w:rPr>
                <w:sz w:val="16"/>
              </w:rPr>
            </w:pPr>
            <w:r>
              <w:rPr>
                <w:spacing w:val="-5"/>
                <w:sz w:val="16"/>
              </w:rPr>
              <w:t>211</w:t>
            </w:r>
          </w:p>
        </w:tc>
        <w:tc>
          <w:tcPr>
            <w:tcW w:w="8059" w:type="dxa"/>
          </w:tcPr>
          <w:p w14:paraId="55AEC681" w14:textId="77777777" w:rsidR="00A82C33" w:rsidRDefault="00A82C33" w:rsidP="00862C4C">
            <w:pPr>
              <w:pStyle w:val="TableParagraph"/>
              <w:spacing w:before="40"/>
              <w:rPr>
                <w:sz w:val="16"/>
              </w:rPr>
            </w:pPr>
            <w:r>
              <w:rPr>
                <w:sz w:val="16"/>
              </w:rPr>
              <w:t>Replacing an existing piece of machinery or test equipment for an item with a characteristic classified as Safety, Special, Critical, Major or Minor.</w:t>
            </w:r>
          </w:p>
        </w:tc>
      </w:tr>
      <w:tr w:rsidR="00A82C33" w14:paraId="6DFC223B" w14:textId="77777777" w:rsidTr="00527EDB">
        <w:trPr>
          <w:trHeight w:val="449"/>
        </w:trPr>
        <w:tc>
          <w:tcPr>
            <w:tcW w:w="2111" w:type="dxa"/>
          </w:tcPr>
          <w:p w14:paraId="465BA852" w14:textId="77777777" w:rsidR="00A82C33" w:rsidRDefault="00A82C33" w:rsidP="00862C4C">
            <w:pPr>
              <w:pStyle w:val="TableParagraph"/>
              <w:rPr>
                <w:sz w:val="16"/>
              </w:rPr>
            </w:pPr>
            <w:r>
              <w:rPr>
                <w:spacing w:val="-5"/>
                <w:sz w:val="16"/>
              </w:rPr>
              <w:t>212</w:t>
            </w:r>
          </w:p>
        </w:tc>
        <w:tc>
          <w:tcPr>
            <w:tcW w:w="8059" w:type="dxa"/>
          </w:tcPr>
          <w:p w14:paraId="455521BD" w14:textId="77777777" w:rsidR="00A82C33" w:rsidRDefault="00A82C33" w:rsidP="00862C4C">
            <w:pPr>
              <w:pStyle w:val="TableParagraph"/>
              <w:spacing w:before="41"/>
              <w:ind w:right="86"/>
              <w:rPr>
                <w:sz w:val="16"/>
              </w:rPr>
            </w:pPr>
            <w:r>
              <w:rPr>
                <w:sz w:val="16"/>
              </w:rPr>
              <w:t>Replacing an existing piece of machinery or test equipment for an item without a characteristic classified as Safety, Special, Critical, Major or Minor.</w:t>
            </w:r>
          </w:p>
        </w:tc>
      </w:tr>
      <w:tr w:rsidR="00A82C33" w14:paraId="711E8760" w14:textId="77777777" w:rsidTr="00527EDB">
        <w:trPr>
          <w:trHeight w:val="369"/>
        </w:trPr>
        <w:tc>
          <w:tcPr>
            <w:tcW w:w="2111" w:type="dxa"/>
          </w:tcPr>
          <w:p w14:paraId="7CBA11B7" w14:textId="77777777" w:rsidR="00A82C33" w:rsidRDefault="00A82C33" w:rsidP="00862C4C">
            <w:pPr>
              <w:pStyle w:val="TableParagraph"/>
              <w:spacing w:before="134"/>
              <w:rPr>
                <w:sz w:val="16"/>
              </w:rPr>
            </w:pPr>
            <w:r>
              <w:rPr>
                <w:spacing w:val="-5"/>
                <w:sz w:val="16"/>
              </w:rPr>
              <w:t>213</w:t>
            </w:r>
          </w:p>
        </w:tc>
        <w:tc>
          <w:tcPr>
            <w:tcW w:w="8059" w:type="dxa"/>
          </w:tcPr>
          <w:p w14:paraId="0946830F" w14:textId="77777777" w:rsidR="00A82C33" w:rsidRDefault="00A82C33" w:rsidP="00862C4C">
            <w:pPr>
              <w:pStyle w:val="TableParagraph"/>
              <w:spacing w:before="41"/>
              <w:rPr>
                <w:sz w:val="16"/>
              </w:rPr>
            </w:pPr>
            <w:r>
              <w:rPr>
                <w:sz w:val="16"/>
              </w:rPr>
              <w:t>Adding a new machine for an item with a characteristic classified as Safety, Special, Critical, Major or</w:t>
            </w:r>
            <w:r>
              <w:rPr>
                <w:spacing w:val="80"/>
                <w:sz w:val="16"/>
              </w:rPr>
              <w:t xml:space="preserve"> </w:t>
            </w:r>
            <w:r>
              <w:rPr>
                <w:spacing w:val="-2"/>
                <w:sz w:val="16"/>
              </w:rPr>
              <w:t>Minor.</w:t>
            </w:r>
          </w:p>
        </w:tc>
      </w:tr>
      <w:tr w:rsidR="00A82C33" w14:paraId="41BB6E56" w14:textId="77777777" w:rsidTr="00527EDB">
        <w:trPr>
          <w:trHeight w:val="342"/>
        </w:trPr>
        <w:tc>
          <w:tcPr>
            <w:tcW w:w="2111" w:type="dxa"/>
          </w:tcPr>
          <w:p w14:paraId="3B3C5F2B" w14:textId="77777777" w:rsidR="00A82C33" w:rsidRDefault="00A82C33" w:rsidP="00862C4C">
            <w:pPr>
              <w:pStyle w:val="TableParagraph"/>
              <w:rPr>
                <w:sz w:val="16"/>
              </w:rPr>
            </w:pPr>
            <w:r>
              <w:rPr>
                <w:spacing w:val="-5"/>
                <w:sz w:val="16"/>
              </w:rPr>
              <w:t>214</w:t>
            </w:r>
          </w:p>
        </w:tc>
        <w:tc>
          <w:tcPr>
            <w:tcW w:w="8059" w:type="dxa"/>
          </w:tcPr>
          <w:p w14:paraId="161BC0AD" w14:textId="77777777" w:rsidR="00A82C33" w:rsidRDefault="00A82C33" w:rsidP="00862C4C">
            <w:pPr>
              <w:pStyle w:val="TableParagraph"/>
              <w:spacing w:before="40"/>
              <w:rPr>
                <w:sz w:val="16"/>
              </w:rPr>
            </w:pPr>
            <w:r>
              <w:rPr>
                <w:sz w:val="16"/>
              </w:rPr>
              <w:t xml:space="preserve">Adding a new machine for an item without a characteristic classified as Safety, Special, Critical, Major or </w:t>
            </w:r>
            <w:r>
              <w:rPr>
                <w:spacing w:val="-2"/>
                <w:sz w:val="16"/>
              </w:rPr>
              <w:t>Minor.</w:t>
            </w:r>
          </w:p>
        </w:tc>
      </w:tr>
      <w:tr w:rsidR="00A82C33" w14:paraId="333E8B24" w14:textId="77777777" w:rsidTr="00527EDB">
        <w:trPr>
          <w:trHeight w:val="449"/>
        </w:trPr>
        <w:tc>
          <w:tcPr>
            <w:tcW w:w="2111" w:type="dxa"/>
          </w:tcPr>
          <w:p w14:paraId="4E84A9A4" w14:textId="77777777" w:rsidR="00A82C33" w:rsidRDefault="00A82C33" w:rsidP="00862C4C">
            <w:pPr>
              <w:pStyle w:val="TableParagraph"/>
              <w:rPr>
                <w:sz w:val="16"/>
              </w:rPr>
            </w:pPr>
            <w:r>
              <w:rPr>
                <w:spacing w:val="-5"/>
                <w:sz w:val="16"/>
              </w:rPr>
              <w:t>215</w:t>
            </w:r>
          </w:p>
        </w:tc>
        <w:tc>
          <w:tcPr>
            <w:tcW w:w="8059" w:type="dxa"/>
          </w:tcPr>
          <w:p w14:paraId="526CCE98" w14:textId="77777777" w:rsidR="00A82C33" w:rsidRDefault="00A82C33" w:rsidP="00862C4C">
            <w:pPr>
              <w:pStyle w:val="TableParagraph"/>
              <w:rPr>
                <w:sz w:val="16"/>
              </w:rPr>
            </w:pPr>
            <w:r>
              <w:rPr>
                <w:spacing w:val="-2"/>
                <w:sz w:val="16"/>
              </w:rPr>
              <w:t>Machine</w:t>
            </w:r>
            <w:r>
              <w:rPr>
                <w:spacing w:val="1"/>
                <w:sz w:val="16"/>
              </w:rPr>
              <w:t xml:space="preserve"> </w:t>
            </w:r>
            <w:r>
              <w:rPr>
                <w:spacing w:val="-2"/>
                <w:sz w:val="16"/>
              </w:rPr>
              <w:t>Modification</w:t>
            </w:r>
            <w:r>
              <w:rPr>
                <w:spacing w:val="1"/>
                <w:sz w:val="16"/>
              </w:rPr>
              <w:t xml:space="preserve"> </w:t>
            </w:r>
            <w:r>
              <w:rPr>
                <w:spacing w:val="-2"/>
                <w:sz w:val="16"/>
              </w:rPr>
              <w:t>for</w:t>
            </w:r>
            <w:r>
              <w:rPr>
                <w:sz w:val="16"/>
              </w:rPr>
              <w:t xml:space="preserve"> </w:t>
            </w:r>
            <w:r>
              <w:rPr>
                <w:spacing w:val="-2"/>
                <w:sz w:val="16"/>
              </w:rPr>
              <w:t>an</w:t>
            </w:r>
            <w:r>
              <w:rPr>
                <w:spacing w:val="1"/>
                <w:sz w:val="16"/>
              </w:rPr>
              <w:t xml:space="preserve"> </w:t>
            </w:r>
            <w:r>
              <w:rPr>
                <w:spacing w:val="-2"/>
                <w:sz w:val="16"/>
              </w:rPr>
              <w:t>item</w:t>
            </w:r>
            <w:r>
              <w:rPr>
                <w:spacing w:val="1"/>
                <w:sz w:val="16"/>
              </w:rPr>
              <w:t xml:space="preserve"> </w:t>
            </w:r>
            <w:r>
              <w:rPr>
                <w:spacing w:val="-2"/>
                <w:sz w:val="16"/>
              </w:rPr>
              <w:t>with</w:t>
            </w:r>
            <w:r>
              <w:rPr>
                <w:spacing w:val="1"/>
                <w:sz w:val="16"/>
              </w:rPr>
              <w:t xml:space="preserve"> </w:t>
            </w:r>
            <w:r>
              <w:rPr>
                <w:spacing w:val="-2"/>
                <w:sz w:val="16"/>
              </w:rPr>
              <w:t>a</w:t>
            </w:r>
            <w:r>
              <w:rPr>
                <w:spacing w:val="1"/>
                <w:sz w:val="16"/>
              </w:rPr>
              <w:t xml:space="preserve"> </w:t>
            </w:r>
            <w:r>
              <w:rPr>
                <w:spacing w:val="-2"/>
                <w:sz w:val="16"/>
              </w:rPr>
              <w:t>characteristic</w:t>
            </w:r>
            <w:r>
              <w:rPr>
                <w:sz w:val="16"/>
              </w:rPr>
              <w:t xml:space="preserve"> </w:t>
            </w:r>
            <w:r>
              <w:rPr>
                <w:spacing w:val="-2"/>
                <w:sz w:val="16"/>
              </w:rPr>
              <w:t>classified</w:t>
            </w:r>
            <w:r>
              <w:rPr>
                <w:spacing w:val="1"/>
                <w:sz w:val="16"/>
              </w:rPr>
              <w:t xml:space="preserve"> </w:t>
            </w:r>
            <w:r>
              <w:rPr>
                <w:spacing w:val="-2"/>
                <w:sz w:val="16"/>
              </w:rPr>
              <w:t>as</w:t>
            </w:r>
            <w:r>
              <w:rPr>
                <w:sz w:val="16"/>
              </w:rPr>
              <w:t xml:space="preserve"> </w:t>
            </w:r>
            <w:r>
              <w:rPr>
                <w:spacing w:val="-2"/>
                <w:sz w:val="16"/>
              </w:rPr>
              <w:t>Safety,</w:t>
            </w:r>
            <w:r>
              <w:rPr>
                <w:spacing w:val="2"/>
                <w:sz w:val="16"/>
              </w:rPr>
              <w:t xml:space="preserve"> </w:t>
            </w:r>
            <w:r>
              <w:rPr>
                <w:spacing w:val="-2"/>
                <w:sz w:val="16"/>
              </w:rPr>
              <w:t>Special, Critical,</w:t>
            </w:r>
            <w:r>
              <w:rPr>
                <w:spacing w:val="2"/>
                <w:sz w:val="16"/>
              </w:rPr>
              <w:t xml:space="preserve"> </w:t>
            </w:r>
            <w:r>
              <w:rPr>
                <w:spacing w:val="-2"/>
                <w:sz w:val="16"/>
              </w:rPr>
              <w:t>Major</w:t>
            </w:r>
            <w:r>
              <w:rPr>
                <w:sz w:val="16"/>
              </w:rPr>
              <w:t xml:space="preserve"> </w:t>
            </w:r>
            <w:r>
              <w:rPr>
                <w:spacing w:val="-2"/>
                <w:sz w:val="16"/>
              </w:rPr>
              <w:t>or Minor.</w:t>
            </w:r>
          </w:p>
        </w:tc>
      </w:tr>
      <w:tr w:rsidR="00A82C33" w14:paraId="6CAA3D3C" w14:textId="77777777" w:rsidTr="00527EDB">
        <w:trPr>
          <w:trHeight w:val="450"/>
        </w:trPr>
        <w:tc>
          <w:tcPr>
            <w:tcW w:w="2111" w:type="dxa"/>
          </w:tcPr>
          <w:p w14:paraId="016CA977" w14:textId="77777777" w:rsidR="00A82C33" w:rsidRDefault="00A82C33" w:rsidP="00862C4C">
            <w:pPr>
              <w:pStyle w:val="TableParagraph"/>
              <w:spacing w:before="134"/>
              <w:rPr>
                <w:sz w:val="16"/>
              </w:rPr>
            </w:pPr>
            <w:r>
              <w:rPr>
                <w:spacing w:val="-5"/>
                <w:sz w:val="16"/>
              </w:rPr>
              <w:t>216</w:t>
            </w:r>
          </w:p>
        </w:tc>
        <w:tc>
          <w:tcPr>
            <w:tcW w:w="8059" w:type="dxa"/>
          </w:tcPr>
          <w:p w14:paraId="40ADF559" w14:textId="77777777" w:rsidR="00A82C33" w:rsidRDefault="00A82C33" w:rsidP="00862C4C">
            <w:pPr>
              <w:pStyle w:val="TableParagraph"/>
              <w:spacing w:before="41"/>
              <w:rPr>
                <w:sz w:val="16"/>
              </w:rPr>
            </w:pPr>
            <w:r>
              <w:rPr>
                <w:sz w:val="16"/>
              </w:rPr>
              <w:t xml:space="preserve">Machine Modification for an item without a characteristic classified as Safety, Special, Critical, Major or </w:t>
            </w:r>
            <w:r>
              <w:rPr>
                <w:spacing w:val="-2"/>
                <w:sz w:val="16"/>
              </w:rPr>
              <w:t>Minor.</w:t>
            </w:r>
          </w:p>
        </w:tc>
      </w:tr>
      <w:tr w:rsidR="00A82C33" w14:paraId="7E424B5F" w14:textId="77777777" w:rsidTr="00527EDB">
        <w:trPr>
          <w:trHeight w:val="449"/>
        </w:trPr>
        <w:tc>
          <w:tcPr>
            <w:tcW w:w="2111" w:type="dxa"/>
          </w:tcPr>
          <w:p w14:paraId="59FC0D4C" w14:textId="77777777" w:rsidR="00A82C33" w:rsidRDefault="00A82C33" w:rsidP="00862C4C">
            <w:pPr>
              <w:pStyle w:val="TableParagraph"/>
              <w:rPr>
                <w:sz w:val="16"/>
              </w:rPr>
            </w:pPr>
            <w:r>
              <w:rPr>
                <w:spacing w:val="-5"/>
                <w:sz w:val="16"/>
              </w:rPr>
              <w:t>217</w:t>
            </w:r>
          </w:p>
        </w:tc>
        <w:tc>
          <w:tcPr>
            <w:tcW w:w="8059" w:type="dxa"/>
          </w:tcPr>
          <w:p w14:paraId="35970908" w14:textId="77777777" w:rsidR="00A82C33" w:rsidRDefault="00A82C33" w:rsidP="00862C4C">
            <w:pPr>
              <w:pStyle w:val="TableParagraph"/>
              <w:spacing w:before="40"/>
              <w:rPr>
                <w:sz w:val="16"/>
              </w:rPr>
            </w:pPr>
            <w:r>
              <w:rPr>
                <w:sz w:val="16"/>
              </w:rPr>
              <w:t>Changing</w:t>
            </w:r>
            <w:r>
              <w:rPr>
                <w:spacing w:val="35"/>
                <w:sz w:val="16"/>
              </w:rPr>
              <w:t xml:space="preserve"> </w:t>
            </w:r>
            <w:r>
              <w:rPr>
                <w:sz w:val="16"/>
              </w:rPr>
              <w:t>the</w:t>
            </w:r>
            <w:r>
              <w:rPr>
                <w:spacing w:val="35"/>
                <w:sz w:val="16"/>
              </w:rPr>
              <w:t xml:space="preserve"> </w:t>
            </w:r>
            <w:r>
              <w:rPr>
                <w:sz w:val="16"/>
              </w:rPr>
              <w:t>sequence</w:t>
            </w:r>
            <w:r>
              <w:rPr>
                <w:spacing w:val="35"/>
                <w:sz w:val="16"/>
              </w:rPr>
              <w:t xml:space="preserve"> </w:t>
            </w:r>
            <w:r>
              <w:rPr>
                <w:sz w:val="16"/>
              </w:rPr>
              <w:t>of</w:t>
            </w:r>
            <w:r>
              <w:rPr>
                <w:spacing w:val="35"/>
                <w:sz w:val="16"/>
              </w:rPr>
              <w:t xml:space="preserve"> </w:t>
            </w:r>
            <w:r>
              <w:rPr>
                <w:sz w:val="16"/>
              </w:rPr>
              <w:t>the</w:t>
            </w:r>
            <w:r>
              <w:rPr>
                <w:spacing w:val="38"/>
                <w:sz w:val="16"/>
              </w:rPr>
              <w:t xml:space="preserve"> </w:t>
            </w:r>
            <w:r>
              <w:rPr>
                <w:sz w:val="16"/>
              </w:rPr>
              <w:t>manufacturing</w:t>
            </w:r>
            <w:r>
              <w:rPr>
                <w:spacing w:val="35"/>
                <w:sz w:val="16"/>
              </w:rPr>
              <w:t xml:space="preserve"> </w:t>
            </w:r>
            <w:r>
              <w:rPr>
                <w:sz w:val="16"/>
              </w:rPr>
              <w:t>process</w:t>
            </w:r>
            <w:r>
              <w:rPr>
                <w:spacing w:val="36"/>
                <w:sz w:val="16"/>
              </w:rPr>
              <w:t xml:space="preserve"> </w:t>
            </w:r>
            <w:r>
              <w:rPr>
                <w:sz w:val="16"/>
              </w:rPr>
              <w:t>that</w:t>
            </w:r>
            <w:r>
              <w:rPr>
                <w:spacing w:val="35"/>
                <w:sz w:val="16"/>
              </w:rPr>
              <w:t xml:space="preserve"> </w:t>
            </w:r>
            <w:r>
              <w:rPr>
                <w:sz w:val="16"/>
              </w:rPr>
              <w:t>affects</w:t>
            </w:r>
            <w:r>
              <w:rPr>
                <w:spacing w:val="36"/>
                <w:sz w:val="16"/>
              </w:rPr>
              <w:t xml:space="preserve"> </w:t>
            </w:r>
            <w:r>
              <w:rPr>
                <w:sz w:val="16"/>
              </w:rPr>
              <w:t>explosives</w:t>
            </w:r>
            <w:r>
              <w:rPr>
                <w:spacing w:val="36"/>
                <w:sz w:val="16"/>
              </w:rPr>
              <w:t xml:space="preserve"> </w:t>
            </w:r>
            <w:r>
              <w:rPr>
                <w:sz w:val="16"/>
              </w:rPr>
              <w:t>or</w:t>
            </w:r>
            <w:r>
              <w:rPr>
                <w:spacing w:val="35"/>
                <w:sz w:val="16"/>
              </w:rPr>
              <w:t xml:space="preserve"> </w:t>
            </w:r>
            <w:r>
              <w:rPr>
                <w:sz w:val="16"/>
              </w:rPr>
              <w:t>for</w:t>
            </w:r>
            <w:r>
              <w:rPr>
                <w:spacing w:val="35"/>
                <w:sz w:val="16"/>
              </w:rPr>
              <w:t xml:space="preserve"> </w:t>
            </w:r>
            <w:r>
              <w:rPr>
                <w:sz w:val="16"/>
              </w:rPr>
              <w:t>an</w:t>
            </w:r>
            <w:r>
              <w:rPr>
                <w:spacing w:val="35"/>
                <w:sz w:val="16"/>
              </w:rPr>
              <w:t xml:space="preserve"> </w:t>
            </w:r>
            <w:r>
              <w:rPr>
                <w:sz w:val="16"/>
              </w:rPr>
              <w:t>item</w:t>
            </w:r>
            <w:r>
              <w:rPr>
                <w:spacing w:val="36"/>
                <w:sz w:val="16"/>
              </w:rPr>
              <w:t xml:space="preserve"> </w:t>
            </w:r>
            <w:r>
              <w:rPr>
                <w:sz w:val="16"/>
              </w:rPr>
              <w:t>with</w:t>
            </w:r>
            <w:r>
              <w:rPr>
                <w:spacing w:val="35"/>
                <w:sz w:val="16"/>
              </w:rPr>
              <w:t xml:space="preserve"> </w:t>
            </w:r>
            <w:r>
              <w:rPr>
                <w:sz w:val="16"/>
              </w:rPr>
              <w:t>a characteristic classified as Safety, Special, Critical, Major or Minor.</w:t>
            </w:r>
          </w:p>
        </w:tc>
      </w:tr>
      <w:tr w:rsidR="00A82C33" w14:paraId="596F4AF7" w14:textId="77777777" w:rsidTr="00527EDB">
        <w:trPr>
          <w:trHeight w:val="450"/>
        </w:trPr>
        <w:tc>
          <w:tcPr>
            <w:tcW w:w="2111" w:type="dxa"/>
          </w:tcPr>
          <w:p w14:paraId="5052890D" w14:textId="77777777" w:rsidR="00A82C33" w:rsidRDefault="00A82C33" w:rsidP="00862C4C">
            <w:pPr>
              <w:pStyle w:val="TableParagraph"/>
              <w:rPr>
                <w:sz w:val="16"/>
              </w:rPr>
            </w:pPr>
            <w:r>
              <w:rPr>
                <w:spacing w:val="-5"/>
                <w:sz w:val="16"/>
              </w:rPr>
              <w:t>218</w:t>
            </w:r>
          </w:p>
        </w:tc>
        <w:tc>
          <w:tcPr>
            <w:tcW w:w="8059" w:type="dxa"/>
          </w:tcPr>
          <w:p w14:paraId="09609636" w14:textId="77777777" w:rsidR="00A82C33" w:rsidRDefault="00A82C33" w:rsidP="00862C4C">
            <w:pPr>
              <w:pStyle w:val="TableParagraph"/>
              <w:spacing w:before="41"/>
              <w:rPr>
                <w:sz w:val="16"/>
              </w:rPr>
            </w:pPr>
            <w:r>
              <w:rPr>
                <w:sz w:val="16"/>
              </w:rPr>
              <w:t>Changing the sequence of the manufacturing process for an item without a characteristic classified as</w:t>
            </w:r>
            <w:r>
              <w:rPr>
                <w:spacing w:val="40"/>
                <w:sz w:val="16"/>
              </w:rPr>
              <w:t xml:space="preserve"> </w:t>
            </w:r>
            <w:r>
              <w:rPr>
                <w:sz w:val="16"/>
              </w:rPr>
              <w:t>Safety, Special, Critical, Major or Minor.</w:t>
            </w:r>
          </w:p>
        </w:tc>
      </w:tr>
    </w:tbl>
    <w:p w14:paraId="1D9BCC29" w14:textId="77777777" w:rsidR="00A82C33" w:rsidRDefault="00A82C33" w:rsidP="00527EDB">
      <w:pPr>
        <w:pStyle w:val="TableParagraph"/>
        <w:ind w:left="0"/>
        <w:rPr>
          <w:sz w:val="16"/>
        </w:rPr>
        <w:sectPr w:rsidR="00A82C33" w:rsidSect="00A82C33">
          <w:pgSz w:w="12240" w:h="15840"/>
          <w:pgMar w:top="1880" w:right="1080" w:bottom="1500" w:left="1080" w:header="830" w:footer="1285" w:gutter="0"/>
          <w:cols w:space="720"/>
        </w:sect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3"/>
        <w:gridCol w:w="8057"/>
      </w:tblGrid>
      <w:tr w:rsidR="00A82C33" w14:paraId="3B5FA8C1" w14:textId="77777777" w:rsidTr="00CC7294">
        <w:trPr>
          <w:trHeight w:val="449"/>
        </w:trPr>
        <w:tc>
          <w:tcPr>
            <w:tcW w:w="2023" w:type="dxa"/>
            <w:tcBorders>
              <w:top w:val="nil"/>
            </w:tcBorders>
          </w:tcPr>
          <w:p w14:paraId="37B03E24" w14:textId="77777777" w:rsidR="00A82C33" w:rsidRDefault="00A82C33" w:rsidP="00862C4C">
            <w:pPr>
              <w:pStyle w:val="TableParagraph"/>
              <w:rPr>
                <w:sz w:val="16"/>
              </w:rPr>
            </w:pPr>
            <w:r>
              <w:rPr>
                <w:spacing w:val="-5"/>
                <w:sz w:val="16"/>
              </w:rPr>
              <w:lastRenderedPageBreak/>
              <w:t>219</w:t>
            </w:r>
          </w:p>
        </w:tc>
        <w:tc>
          <w:tcPr>
            <w:tcW w:w="8057" w:type="dxa"/>
            <w:tcBorders>
              <w:top w:val="nil"/>
            </w:tcBorders>
          </w:tcPr>
          <w:p w14:paraId="7F4CAB96" w14:textId="77777777" w:rsidR="00A82C33" w:rsidRDefault="00A82C33" w:rsidP="00862C4C">
            <w:pPr>
              <w:pStyle w:val="TableParagraph"/>
              <w:spacing w:before="40"/>
              <w:rPr>
                <w:sz w:val="16"/>
              </w:rPr>
            </w:pPr>
            <w:r>
              <w:rPr>
                <w:sz w:val="16"/>
              </w:rPr>
              <w:t>Moving</w:t>
            </w:r>
            <w:r>
              <w:rPr>
                <w:spacing w:val="20"/>
                <w:sz w:val="16"/>
              </w:rPr>
              <w:t xml:space="preserve"> </w:t>
            </w:r>
            <w:r>
              <w:rPr>
                <w:sz w:val="16"/>
              </w:rPr>
              <w:t>test</w:t>
            </w:r>
            <w:r>
              <w:rPr>
                <w:spacing w:val="20"/>
                <w:sz w:val="16"/>
              </w:rPr>
              <w:t xml:space="preserve"> </w:t>
            </w:r>
            <w:r>
              <w:rPr>
                <w:sz w:val="16"/>
              </w:rPr>
              <w:t>equipment/machines</w:t>
            </w:r>
            <w:r>
              <w:rPr>
                <w:spacing w:val="20"/>
                <w:sz w:val="16"/>
              </w:rPr>
              <w:t xml:space="preserve"> </w:t>
            </w:r>
            <w:r>
              <w:rPr>
                <w:sz w:val="16"/>
              </w:rPr>
              <w:t>within</w:t>
            </w:r>
            <w:r>
              <w:rPr>
                <w:spacing w:val="20"/>
                <w:sz w:val="16"/>
              </w:rPr>
              <w:t xml:space="preserve"> </w:t>
            </w:r>
            <w:r>
              <w:rPr>
                <w:sz w:val="16"/>
              </w:rPr>
              <w:t>a</w:t>
            </w:r>
            <w:r>
              <w:rPr>
                <w:spacing w:val="20"/>
                <w:sz w:val="16"/>
              </w:rPr>
              <w:t xml:space="preserve"> </w:t>
            </w:r>
            <w:r>
              <w:rPr>
                <w:sz w:val="16"/>
              </w:rPr>
              <w:t>facility</w:t>
            </w:r>
            <w:r>
              <w:rPr>
                <w:spacing w:val="20"/>
                <w:sz w:val="16"/>
              </w:rPr>
              <w:t xml:space="preserve"> </w:t>
            </w:r>
            <w:r>
              <w:rPr>
                <w:sz w:val="16"/>
              </w:rPr>
              <w:t>for</w:t>
            </w:r>
            <w:r>
              <w:rPr>
                <w:spacing w:val="19"/>
                <w:sz w:val="16"/>
              </w:rPr>
              <w:t xml:space="preserve"> </w:t>
            </w:r>
            <w:r>
              <w:rPr>
                <w:sz w:val="16"/>
              </w:rPr>
              <w:t>an</w:t>
            </w:r>
            <w:r>
              <w:rPr>
                <w:spacing w:val="20"/>
                <w:sz w:val="16"/>
              </w:rPr>
              <w:t xml:space="preserve"> </w:t>
            </w:r>
            <w:r>
              <w:rPr>
                <w:sz w:val="16"/>
              </w:rPr>
              <w:t>item</w:t>
            </w:r>
            <w:r>
              <w:rPr>
                <w:spacing w:val="20"/>
                <w:sz w:val="16"/>
              </w:rPr>
              <w:t xml:space="preserve"> </w:t>
            </w:r>
            <w:r>
              <w:rPr>
                <w:sz w:val="16"/>
              </w:rPr>
              <w:t>with</w:t>
            </w:r>
            <w:r>
              <w:rPr>
                <w:spacing w:val="21"/>
                <w:sz w:val="16"/>
              </w:rPr>
              <w:t xml:space="preserve"> </w:t>
            </w:r>
            <w:r>
              <w:rPr>
                <w:sz w:val="16"/>
              </w:rPr>
              <w:t>a</w:t>
            </w:r>
            <w:r>
              <w:rPr>
                <w:spacing w:val="20"/>
                <w:sz w:val="16"/>
              </w:rPr>
              <w:t xml:space="preserve"> </w:t>
            </w:r>
            <w:r>
              <w:rPr>
                <w:sz w:val="16"/>
              </w:rPr>
              <w:t>characteristic</w:t>
            </w:r>
            <w:r>
              <w:rPr>
                <w:spacing w:val="20"/>
                <w:sz w:val="16"/>
              </w:rPr>
              <w:t xml:space="preserve"> </w:t>
            </w:r>
            <w:r>
              <w:rPr>
                <w:sz w:val="16"/>
              </w:rPr>
              <w:t>classified</w:t>
            </w:r>
            <w:r>
              <w:rPr>
                <w:spacing w:val="20"/>
                <w:sz w:val="16"/>
              </w:rPr>
              <w:t xml:space="preserve"> </w:t>
            </w:r>
            <w:r>
              <w:rPr>
                <w:sz w:val="16"/>
              </w:rPr>
              <w:t>as</w:t>
            </w:r>
            <w:r>
              <w:rPr>
                <w:spacing w:val="20"/>
                <w:sz w:val="16"/>
              </w:rPr>
              <w:t xml:space="preserve"> </w:t>
            </w:r>
            <w:r>
              <w:rPr>
                <w:sz w:val="16"/>
              </w:rPr>
              <w:t>Safety, Special, Critical, Major or Minor.</w:t>
            </w:r>
          </w:p>
        </w:tc>
      </w:tr>
      <w:tr w:rsidR="00A82C33" w14:paraId="4BBF44D5" w14:textId="77777777" w:rsidTr="00CC7294">
        <w:trPr>
          <w:trHeight w:val="449"/>
        </w:trPr>
        <w:tc>
          <w:tcPr>
            <w:tcW w:w="2023" w:type="dxa"/>
          </w:tcPr>
          <w:p w14:paraId="5FD9D957" w14:textId="77777777" w:rsidR="00A82C33" w:rsidRDefault="00A82C33" w:rsidP="00862C4C">
            <w:pPr>
              <w:pStyle w:val="TableParagraph"/>
              <w:rPr>
                <w:sz w:val="16"/>
              </w:rPr>
            </w:pPr>
            <w:r>
              <w:rPr>
                <w:spacing w:val="-5"/>
                <w:sz w:val="16"/>
              </w:rPr>
              <w:t>220</w:t>
            </w:r>
          </w:p>
        </w:tc>
        <w:tc>
          <w:tcPr>
            <w:tcW w:w="8057" w:type="dxa"/>
          </w:tcPr>
          <w:p w14:paraId="4373C7A8" w14:textId="77777777" w:rsidR="00A82C33" w:rsidRDefault="00A82C33" w:rsidP="00862C4C">
            <w:pPr>
              <w:pStyle w:val="TableParagraph"/>
              <w:spacing w:before="42"/>
              <w:rPr>
                <w:sz w:val="16"/>
              </w:rPr>
            </w:pPr>
            <w:r>
              <w:rPr>
                <w:sz w:val="16"/>
              </w:rPr>
              <w:t>Moving test equipment/machines within a facility for an item without a characteristic classified as Safety, Special, Critical, Major or Minor.</w:t>
            </w:r>
          </w:p>
        </w:tc>
      </w:tr>
      <w:tr w:rsidR="00A82C33" w14:paraId="79CE89AC" w14:textId="77777777" w:rsidTr="00CC7294">
        <w:trPr>
          <w:trHeight w:val="225"/>
        </w:trPr>
        <w:tc>
          <w:tcPr>
            <w:tcW w:w="2023" w:type="dxa"/>
            <w:shd w:val="clear" w:color="auto" w:fill="92D050"/>
          </w:tcPr>
          <w:p w14:paraId="03C08031" w14:textId="77777777" w:rsidR="00A82C33" w:rsidRDefault="00A82C33" w:rsidP="00862C4C">
            <w:pPr>
              <w:pStyle w:val="TableParagraph"/>
              <w:spacing w:before="21"/>
              <w:rPr>
                <w:sz w:val="16"/>
              </w:rPr>
            </w:pPr>
            <w:r>
              <w:rPr>
                <w:spacing w:val="-5"/>
                <w:sz w:val="16"/>
              </w:rPr>
              <w:t>300</w:t>
            </w:r>
          </w:p>
        </w:tc>
        <w:tc>
          <w:tcPr>
            <w:tcW w:w="8057" w:type="dxa"/>
            <w:shd w:val="clear" w:color="auto" w:fill="92D050"/>
          </w:tcPr>
          <w:p w14:paraId="0B027EFE" w14:textId="77777777" w:rsidR="00A82C33" w:rsidRDefault="00A82C33" w:rsidP="00862C4C">
            <w:pPr>
              <w:pStyle w:val="TableParagraph"/>
              <w:spacing w:before="21"/>
              <w:rPr>
                <w:b/>
                <w:sz w:val="16"/>
              </w:rPr>
            </w:pPr>
            <w:r>
              <w:rPr>
                <w:b/>
                <w:sz w:val="16"/>
              </w:rPr>
              <w:t>Changes</w:t>
            </w:r>
            <w:r>
              <w:rPr>
                <w:b/>
                <w:spacing w:val="-9"/>
                <w:sz w:val="16"/>
              </w:rPr>
              <w:t xml:space="preserve"> </w:t>
            </w:r>
            <w:r>
              <w:rPr>
                <w:b/>
                <w:sz w:val="16"/>
              </w:rPr>
              <w:t>to</w:t>
            </w:r>
            <w:r>
              <w:rPr>
                <w:b/>
                <w:spacing w:val="-9"/>
                <w:sz w:val="16"/>
              </w:rPr>
              <w:t xml:space="preserve"> </w:t>
            </w:r>
            <w:r>
              <w:rPr>
                <w:b/>
                <w:sz w:val="16"/>
              </w:rPr>
              <w:t>Manufacturing</w:t>
            </w:r>
            <w:r>
              <w:rPr>
                <w:b/>
                <w:spacing w:val="-10"/>
                <w:sz w:val="16"/>
              </w:rPr>
              <w:t xml:space="preserve"> </w:t>
            </w:r>
            <w:r>
              <w:rPr>
                <w:b/>
                <w:spacing w:val="-2"/>
                <w:sz w:val="16"/>
              </w:rPr>
              <w:t>Processes</w:t>
            </w:r>
          </w:p>
        </w:tc>
      </w:tr>
      <w:tr w:rsidR="00A82C33" w14:paraId="18CA7C05" w14:textId="77777777" w:rsidTr="00CC7294">
        <w:trPr>
          <w:trHeight w:val="225"/>
        </w:trPr>
        <w:tc>
          <w:tcPr>
            <w:tcW w:w="2023" w:type="dxa"/>
          </w:tcPr>
          <w:p w14:paraId="03847C8E" w14:textId="77777777" w:rsidR="00A82C33" w:rsidRDefault="00A82C33" w:rsidP="00862C4C">
            <w:pPr>
              <w:pStyle w:val="TableParagraph"/>
              <w:spacing w:before="21"/>
              <w:rPr>
                <w:sz w:val="16"/>
              </w:rPr>
            </w:pPr>
            <w:r>
              <w:rPr>
                <w:spacing w:val="-5"/>
                <w:sz w:val="16"/>
              </w:rPr>
              <w:t>301</w:t>
            </w:r>
          </w:p>
        </w:tc>
        <w:tc>
          <w:tcPr>
            <w:tcW w:w="8057" w:type="dxa"/>
          </w:tcPr>
          <w:p w14:paraId="0CAB0AD0" w14:textId="77777777" w:rsidR="00A82C33" w:rsidRDefault="00A82C33" w:rsidP="00862C4C">
            <w:pPr>
              <w:pStyle w:val="TableParagraph"/>
              <w:spacing w:before="21"/>
              <w:rPr>
                <w:sz w:val="16"/>
              </w:rPr>
            </w:pPr>
            <w:r>
              <w:rPr>
                <w:sz w:val="16"/>
              </w:rPr>
              <w:t>Major</w:t>
            </w:r>
            <w:r>
              <w:rPr>
                <w:spacing w:val="-7"/>
                <w:sz w:val="16"/>
              </w:rPr>
              <w:t xml:space="preserve"> </w:t>
            </w:r>
            <w:r>
              <w:rPr>
                <w:sz w:val="16"/>
              </w:rPr>
              <w:t>change</w:t>
            </w:r>
            <w:r>
              <w:rPr>
                <w:spacing w:val="-7"/>
                <w:sz w:val="16"/>
              </w:rPr>
              <w:t xml:space="preserve"> </w:t>
            </w:r>
            <w:r>
              <w:rPr>
                <w:sz w:val="16"/>
              </w:rPr>
              <w:t>in</w:t>
            </w:r>
            <w:r>
              <w:rPr>
                <w:spacing w:val="-5"/>
                <w:sz w:val="16"/>
              </w:rPr>
              <w:t xml:space="preserve"> </w:t>
            </w:r>
            <w:r>
              <w:rPr>
                <w:sz w:val="16"/>
              </w:rPr>
              <w:t>manufacturing</w:t>
            </w:r>
            <w:r>
              <w:rPr>
                <w:spacing w:val="-7"/>
                <w:sz w:val="16"/>
              </w:rPr>
              <w:t xml:space="preserve"> </w:t>
            </w:r>
            <w:r>
              <w:rPr>
                <w:sz w:val="16"/>
              </w:rPr>
              <w:t>process</w:t>
            </w:r>
            <w:r>
              <w:rPr>
                <w:spacing w:val="-6"/>
                <w:sz w:val="16"/>
              </w:rPr>
              <w:t xml:space="preserve"> </w:t>
            </w:r>
            <w:r>
              <w:rPr>
                <w:sz w:val="16"/>
              </w:rPr>
              <w:t>(i.e.</w:t>
            </w:r>
            <w:r>
              <w:rPr>
                <w:spacing w:val="-7"/>
                <w:sz w:val="16"/>
              </w:rPr>
              <w:t xml:space="preserve"> </w:t>
            </w:r>
            <w:r>
              <w:rPr>
                <w:sz w:val="16"/>
              </w:rPr>
              <w:t>Casting</w:t>
            </w:r>
            <w:r>
              <w:rPr>
                <w:spacing w:val="-7"/>
                <w:sz w:val="16"/>
              </w:rPr>
              <w:t xml:space="preserve"> </w:t>
            </w:r>
            <w:r>
              <w:rPr>
                <w:sz w:val="16"/>
              </w:rPr>
              <w:t>instead</w:t>
            </w:r>
            <w:r>
              <w:rPr>
                <w:spacing w:val="-7"/>
                <w:sz w:val="16"/>
              </w:rPr>
              <w:t xml:space="preserve"> </w:t>
            </w:r>
            <w:r>
              <w:rPr>
                <w:sz w:val="16"/>
              </w:rPr>
              <w:t>of</w:t>
            </w:r>
            <w:r>
              <w:rPr>
                <w:spacing w:val="-7"/>
                <w:sz w:val="16"/>
              </w:rPr>
              <w:t xml:space="preserve"> </w:t>
            </w:r>
            <w:r>
              <w:rPr>
                <w:sz w:val="16"/>
              </w:rPr>
              <w:t>forging</w:t>
            </w:r>
            <w:r>
              <w:rPr>
                <w:spacing w:val="-7"/>
                <w:sz w:val="16"/>
              </w:rPr>
              <w:t xml:space="preserve"> </w:t>
            </w:r>
            <w:r>
              <w:rPr>
                <w:sz w:val="16"/>
              </w:rPr>
              <w:t>or</w:t>
            </w:r>
            <w:r>
              <w:rPr>
                <w:spacing w:val="-7"/>
                <w:sz w:val="16"/>
              </w:rPr>
              <w:t xml:space="preserve"> </w:t>
            </w:r>
            <w:r>
              <w:rPr>
                <w:sz w:val="16"/>
              </w:rPr>
              <w:t>hog-</w:t>
            </w:r>
            <w:r>
              <w:rPr>
                <w:spacing w:val="-4"/>
                <w:sz w:val="16"/>
              </w:rPr>
              <w:t>out)</w:t>
            </w:r>
          </w:p>
        </w:tc>
      </w:tr>
      <w:tr w:rsidR="00A82C33" w14:paraId="31BA5024" w14:textId="77777777" w:rsidTr="00CC7294">
        <w:trPr>
          <w:trHeight w:val="675"/>
        </w:trPr>
        <w:tc>
          <w:tcPr>
            <w:tcW w:w="2023" w:type="dxa"/>
          </w:tcPr>
          <w:p w14:paraId="2B0496F9" w14:textId="77777777" w:rsidR="00A82C33" w:rsidRDefault="00A82C33" w:rsidP="00862C4C">
            <w:pPr>
              <w:pStyle w:val="TableParagraph"/>
              <w:spacing w:before="50"/>
              <w:ind w:left="0"/>
              <w:rPr>
                <w:rFonts w:ascii="Calibri"/>
                <w:sz w:val="16"/>
              </w:rPr>
            </w:pPr>
          </w:p>
          <w:p w14:paraId="6A20890C" w14:textId="77777777" w:rsidR="00A82C33" w:rsidRDefault="00A82C33" w:rsidP="00862C4C">
            <w:pPr>
              <w:pStyle w:val="TableParagraph"/>
              <w:spacing w:before="0"/>
              <w:rPr>
                <w:sz w:val="16"/>
              </w:rPr>
            </w:pPr>
            <w:r>
              <w:rPr>
                <w:spacing w:val="-5"/>
                <w:sz w:val="16"/>
              </w:rPr>
              <w:t>302</w:t>
            </w:r>
          </w:p>
        </w:tc>
        <w:tc>
          <w:tcPr>
            <w:tcW w:w="8057" w:type="dxa"/>
          </w:tcPr>
          <w:p w14:paraId="7D369335" w14:textId="77777777" w:rsidR="00A82C33" w:rsidRDefault="00A82C33" w:rsidP="00862C4C">
            <w:pPr>
              <w:pStyle w:val="TableParagraph"/>
              <w:spacing w:before="62"/>
              <w:ind w:right="99"/>
              <w:jc w:val="both"/>
              <w:rPr>
                <w:sz w:val="16"/>
              </w:rPr>
            </w:pPr>
            <w:r>
              <w:rPr>
                <w:sz w:val="16"/>
              </w:rPr>
              <w:t>Minor change in manufacturing process (i.e. Heating/Cooling durations, new rework processes, new lubricant</w:t>
            </w:r>
            <w:r>
              <w:rPr>
                <w:spacing w:val="-8"/>
                <w:sz w:val="16"/>
              </w:rPr>
              <w:t xml:space="preserve"> </w:t>
            </w:r>
            <w:r>
              <w:rPr>
                <w:sz w:val="16"/>
              </w:rPr>
              <w:t>material,</w:t>
            </w:r>
            <w:r>
              <w:rPr>
                <w:spacing w:val="-8"/>
                <w:sz w:val="16"/>
              </w:rPr>
              <w:t xml:space="preserve"> </w:t>
            </w:r>
            <w:r>
              <w:rPr>
                <w:sz w:val="16"/>
              </w:rPr>
              <w:t>in-process</w:t>
            </w:r>
            <w:r>
              <w:rPr>
                <w:spacing w:val="-8"/>
                <w:sz w:val="16"/>
              </w:rPr>
              <w:t xml:space="preserve"> </w:t>
            </w:r>
            <w:r>
              <w:rPr>
                <w:sz w:val="16"/>
              </w:rPr>
              <w:t>dimensional</w:t>
            </w:r>
            <w:r>
              <w:rPr>
                <w:spacing w:val="-8"/>
                <w:sz w:val="16"/>
              </w:rPr>
              <w:t xml:space="preserve"> </w:t>
            </w:r>
            <w:r>
              <w:rPr>
                <w:sz w:val="16"/>
              </w:rPr>
              <w:t>range)</w:t>
            </w:r>
            <w:r>
              <w:rPr>
                <w:spacing w:val="-8"/>
                <w:sz w:val="16"/>
              </w:rPr>
              <w:t xml:space="preserve"> </w:t>
            </w:r>
            <w:r>
              <w:rPr>
                <w:sz w:val="16"/>
              </w:rPr>
              <w:t>that</w:t>
            </w:r>
            <w:r>
              <w:rPr>
                <w:spacing w:val="-8"/>
                <w:sz w:val="16"/>
              </w:rPr>
              <w:t xml:space="preserve"> </w:t>
            </w:r>
            <w:r>
              <w:rPr>
                <w:sz w:val="16"/>
              </w:rPr>
              <w:t>affects</w:t>
            </w:r>
            <w:r>
              <w:rPr>
                <w:spacing w:val="-8"/>
                <w:sz w:val="16"/>
              </w:rPr>
              <w:t xml:space="preserve"> </w:t>
            </w:r>
            <w:r>
              <w:rPr>
                <w:sz w:val="16"/>
              </w:rPr>
              <w:t>explosives</w:t>
            </w:r>
            <w:r>
              <w:rPr>
                <w:spacing w:val="-8"/>
                <w:sz w:val="16"/>
              </w:rPr>
              <w:t xml:space="preserve"> </w:t>
            </w:r>
            <w:r>
              <w:rPr>
                <w:sz w:val="16"/>
              </w:rPr>
              <w:t>or</w:t>
            </w:r>
            <w:r>
              <w:rPr>
                <w:spacing w:val="-9"/>
                <w:sz w:val="16"/>
              </w:rPr>
              <w:t xml:space="preserve"> </w:t>
            </w:r>
            <w:r>
              <w:rPr>
                <w:sz w:val="16"/>
              </w:rPr>
              <w:t>for</w:t>
            </w:r>
            <w:r>
              <w:rPr>
                <w:spacing w:val="-8"/>
                <w:sz w:val="16"/>
              </w:rPr>
              <w:t xml:space="preserve"> </w:t>
            </w:r>
            <w:r>
              <w:rPr>
                <w:sz w:val="16"/>
              </w:rPr>
              <w:t>an</w:t>
            </w:r>
            <w:r>
              <w:rPr>
                <w:spacing w:val="-8"/>
                <w:sz w:val="16"/>
              </w:rPr>
              <w:t xml:space="preserve"> </w:t>
            </w:r>
            <w:r>
              <w:rPr>
                <w:sz w:val="16"/>
              </w:rPr>
              <w:t>item</w:t>
            </w:r>
            <w:r>
              <w:rPr>
                <w:spacing w:val="-7"/>
                <w:sz w:val="16"/>
              </w:rPr>
              <w:t xml:space="preserve"> </w:t>
            </w:r>
            <w:r>
              <w:rPr>
                <w:sz w:val="16"/>
              </w:rPr>
              <w:t>with</w:t>
            </w:r>
            <w:r>
              <w:rPr>
                <w:spacing w:val="-8"/>
                <w:sz w:val="16"/>
              </w:rPr>
              <w:t xml:space="preserve"> </w:t>
            </w:r>
            <w:r>
              <w:rPr>
                <w:sz w:val="16"/>
              </w:rPr>
              <w:t>a</w:t>
            </w:r>
            <w:r>
              <w:rPr>
                <w:spacing w:val="-8"/>
                <w:sz w:val="16"/>
              </w:rPr>
              <w:t xml:space="preserve"> </w:t>
            </w:r>
            <w:r>
              <w:rPr>
                <w:sz w:val="16"/>
              </w:rPr>
              <w:t>characteristic classified as Safety, Special, Critical, Major or Minor.</w:t>
            </w:r>
          </w:p>
        </w:tc>
      </w:tr>
      <w:tr w:rsidR="00A82C33" w14:paraId="14703756" w14:textId="77777777" w:rsidTr="00CC7294">
        <w:trPr>
          <w:trHeight w:val="675"/>
        </w:trPr>
        <w:tc>
          <w:tcPr>
            <w:tcW w:w="2023" w:type="dxa"/>
          </w:tcPr>
          <w:p w14:paraId="53A14088" w14:textId="77777777" w:rsidR="00A82C33" w:rsidRDefault="00A82C33" w:rsidP="00862C4C">
            <w:pPr>
              <w:pStyle w:val="TableParagraph"/>
              <w:spacing w:before="50"/>
              <w:ind w:left="0"/>
              <w:rPr>
                <w:rFonts w:ascii="Calibri"/>
                <w:sz w:val="16"/>
              </w:rPr>
            </w:pPr>
          </w:p>
          <w:p w14:paraId="6C3577DF" w14:textId="77777777" w:rsidR="00A82C33" w:rsidRDefault="00A82C33" w:rsidP="00862C4C">
            <w:pPr>
              <w:pStyle w:val="TableParagraph"/>
              <w:spacing w:before="0"/>
              <w:rPr>
                <w:sz w:val="16"/>
              </w:rPr>
            </w:pPr>
            <w:r>
              <w:rPr>
                <w:spacing w:val="-5"/>
                <w:sz w:val="16"/>
              </w:rPr>
              <w:t>303</w:t>
            </w:r>
          </w:p>
        </w:tc>
        <w:tc>
          <w:tcPr>
            <w:tcW w:w="8057" w:type="dxa"/>
          </w:tcPr>
          <w:p w14:paraId="5A449760" w14:textId="77777777" w:rsidR="00A82C33" w:rsidRDefault="00A82C33" w:rsidP="00862C4C">
            <w:pPr>
              <w:pStyle w:val="TableParagraph"/>
              <w:spacing w:before="62"/>
              <w:ind w:right="100"/>
              <w:jc w:val="both"/>
              <w:rPr>
                <w:sz w:val="16"/>
              </w:rPr>
            </w:pPr>
            <w:r>
              <w:rPr>
                <w:sz w:val="16"/>
              </w:rPr>
              <w:t>Minor change in manufacturing process (i.e. Heating/Cooling durations, new rework processes, new lubricant material, in-process dimensional range) for an item without a characteristic classified as Safety, Special, Critical, Major or Minor.</w:t>
            </w:r>
          </w:p>
        </w:tc>
      </w:tr>
      <w:tr w:rsidR="00A82C33" w14:paraId="5E85DFBE" w14:textId="77777777" w:rsidTr="00CC7294">
        <w:trPr>
          <w:trHeight w:val="449"/>
        </w:trPr>
        <w:tc>
          <w:tcPr>
            <w:tcW w:w="2023" w:type="dxa"/>
          </w:tcPr>
          <w:p w14:paraId="3007A294" w14:textId="77777777" w:rsidR="00A82C33" w:rsidRDefault="00A82C33" w:rsidP="00862C4C">
            <w:pPr>
              <w:pStyle w:val="TableParagraph"/>
              <w:rPr>
                <w:sz w:val="16"/>
              </w:rPr>
            </w:pPr>
            <w:r>
              <w:rPr>
                <w:spacing w:val="-5"/>
                <w:sz w:val="16"/>
              </w:rPr>
              <w:t>304</w:t>
            </w:r>
          </w:p>
        </w:tc>
        <w:tc>
          <w:tcPr>
            <w:tcW w:w="8057" w:type="dxa"/>
          </w:tcPr>
          <w:p w14:paraId="2FF4D46B" w14:textId="77777777" w:rsidR="00A82C33" w:rsidRDefault="00A82C33" w:rsidP="00862C4C">
            <w:pPr>
              <w:pStyle w:val="TableParagraph"/>
              <w:spacing w:before="40"/>
              <w:rPr>
                <w:sz w:val="16"/>
              </w:rPr>
            </w:pPr>
            <w:r>
              <w:rPr>
                <w:sz w:val="16"/>
              </w:rPr>
              <w:t>Replacement or major repairs to a casting and press molds for an item with a characteristic classified as Safety, Special, Critical, Major or Minor.</w:t>
            </w:r>
          </w:p>
        </w:tc>
      </w:tr>
      <w:tr w:rsidR="00A82C33" w14:paraId="4851CA4C" w14:textId="77777777" w:rsidTr="00CC7294">
        <w:trPr>
          <w:trHeight w:val="449"/>
        </w:trPr>
        <w:tc>
          <w:tcPr>
            <w:tcW w:w="2023" w:type="dxa"/>
          </w:tcPr>
          <w:p w14:paraId="50E551D1" w14:textId="77777777" w:rsidR="00A82C33" w:rsidRDefault="00A82C33" w:rsidP="00862C4C">
            <w:pPr>
              <w:pStyle w:val="TableParagraph"/>
              <w:rPr>
                <w:sz w:val="16"/>
              </w:rPr>
            </w:pPr>
            <w:r>
              <w:rPr>
                <w:spacing w:val="-5"/>
                <w:sz w:val="16"/>
              </w:rPr>
              <w:t>305</w:t>
            </w:r>
          </w:p>
        </w:tc>
        <w:tc>
          <w:tcPr>
            <w:tcW w:w="8057" w:type="dxa"/>
          </w:tcPr>
          <w:p w14:paraId="088097F2" w14:textId="77777777" w:rsidR="00A82C33" w:rsidRDefault="00A82C33" w:rsidP="00862C4C">
            <w:pPr>
              <w:pStyle w:val="TableParagraph"/>
              <w:spacing w:before="41"/>
              <w:ind w:right="86"/>
              <w:rPr>
                <w:sz w:val="16"/>
              </w:rPr>
            </w:pPr>
            <w:r>
              <w:rPr>
                <w:sz w:val="16"/>
              </w:rPr>
              <w:t>Replacement or major repairs to a casting and press molds for an item without a characteristic classified as Safety, Special, Critical, Major or Minor.</w:t>
            </w:r>
          </w:p>
        </w:tc>
      </w:tr>
      <w:tr w:rsidR="00A82C33" w14:paraId="605EA1A7" w14:textId="77777777" w:rsidTr="00CC7294">
        <w:trPr>
          <w:trHeight w:val="450"/>
        </w:trPr>
        <w:tc>
          <w:tcPr>
            <w:tcW w:w="2023" w:type="dxa"/>
          </w:tcPr>
          <w:p w14:paraId="04CAA5F9" w14:textId="77777777" w:rsidR="00A82C33" w:rsidRDefault="00A82C33" w:rsidP="00862C4C">
            <w:pPr>
              <w:pStyle w:val="TableParagraph"/>
              <w:spacing w:before="134"/>
              <w:rPr>
                <w:sz w:val="16"/>
              </w:rPr>
            </w:pPr>
            <w:r>
              <w:rPr>
                <w:spacing w:val="-5"/>
                <w:sz w:val="16"/>
              </w:rPr>
              <w:t>306</w:t>
            </w:r>
          </w:p>
        </w:tc>
        <w:tc>
          <w:tcPr>
            <w:tcW w:w="8057" w:type="dxa"/>
          </w:tcPr>
          <w:p w14:paraId="6D4DE532" w14:textId="77777777" w:rsidR="00A82C33" w:rsidRDefault="00A82C33" w:rsidP="00862C4C">
            <w:pPr>
              <w:pStyle w:val="TableParagraph"/>
              <w:spacing w:before="41"/>
              <w:rPr>
                <w:sz w:val="16"/>
              </w:rPr>
            </w:pPr>
            <w:r>
              <w:rPr>
                <w:sz w:val="16"/>
              </w:rPr>
              <w:t>Minor</w:t>
            </w:r>
            <w:r>
              <w:rPr>
                <w:spacing w:val="-3"/>
                <w:sz w:val="16"/>
              </w:rPr>
              <w:t xml:space="preserve"> </w:t>
            </w:r>
            <w:r>
              <w:rPr>
                <w:sz w:val="16"/>
              </w:rPr>
              <w:t>changes</w:t>
            </w:r>
            <w:r>
              <w:rPr>
                <w:spacing w:val="-2"/>
                <w:sz w:val="16"/>
              </w:rPr>
              <w:t xml:space="preserve"> </w:t>
            </w:r>
            <w:r>
              <w:rPr>
                <w:sz w:val="16"/>
              </w:rPr>
              <w:t>to</w:t>
            </w:r>
            <w:r>
              <w:rPr>
                <w:spacing w:val="-3"/>
                <w:sz w:val="16"/>
              </w:rPr>
              <w:t xml:space="preserve"> </w:t>
            </w:r>
            <w:r>
              <w:rPr>
                <w:sz w:val="16"/>
              </w:rPr>
              <w:t>casting</w:t>
            </w:r>
            <w:r>
              <w:rPr>
                <w:spacing w:val="-3"/>
                <w:sz w:val="16"/>
              </w:rPr>
              <w:t xml:space="preserve"> </w:t>
            </w:r>
            <w:r>
              <w:rPr>
                <w:sz w:val="16"/>
              </w:rPr>
              <w:t>and</w:t>
            </w:r>
            <w:r>
              <w:rPr>
                <w:spacing w:val="-1"/>
                <w:sz w:val="16"/>
              </w:rPr>
              <w:t xml:space="preserve"> </w:t>
            </w:r>
            <w:r>
              <w:rPr>
                <w:sz w:val="16"/>
              </w:rPr>
              <w:t>press</w:t>
            </w:r>
            <w:r>
              <w:rPr>
                <w:spacing w:val="-2"/>
                <w:sz w:val="16"/>
              </w:rPr>
              <w:t xml:space="preserve"> </w:t>
            </w:r>
            <w:r>
              <w:rPr>
                <w:sz w:val="16"/>
              </w:rPr>
              <w:t>molds</w:t>
            </w:r>
            <w:r>
              <w:rPr>
                <w:spacing w:val="-2"/>
                <w:sz w:val="16"/>
              </w:rPr>
              <w:t xml:space="preserve"> </w:t>
            </w:r>
            <w:r>
              <w:rPr>
                <w:sz w:val="16"/>
              </w:rPr>
              <w:t>to</w:t>
            </w:r>
            <w:r>
              <w:rPr>
                <w:spacing w:val="-3"/>
                <w:sz w:val="16"/>
              </w:rPr>
              <w:t xml:space="preserve"> </w:t>
            </w:r>
            <w:r>
              <w:rPr>
                <w:sz w:val="16"/>
              </w:rPr>
              <w:t>maintain</w:t>
            </w:r>
            <w:r>
              <w:rPr>
                <w:spacing w:val="-3"/>
                <w:sz w:val="16"/>
              </w:rPr>
              <w:t xml:space="preserve"> </w:t>
            </w:r>
            <w:r>
              <w:rPr>
                <w:sz w:val="16"/>
              </w:rPr>
              <w:t>parting</w:t>
            </w:r>
            <w:r>
              <w:rPr>
                <w:spacing w:val="-1"/>
                <w:sz w:val="16"/>
              </w:rPr>
              <w:t xml:space="preserve"> </w:t>
            </w:r>
            <w:r>
              <w:rPr>
                <w:sz w:val="16"/>
              </w:rPr>
              <w:t>lines</w:t>
            </w:r>
            <w:r>
              <w:rPr>
                <w:spacing w:val="-2"/>
                <w:sz w:val="16"/>
              </w:rPr>
              <w:t xml:space="preserve"> </w:t>
            </w:r>
            <w:r>
              <w:rPr>
                <w:sz w:val="16"/>
              </w:rPr>
              <w:t>and</w:t>
            </w:r>
            <w:r>
              <w:rPr>
                <w:spacing w:val="-3"/>
                <w:sz w:val="16"/>
              </w:rPr>
              <w:t xml:space="preserve"> </w:t>
            </w:r>
            <w:r>
              <w:rPr>
                <w:sz w:val="16"/>
              </w:rPr>
              <w:t>reduce</w:t>
            </w:r>
            <w:r>
              <w:rPr>
                <w:spacing w:val="-3"/>
                <w:sz w:val="16"/>
              </w:rPr>
              <w:t xml:space="preserve"> </w:t>
            </w:r>
            <w:r>
              <w:rPr>
                <w:sz w:val="16"/>
              </w:rPr>
              <w:t>flashing</w:t>
            </w:r>
            <w:r>
              <w:rPr>
                <w:spacing w:val="-3"/>
                <w:sz w:val="16"/>
              </w:rPr>
              <w:t xml:space="preserve"> </w:t>
            </w:r>
            <w:r>
              <w:rPr>
                <w:sz w:val="16"/>
              </w:rPr>
              <w:t>for</w:t>
            </w:r>
            <w:r>
              <w:rPr>
                <w:spacing w:val="-2"/>
                <w:sz w:val="16"/>
              </w:rPr>
              <w:t xml:space="preserve"> </w:t>
            </w:r>
            <w:r>
              <w:rPr>
                <w:sz w:val="16"/>
              </w:rPr>
              <w:t>an</w:t>
            </w:r>
            <w:r>
              <w:rPr>
                <w:spacing w:val="-3"/>
                <w:sz w:val="16"/>
              </w:rPr>
              <w:t xml:space="preserve"> </w:t>
            </w:r>
            <w:r>
              <w:rPr>
                <w:sz w:val="16"/>
              </w:rPr>
              <w:t>item with</w:t>
            </w:r>
            <w:r>
              <w:rPr>
                <w:spacing w:val="-3"/>
                <w:sz w:val="16"/>
              </w:rPr>
              <w:t xml:space="preserve"> </w:t>
            </w:r>
            <w:r>
              <w:rPr>
                <w:sz w:val="16"/>
              </w:rPr>
              <w:t>a characteristic classified as Safety, Special, Critical, Major or Minor.</w:t>
            </w:r>
          </w:p>
        </w:tc>
      </w:tr>
      <w:tr w:rsidR="00A82C33" w14:paraId="47F4C354" w14:textId="77777777" w:rsidTr="00CC7294">
        <w:trPr>
          <w:trHeight w:val="449"/>
        </w:trPr>
        <w:tc>
          <w:tcPr>
            <w:tcW w:w="2023" w:type="dxa"/>
          </w:tcPr>
          <w:p w14:paraId="296C727D" w14:textId="77777777" w:rsidR="00A82C33" w:rsidRDefault="00A82C33" w:rsidP="00862C4C">
            <w:pPr>
              <w:pStyle w:val="TableParagraph"/>
              <w:rPr>
                <w:sz w:val="16"/>
              </w:rPr>
            </w:pPr>
            <w:r>
              <w:rPr>
                <w:spacing w:val="-5"/>
                <w:sz w:val="16"/>
              </w:rPr>
              <w:t>307</w:t>
            </w:r>
          </w:p>
        </w:tc>
        <w:tc>
          <w:tcPr>
            <w:tcW w:w="8057" w:type="dxa"/>
          </w:tcPr>
          <w:p w14:paraId="4070F1B0" w14:textId="77777777" w:rsidR="00A82C33" w:rsidRDefault="00A82C33" w:rsidP="00862C4C">
            <w:pPr>
              <w:pStyle w:val="TableParagraph"/>
              <w:spacing w:before="40"/>
              <w:ind w:right="86"/>
              <w:rPr>
                <w:sz w:val="16"/>
              </w:rPr>
            </w:pPr>
            <w:r>
              <w:rPr>
                <w:sz w:val="16"/>
              </w:rPr>
              <w:t>Minor</w:t>
            </w:r>
            <w:r>
              <w:rPr>
                <w:spacing w:val="-9"/>
                <w:sz w:val="16"/>
              </w:rPr>
              <w:t xml:space="preserve"> </w:t>
            </w:r>
            <w:r>
              <w:rPr>
                <w:sz w:val="16"/>
              </w:rPr>
              <w:t>changes</w:t>
            </w:r>
            <w:r>
              <w:rPr>
                <w:spacing w:val="-8"/>
                <w:sz w:val="16"/>
              </w:rPr>
              <w:t xml:space="preserve"> </w:t>
            </w:r>
            <w:r>
              <w:rPr>
                <w:sz w:val="16"/>
              </w:rPr>
              <w:t>to</w:t>
            </w:r>
            <w:r>
              <w:rPr>
                <w:spacing w:val="-7"/>
                <w:sz w:val="16"/>
              </w:rPr>
              <w:t xml:space="preserve"> </w:t>
            </w:r>
            <w:r>
              <w:rPr>
                <w:sz w:val="16"/>
              </w:rPr>
              <w:t>casting</w:t>
            </w:r>
            <w:r>
              <w:rPr>
                <w:spacing w:val="-8"/>
                <w:sz w:val="16"/>
              </w:rPr>
              <w:t xml:space="preserve"> </w:t>
            </w:r>
            <w:r>
              <w:rPr>
                <w:sz w:val="16"/>
              </w:rPr>
              <w:t>and</w:t>
            </w:r>
            <w:r>
              <w:rPr>
                <w:spacing w:val="-8"/>
                <w:sz w:val="16"/>
              </w:rPr>
              <w:t xml:space="preserve"> </w:t>
            </w:r>
            <w:r>
              <w:rPr>
                <w:sz w:val="16"/>
              </w:rPr>
              <w:t>press</w:t>
            </w:r>
            <w:r>
              <w:rPr>
                <w:spacing w:val="-8"/>
                <w:sz w:val="16"/>
              </w:rPr>
              <w:t xml:space="preserve"> </w:t>
            </w:r>
            <w:r>
              <w:rPr>
                <w:sz w:val="16"/>
              </w:rPr>
              <w:t>molds</w:t>
            </w:r>
            <w:r>
              <w:rPr>
                <w:spacing w:val="-8"/>
                <w:sz w:val="16"/>
              </w:rPr>
              <w:t xml:space="preserve"> </w:t>
            </w:r>
            <w:r>
              <w:rPr>
                <w:sz w:val="16"/>
              </w:rPr>
              <w:t>to</w:t>
            </w:r>
            <w:r>
              <w:rPr>
                <w:spacing w:val="-8"/>
                <w:sz w:val="16"/>
              </w:rPr>
              <w:t xml:space="preserve"> </w:t>
            </w:r>
            <w:r>
              <w:rPr>
                <w:sz w:val="16"/>
              </w:rPr>
              <w:t>maintain</w:t>
            </w:r>
            <w:r>
              <w:rPr>
                <w:spacing w:val="-8"/>
                <w:sz w:val="16"/>
              </w:rPr>
              <w:t xml:space="preserve"> </w:t>
            </w:r>
            <w:r>
              <w:rPr>
                <w:sz w:val="16"/>
              </w:rPr>
              <w:t>parting</w:t>
            </w:r>
            <w:r>
              <w:rPr>
                <w:spacing w:val="-8"/>
                <w:sz w:val="16"/>
              </w:rPr>
              <w:t xml:space="preserve"> </w:t>
            </w:r>
            <w:r>
              <w:rPr>
                <w:sz w:val="16"/>
              </w:rPr>
              <w:t>lines</w:t>
            </w:r>
            <w:r>
              <w:rPr>
                <w:spacing w:val="-8"/>
                <w:sz w:val="16"/>
              </w:rPr>
              <w:t xml:space="preserve"> </w:t>
            </w:r>
            <w:r>
              <w:rPr>
                <w:sz w:val="16"/>
              </w:rPr>
              <w:t>and</w:t>
            </w:r>
            <w:r>
              <w:rPr>
                <w:spacing w:val="-8"/>
                <w:sz w:val="16"/>
              </w:rPr>
              <w:t xml:space="preserve"> </w:t>
            </w:r>
            <w:r>
              <w:rPr>
                <w:sz w:val="16"/>
              </w:rPr>
              <w:t>reduce</w:t>
            </w:r>
            <w:r>
              <w:rPr>
                <w:spacing w:val="-8"/>
                <w:sz w:val="16"/>
              </w:rPr>
              <w:t xml:space="preserve"> </w:t>
            </w:r>
            <w:r>
              <w:rPr>
                <w:sz w:val="16"/>
              </w:rPr>
              <w:t>flashing</w:t>
            </w:r>
            <w:r>
              <w:rPr>
                <w:spacing w:val="-8"/>
                <w:sz w:val="16"/>
              </w:rPr>
              <w:t xml:space="preserve"> </w:t>
            </w:r>
            <w:r>
              <w:rPr>
                <w:sz w:val="16"/>
              </w:rPr>
              <w:t>for</w:t>
            </w:r>
            <w:r>
              <w:rPr>
                <w:spacing w:val="-9"/>
                <w:sz w:val="16"/>
              </w:rPr>
              <w:t xml:space="preserve"> </w:t>
            </w:r>
            <w:r>
              <w:rPr>
                <w:sz w:val="16"/>
              </w:rPr>
              <w:t>an</w:t>
            </w:r>
            <w:r>
              <w:rPr>
                <w:spacing w:val="-7"/>
                <w:sz w:val="16"/>
              </w:rPr>
              <w:t xml:space="preserve"> </w:t>
            </w:r>
            <w:r>
              <w:rPr>
                <w:sz w:val="16"/>
              </w:rPr>
              <w:t>item</w:t>
            </w:r>
            <w:r>
              <w:rPr>
                <w:spacing w:val="-8"/>
                <w:sz w:val="16"/>
              </w:rPr>
              <w:t xml:space="preserve"> </w:t>
            </w:r>
            <w:r>
              <w:rPr>
                <w:sz w:val="16"/>
              </w:rPr>
              <w:t>without a characteristic classified as Safety, Special, Critical, Major or Minor.</w:t>
            </w:r>
          </w:p>
        </w:tc>
      </w:tr>
      <w:tr w:rsidR="00A82C33" w14:paraId="0B8F2C2A" w14:textId="77777777" w:rsidTr="00CC7294">
        <w:trPr>
          <w:trHeight w:val="449"/>
        </w:trPr>
        <w:tc>
          <w:tcPr>
            <w:tcW w:w="2023" w:type="dxa"/>
          </w:tcPr>
          <w:p w14:paraId="13F657EB" w14:textId="77777777" w:rsidR="00A82C33" w:rsidRDefault="00A82C33" w:rsidP="00862C4C">
            <w:pPr>
              <w:pStyle w:val="TableParagraph"/>
              <w:rPr>
                <w:sz w:val="16"/>
              </w:rPr>
            </w:pPr>
            <w:r>
              <w:rPr>
                <w:spacing w:val="-5"/>
                <w:sz w:val="16"/>
              </w:rPr>
              <w:t>308</w:t>
            </w:r>
          </w:p>
        </w:tc>
        <w:tc>
          <w:tcPr>
            <w:tcW w:w="8057" w:type="dxa"/>
          </w:tcPr>
          <w:p w14:paraId="6C978326" w14:textId="77777777" w:rsidR="00A82C33" w:rsidRDefault="00A82C33" w:rsidP="00862C4C">
            <w:pPr>
              <w:pStyle w:val="TableParagraph"/>
              <w:spacing w:before="41"/>
              <w:rPr>
                <w:sz w:val="16"/>
              </w:rPr>
            </w:pPr>
            <w:r>
              <w:rPr>
                <w:sz w:val="16"/>
              </w:rPr>
              <w:t>Preventative</w:t>
            </w:r>
            <w:r>
              <w:rPr>
                <w:spacing w:val="-1"/>
                <w:sz w:val="16"/>
              </w:rPr>
              <w:t xml:space="preserve"> </w:t>
            </w:r>
            <w:r>
              <w:rPr>
                <w:sz w:val="16"/>
              </w:rPr>
              <w:t>Maintenance</w:t>
            </w:r>
            <w:r>
              <w:rPr>
                <w:spacing w:val="-1"/>
                <w:sz w:val="16"/>
              </w:rPr>
              <w:t xml:space="preserve"> </w:t>
            </w:r>
            <w:r>
              <w:rPr>
                <w:sz w:val="16"/>
              </w:rPr>
              <w:t>or</w:t>
            </w:r>
            <w:r>
              <w:rPr>
                <w:spacing w:val="-2"/>
                <w:sz w:val="16"/>
              </w:rPr>
              <w:t xml:space="preserve"> </w:t>
            </w:r>
            <w:r>
              <w:rPr>
                <w:sz w:val="16"/>
              </w:rPr>
              <w:t>replacement</w:t>
            </w:r>
            <w:r>
              <w:rPr>
                <w:spacing w:val="-1"/>
                <w:sz w:val="16"/>
              </w:rPr>
              <w:t xml:space="preserve"> </w:t>
            </w:r>
            <w:r>
              <w:rPr>
                <w:sz w:val="16"/>
              </w:rPr>
              <w:t>of</w:t>
            </w:r>
            <w:r>
              <w:rPr>
                <w:spacing w:val="-1"/>
                <w:sz w:val="16"/>
              </w:rPr>
              <w:t xml:space="preserve"> </w:t>
            </w:r>
            <w:r>
              <w:rPr>
                <w:sz w:val="16"/>
              </w:rPr>
              <w:t>normal</w:t>
            </w:r>
            <w:r>
              <w:rPr>
                <w:spacing w:val="-1"/>
                <w:sz w:val="16"/>
              </w:rPr>
              <w:t xml:space="preserve"> </w:t>
            </w:r>
            <w:r>
              <w:rPr>
                <w:sz w:val="16"/>
              </w:rPr>
              <w:t>machining</w:t>
            </w:r>
            <w:r>
              <w:rPr>
                <w:spacing w:val="-1"/>
                <w:sz w:val="16"/>
              </w:rPr>
              <w:t xml:space="preserve"> </w:t>
            </w:r>
            <w:r>
              <w:rPr>
                <w:sz w:val="16"/>
              </w:rPr>
              <w:t>wear</w:t>
            </w:r>
            <w:r>
              <w:rPr>
                <w:spacing w:val="-2"/>
                <w:sz w:val="16"/>
              </w:rPr>
              <w:t xml:space="preserve"> </w:t>
            </w:r>
            <w:r>
              <w:rPr>
                <w:sz w:val="16"/>
              </w:rPr>
              <w:t>items</w:t>
            </w:r>
            <w:r>
              <w:rPr>
                <w:spacing w:val="-1"/>
                <w:sz w:val="16"/>
              </w:rPr>
              <w:t xml:space="preserve"> </w:t>
            </w:r>
            <w:r>
              <w:rPr>
                <w:sz w:val="16"/>
              </w:rPr>
              <w:t>(i.e.</w:t>
            </w:r>
            <w:r>
              <w:rPr>
                <w:spacing w:val="-1"/>
                <w:sz w:val="16"/>
              </w:rPr>
              <w:t xml:space="preserve"> </w:t>
            </w:r>
            <w:r>
              <w:rPr>
                <w:sz w:val="16"/>
              </w:rPr>
              <w:t>saw blades,</w:t>
            </w:r>
            <w:r>
              <w:rPr>
                <w:spacing w:val="-1"/>
                <w:sz w:val="16"/>
              </w:rPr>
              <w:t xml:space="preserve"> </w:t>
            </w:r>
            <w:r>
              <w:rPr>
                <w:sz w:val="16"/>
              </w:rPr>
              <w:t>cutting</w:t>
            </w:r>
            <w:r>
              <w:rPr>
                <w:spacing w:val="-1"/>
                <w:sz w:val="16"/>
              </w:rPr>
              <w:t xml:space="preserve"> </w:t>
            </w:r>
            <w:r>
              <w:rPr>
                <w:sz w:val="16"/>
              </w:rPr>
              <w:t xml:space="preserve">tools, </w:t>
            </w:r>
            <w:r>
              <w:rPr>
                <w:spacing w:val="-4"/>
                <w:sz w:val="16"/>
              </w:rPr>
              <w:t>etc.)</w:t>
            </w:r>
          </w:p>
        </w:tc>
      </w:tr>
      <w:tr w:rsidR="00A82C33" w14:paraId="2C716E5B" w14:textId="77777777" w:rsidTr="00CC7294">
        <w:trPr>
          <w:trHeight w:val="225"/>
        </w:trPr>
        <w:tc>
          <w:tcPr>
            <w:tcW w:w="2023" w:type="dxa"/>
          </w:tcPr>
          <w:p w14:paraId="0E9DF558" w14:textId="77777777" w:rsidR="00A82C33" w:rsidRDefault="00A82C33" w:rsidP="00862C4C">
            <w:pPr>
              <w:pStyle w:val="TableParagraph"/>
              <w:spacing w:before="21"/>
              <w:rPr>
                <w:sz w:val="16"/>
              </w:rPr>
            </w:pPr>
            <w:r>
              <w:rPr>
                <w:spacing w:val="-5"/>
                <w:sz w:val="16"/>
              </w:rPr>
              <w:t>309</w:t>
            </w:r>
          </w:p>
        </w:tc>
        <w:tc>
          <w:tcPr>
            <w:tcW w:w="8057" w:type="dxa"/>
          </w:tcPr>
          <w:p w14:paraId="5CD9D947" w14:textId="77777777" w:rsidR="00A82C33" w:rsidRDefault="00A82C33" w:rsidP="00862C4C">
            <w:pPr>
              <w:pStyle w:val="TableParagraph"/>
              <w:spacing w:before="21"/>
              <w:rPr>
                <w:sz w:val="16"/>
              </w:rPr>
            </w:pPr>
            <w:r>
              <w:rPr>
                <w:sz w:val="16"/>
              </w:rPr>
              <w:t>Performing</w:t>
            </w:r>
            <w:r>
              <w:rPr>
                <w:spacing w:val="-7"/>
                <w:sz w:val="16"/>
              </w:rPr>
              <w:t xml:space="preserve"> </w:t>
            </w:r>
            <w:r>
              <w:rPr>
                <w:sz w:val="16"/>
              </w:rPr>
              <w:t>normal</w:t>
            </w:r>
            <w:r>
              <w:rPr>
                <w:spacing w:val="-7"/>
                <w:sz w:val="16"/>
              </w:rPr>
              <w:t xml:space="preserve"> </w:t>
            </w:r>
            <w:r>
              <w:rPr>
                <w:sz w:val="16"/>
              </w:rPr>
              <w:t>machine</w:t>
            </w:r>
            <w:r>
              <w:rPr>
                <w:spacing w:val="-6"/>
                <w:sz w:val="16"/>
              </w:rPr>
              <w:t xml:space="preserve"> </w:t>
            </w:r>
            <w:r>
              <w:rPr>
                <w:sz w:val="16"/>
              </w:rPr>
              <w:t>offsets</w:t>
            </w:r>
            <w:r>
              <w:rPr>
                <w:spacing w:val="-7"/>
                <w:sz w:val="16"/>
              </w:rPr>
              <w:t xml:space="preserve"> </w:t>
            </w:r>
            <w:r>
              <w:rPr>
                <w:sz w:val="16"/>
              </w:rPr>
              <w:t>due</w:t>
            </w:r>
            <w:r>
              <w:rPr>
                <w:spacing w:val="-7"/>
                <w:sz w:val="16"/>
              </w:rPr>
              <w:t xml:space="preserve"> </w:t>
            </w:r>
            <w:r>
              <w:rPr>
                <w:sz w:val="16"/>
              </w:rPr>
              <w:t>to</w:t>
            </w:r>
            <w:r>
              <w:rPr>
                <w:spacing w:val="-6"/>
                <w:sz w:val="16"/>
              </w:rPr>
              <w:t xml:space="preserve"> </w:t>
            </w:r>
            <w:r>
              <w:rPr>
                <w:sz w:val="16"/>
              </w:rPr>
              <w:t>tool</w:t>
            </w:r>
            <w:r>
              <w:rPr>
                <w:spacing w:val="-7"/>
                <w:sz w:val="16"/>
              </w:rPr>
              <w:t xml:space="preserve"> </w:t>
            </w:r>
            <w:r>
              <w:rPr>
                <w:spacing w:val="-4"/>
                <w:sz w:val="16"/>
              </w:rPr>
              <w:t>wear</w:t>
            </w:r>
          </w:p>
        </w:tc>
      </w:tr>
      <w:tr w:rsidR="00A82C33" w14:paraId="34C453CA" w14:textId="77777777" w:rsidTr="00CC7294">
        <w:trPr>
          <w:trHeight w:val="225"/>
        </w:trPr>
        <w:tc>
          <w:tcPr>
            <w:tcW w:w="2023" w:type="dxa"/>
          </w:tcPr>
          <w:p w14:paraId="16A372AD" w14:textId="77777777" w:rsidR="00A82C33" w:rsidRDefault="00A82C33" w:rsidP="00862C4C">
            <w:pPr>
              <w:pStyle w:val="TableParagraph"/>
              <w:spacing w:before="21"/>
              <w:rPr>
                <w:sz w:val="16"/>
              </w:rPr>
            </w:pPr>
            <w:r>
              <w:rPr>
                <w:spacing w:val="-5"/>
                <w:sz w:val="16"/>
              </w:rPr>
              <w:t>310</w:t>
            </w:r>
          </w:p>
        </w:tc>
        <w:tc>
          <w:tcPr>
            <w:tcW w:w="8057" w:type="dxa"/>
          </w:tcPr>
          <w:p w14:paraId="1773139E" w14:textId="77777777" w:rsidR="00A82C33" w:rsidRDefault="00A82C33" w:rsidP="00862C4C">
            <w:pPr>
              <w:pStyle w:val="TableParagraph"/>
              <w:spacing w:before="21"/>
              <w:rPr>
                <w:sz w:val="16"/>
              </w:rPr>
            </w:pPr>
            <w:r>
              <w:rPr>
                <w:sz w:val="16"/>
              </w:rPr>
              <w:t>Minor</w:t>
            </w:r>
            <w:r>
              <w:rPr>
                <w:spacing w:val="-6"/>
                <w:sz w:val="16"/>
              </w:rPr>
              <w:t xml:space="preserve"> </w:t>
            </w:r>
            <w:r>
              <w:rPr>
                <w:sz w:val="16"/>
              </w:rPr>
              <w:t>changes</w:t>
            </w:r>
            <w:r>
              <w:rPr>
                <w:spacing w:val="-4"/>
                <w:sz w:val="16"/>
              </w:rPr>
              <w:t xml:space="preserve"> </w:t>
            </w:r>
            <w:r>
              <w:rPr>
                <w:sz w:val="16"/>
              </w:rPr>
              <w:t>to</w:t>
            </w:r>
            <w:r>
              <w:rPr>
                <w:spacing w:val="-3"/>
                <w:sz w:val="16"/>
              </w:rPr>
              <w:t xml:space="preserve"> </w:t>
            </w:r>
            <w:r>
              <w:rPr>
                <w:sz w:val="16"/>
              </w:rPr>
              <w:t>work</w:t>
            </w:r>
            <w:r>
              <w:rPr>
                <w:spacing w:val="-5"/>
                <w:sz w:val="16"/>
              </w:rPr>
              <w:t xml:space="preserve"> </w:t>
            </w:r>
            <w:r>
              <w:rPr>
                <w:sz w:val="16"/>
              </w:rPr>
              <w:t>instructions</w:t>
            </w:r>
            <w:r>
              <w:rPr>
                <w:spacing w:val="-4"/>
                <w:sz w:val="16"/>
              </w:rPr>
              <w:t xml:space="preserve"> </w:t>
            </w:r>
            <w:r>
              <w:rPr>
                <w:sz w:val="16"/>
              </w:rPr>
              <w:t>that</w:t>
            </w:r>
            <w:r>
              <w:rPr>
                <w:spacing w:val="-5"/>
                <w:sz w:val="16"/>
              </w:rPr>
              <w:t xml:space="preserve"> </w:t>
            </w:r>
            <w:r>
              <w:rPr>
                <w:sz w:val="16"/>
              </w:rPr>
              <w:t>have</w:t>
            </w:r>
            <w:r>
              <w:rPr>
                <w:spacing w:val="-5"/>
                <w:sz w:val="16"/>
              </w:rPr>
              <w:t xml:space="preserve"> </w:t>
            </w:r>
            <w:r>
              <w:rPr>
                <w:sz w:val="16"/>
              </w:rPr>
              <w:t>no</w:t>
            </w:r>
            <w:r>
              <w:rPr>
                <w:spacing w:val="-5"/>
                <w:sz w:val="16"/>
              </w:rPr>
              <w:t xml:space="preserve"> </w:t>
            </w:r>
            <w:r>
              <w:rPr>
                <w:sz w:val="16"/>
              </w:rPr>
              <w:t>effect</w:t>
            </w:r>
            <w:r>
              <w:rPr>
                <w:spacing w:val="-6"/>
                <w:sz w:val="16"/>
              </w:rPr>
              <w:t xml:space="preserve"> </w:t>
            </w:r>
            <w:r>
              <w:rPr>
                <w:sz w:val="16"/>
              </w:rPr>
              <w:t>on</w:t>
            </w:r>
            <w:r>
              <w:rPr>
                <w:spacing w:val="-5"/>
                <w:sz w:val="16"/>
              </w:rPr>
              <w:t xml:space="preserve"> </w:t>
            </w:r>
            <w:r>
              <w:rPr>
                <w:sz w:val="16"/>
              </w:rPr>
              <w:t>the</w:t>
            </w:r>
            <w:r>
              <w:rPr>
                <w:spacing w:val="-5"/>
                <w:sz w:val="16"/>
              </w:rPr>
              <w:t xml:space="preserve"> </w:t>
            </w:r>
            <w:r>
              <w:rPr>
                <w:sz w:val="16"/>
              </w:rPr>
              <w:t>process</w:t>
            </w:r>
            <w:r>
              <w:rPr>
                <w:spacing w:val="-4"/>
                <w:sz w:val="16"/>
              </w:rPr>
              <w:t xml:space="preserve"> </w:t>
            </w:r>
            <w:r>
              <w:rPr>
                <w:sz w:val="16"/>
              </w:rPr>
              <w:t>(i.e.</w:t>
            </w:r>
            <w:r>
              <w:rPr>
                <w:spacing w:val="-5"/>
                <w:sz w:val="16"/>
              </w:rPr>
              <w:t xml:space="preserve"> </w:t>
            </w:r>
            <w:r>
              <w:rPr>
                <w:spacing w:val="-2"/>
                <w:sz w:val="16"/>
              </w:rPr>
              <w:t>clarification)</w:t>
            </w:r>
          </w:p>
        </w:tc>
      </w:tr>
      <w:tr w:rsidR="00A82C33" w14:paraId="002F7338" w14:textId="77777777" w:rsidTr="00CC7294">
        <w:trPr>
          <w:trHeight w:val="225"/>
        </w:trPr>
        <w:tc>
          <w:tcPr>
            <w:tcW w:w="2023" w:type="dxa"/>
            <w:shd w:val="clear" w:color="auto" w:fill="92D050"/>
          </w:tcPr>
          <w:p w14:paraId="6ACF397B" w14:textId="77777777" w:rsidR="00A82C33" w:rsidRDefault="00A82C33" w:rsidP="00862C4C">
            <w:pPr>
              <w:pStyle w:val="TableParagraph"/>
              <w:spacing w:before="21"/>
              <w:rPr>
                <w:sz w:val="16"/>
              </w:rPr>
            </w:pPr>
            <w:r>
              <w:rPr>
                <w:spacing w:val="-5"/>
                <w:sz w:val="16"/>
              </w:rPr>
              <w:t>400</w:t>
            </w:r>
          </w:p>
        </w:tc>
        <w:tc>
          <w:tcPr>
            <w:tcW w:w="8057" w:type="dxa"/>
            <w:shd w:val="clear" w:color="auto" w:fill="92D050"/>
          </w:tcPr>
          <w:p w14:paraId="2ADD205E" w14:textId="77777777" w:rsidR="00A82C33" w:rsidRDefault="00A82C33" w:rsidP="00862C4C">
            <w:pPr>
              <w:pStyle w:val="TableParagraph"/>
              <w:spacing w:before="21"/>
              <w:rPr>
                <w:b/>
                <w:sz w:val="16"/>
              </w:rPr>
            </w:pPr>
            <w:r>
              <w:rPr>
                <w:b/>
                <w:sz w:val="16"/>
              </w:rPr>
              <w:t>Changes</w:t>
            </w:r>
            <w:r>
              <w:rPr>
                <w:b/>
                <w:spacing w:val="-5"/>
                <w:sz w:val="16"/>
              </w:rPr>
              <w:t xml:space="preserve"> </w:t>
            </w:r>
            <w:r>
              <w:rPr>
                <w:b/>
                <w:sz w:val="16"/>
              </w:rPr>
              <w:t>to</w:t>
            </w:r>
            <w:r>
              <w:rPr>
                <w:b/>
                <w:spacing w:val="-6"/>
                <w:sz w:val="16"/>
              </w:rPr>
              <w:t xml:space="preserve"> </w:t>
            </w:r>
            <w:r>
              <w:rPr>
                <w:b/>
                <w:sz w:val="16"/>
              </w:rPr>
              <w:t>Material</w:t>
            </w:r>
            <w:r>
              <w:rPr>
                <w:b/>
                <w:spacing w:val="-6"/>
                <w:sz w:val="16"/>
              </w:rPr>
              <w:t xml:space="preserve"> </w:t>
            </w:r>
            <w:r>
              <w:rPr>
                <w:b/>
                <w:sz w:val="16"/>
              </w:rPr>
              <w:t>or</w:t>
            </w:r>
            <w:r>
              <w:rPr>
                <w:b/>
                <w:spacing w:val="-6"/>
                <w:sz w:val="16"/>
              </w:rPr>
              <w:t xml:space="preserve"> </w:t>
            </w:r>
            <w:r>
              <w:rPr>
                <w:b/>
                <w:sz w:val="16"/>
              </w:rPr>
              <w:t>Supply</w:t>
            </w:r>
            <w:r>
              <w:rPr>
                <w:b/>
                <w:spacing w:val="-4"/>
                <w:sz w:val="16"/>
              </w:rPr>
              <w:t xml:space="preserve"> </w:t>
            </w:r>
            <w:r>
              <w:rPr>
                <w:b/>
                <w:sz w:val="16"/>
              </w:rPr>
              <w:t>of</w:t>
            </w:r>
            <w:r>
              <w:rPr>
                <w:b/>
                <w:spacing w:val="-6"/>
                <w:sz w:val="16"/>
              </w:rPr>
              <w:t xml:space="preserve"> </w:t>
            </w:r>
            <w:r>
              <w:rPr>
                <w:b/>
                <w:spacing w:val="-2"/>
                <w:sz w:val="16"/>
              </w:rPr>
              <w:t>Material</w:t>
            </w:r>
          </w:p>
        </w:tc>
      </w:tr>
      <w:tr w:rsidR="00A82C33" w14:paraId="16A77411" w14:textId="77777777" w:rsidTr="00CC7294">
        <w:trPr>
          <w:trHeight w:val="449"/>
        </w:trPr>
        <w:tc>
          <w:tcPr>
            <w:tcW w:w="2023" w:type="dxa"/>
          </w:tcPr>
          <w:p w14:paraId="3763E03E" w14:textId="77777777" w:rsidR="00A82C33" w:rsidRDefault="00A82C33" w:rsidP="00862C4C">
            <w:pPr>
              <w:pStyle w:val="TableParagraph"/>
              <w:rPr>
                <w:sz w:val="16"/>
              </w:rPr>
            </w:pPr>
            <w:r>
              <w:rPr>
                <w:spacing w:val="-5"/>
                <w:sz w:val="16"/>
              </w:rPr>
              <w:t>401</w:t>
            </w:r>
          </w:p>
        </w:tc>
        <w:tc>
          <w:tcPr>
            <w:tcW w:w="8057" w:type="dxa"/>
          </w:tcPr>
          <w:p w14:paraId="0D9E8D82" w14:textId="77777777" w:rsidR="00A82C33" w:rsidRDefault="00A82C33" w:rsidP="00862C4C">
            <w:pPr>
              <w:pStyle w:val="TableParagraph"/>
              <w:spacing w:before="40"/>
              <w:rPr>
                <w:sz w:val="16"/>
              </w:rPr>
            </w:pPr>
            <w:r>
              <w:rPr>
                <w:sz w:val="16"/>
              </w:rPr>
              <w:t>Change in supplier of explosives or end item part for an item with a characteristic classified as Safety,</w:t>
            </w:r>
            <w:r>
              <w:rPr>
                <w:spacing w:val="40"/>
                <w:sz w:val="16"/>
              </w:rPr>
              <w:t xml:space="preserve"> </w:t>
            </w:r>
            <w:r>
              <w:rPr>
                <w:sz w:val="16"/>
              </w:rPr>
              <w:t>Special, Critical, Major or Minor.</w:t>
            </w:r>
          </w:p>
        </w:tc>
      </w:tr>
      <w:tr w:rsidR="00A82C33" w14:paraId="1A029393" w14:textId="77777777" w:rsidTr="00CC7294">
        <w:trPr>
          <w:trHeight w:val="450"/>
        </w:trPr>
        <w:tc>
          <w:tcPr>
            <w:tcW w:w="2023" w:type="dxa"/>
          </w:tcPr>
          <w:p w14:paraId="311C80BA" w14:textId="77777777" w:rsidR="00A82C33" w:rsidRDefault="00A82C33" w:rsidP="00862C4C">
            <w:pPr>
              <w:pStyle w:val="TableParagraph"/>
              <w:rPr>
                <w:sz w:val="16"/>
              </w:rPr>
            </w:pPr>
            <w:r>
              <w:rPr>
                <w:spacing w:val="-5"/>
                <w:sz w:val="16"/>
              </w:rPr>
              <w:t>402</w:t>
            </w:r>
          </w:p>
        </w:tc>
        <w:tc>
          <w:tcPr>
            <w:tcW w:w="8057" w:type="dxa"/>
          </w:tcPr>
          <w:p w14:paraId="2D831D2A" w14:textId="77777777" w:rsidR="00A82C33" w:rsidRDefault="00A82C33" w:rsidP="00862C4C">
            <w:pPr>
              <w:pStyle w:val="TableParagraph"/>
              <w:spacing w:before="41"/>
              <w:rPr>
                <w:sz w:val="16"/>
              </w:rPr>
            </w:pPr>
            <w:r>
              <w:rPr>
                <w:sz w:val="16"/>
              </w:rPr>
              <w:t>Change</w:t>
            </w:r>
            <w:r>
              <w:rPr>
                <w:spacing w:val="-12"/>
                <w:sz w:val="16"/>
              </w:rPr>
              <w:t xml:space="preserve"> </w:t>
            </w:r>
            <w:r>
              <w:rPr>
                <w:sz w:val="16"/>
              </w:rPr>
              <w:t>in</w:t>
            </w:r>
            <w:r>
              <w:rPr>
                <w:spacing w:val="-11"/>
                <w:sz w:val="16"/>
              </w:rPr>
              <w:t xml:space="preserve"> </w:t>
            </w:r>
            <w:r>
              <w:rPr>
                <w:sz w:val="16"/>
              </w:rPr>
              <w:t>supplier</w:t>
            </w:r>
            <w:r>
              <w:rPr>
                <w:spacing w:val="-11"/>
                <w:sz w:val="16"/>
              </w:rPr>
              <w:t xml:space="preserve"> </w:t>
            </w:r>
            <w:r>
              <w:rPr>
                <w:sz w:val="16"/>
              </w:rPr>
              <w:t>of</w:t>
            </w:r>
            <w:r>
              <w:rPr>
                <w:spacing w:val="-11"/>
                <w:sz w:val="16"/>
              </w:rPr>
              <w:t xml:space="preserve"> </w:t>
            </w:r>
            <w:r>
              <w:rPr>
                <w:sz w:val="16"/>
              </w:rPr>
              <w:t>end</w:t>
            </w:r>
            <w:r>
              <w:rPr>
                <w:spacing w:val="-11"/>
                <w:sz w:val="16"/>
              </w:rPr>
              <w:t xml:space="preserve"> </w:t>
            </w:r>
            <w:r>
              <w:rPr>
                <w:sz w:val="16"/>
              </w:rPr>
              <w:t>item</w:t>
            </w:r>
            <w:r>
              <w:rPr>
                <w:spacing w:val="-11"/>
                <w:sz w:val="16"/>
              </w:rPr>
              <w:t xml:space="preserve"> </w:t>
            </w:r>
            <w:r>
              <w:rPr>
                <w:sz w:val="16"/>
              </w:rPr>
              <w:t>part</w:t>
            </w:r>
            <w:r>
              <w:rPr>
                <w:spacing w:val="-11"/>
                <w:sz w:val="16"/>
              </w:rPr>
              <w:t xml:space="preserve"> </w:t>
            </w:r>
            <w:r>
              <w:rPr>
                <w:sz w:val="16"/>
              </w:rPr>
              <w:t>for</w:t>
            </w:r>
            <w:r>
              <w:rPr>
                <w:spacing w:val="-11"/>
                <w:sz w:val="16"/>
              </w:rPr>
              <w:t xml:space="preserve"> </w:t>
            </w:r>
            <w:r>
              <w:rPr>
                <w:sz w:val="16"/>
              </w:rPr>
              <w:t>an</w:t>
            </w:r>
            <w:r>
              <w:rPr>
                <w:spacing w:val="-12"/>
                <w:sz w:val="16"/>
              </w:rPr>
              <w:t xml:space="preserve"> </w:t>
            </w:r>
            <w:r>
              <w:rPr>
                <w:sz w:val="16"/>
              </w:rPr>
              <w:t>item</w:t>
            </w:r>
            <w:r>
              <w:rPr>
                <w:spacing w:val="-11"/>
                <w:sz w:val="16"/>
              </w:rPr>
              <w:t xml:space="preserve"> </w:t>
            </w:r>
            <w:r>
              <w:rPr>
                <w:sz w:val="16"/>
              </w:rPr>
              <w:t>without</w:t>
            </w:r>
            <w:r>
              <w:rPr>
                <w:spacing w:val="-11"/>
                <w:sz w:val="16"/>
              </w:rPr>
              <w:t xml:space="preserve"> </w:t>
            </w:r>
            <w:r>
              <w:rPr>
                <w:sz w:val="16"/>
              </w:rPr>
              <w:t>a</w:t>
            </w:r>
            <w:r>
              <w:rPr>
                <w:spacing w:val="-11"/>
                <w:sz w:val="16"/>
              </w:rPr>
              <w:t xml:space="preserve"> </w:t>
            </w:r>
            <w:r>
              <w:rPr>
                <w:sz w:val="16"/>
              </w:rPr>
              <w:t>characteristic</w:t>
            </w:r>
            <w:r>
              <w:rPr>
                <w:spacing w:val="-11"/>
                <w:sz w:val="16"/>
              </w:rPr>
              <w:t xml:space="preserve"> </w:t>
            </w:r>
            <w:r>
              <w:rPr>
                <w:sz w:val="16"/>
              </w:rPr>
              <w:t>classified</w:t>
            </w:r>
            <w:r>
              <w:rPr>
                <w:spacing w:val="-11"/>
                <w:sz w:val="16"/>
              </w:rPr>
              <w:t xml:space="preserve"> </w:t>
            </w:r>
            <w:r>
              <w:rPr>
                <w:sz w:val="16"/>
              </w:rPr>
              <w:t>as</w:t>
            </w:r>
            <w:r>
              <w:rPr>
                <w:spacing w:val="-11"/>
                <w:sz w:val="16"/>
              </w:rPr>
              <w:t xml:space="preserve"> </w:t>
            </w:r>
            <w:r>
              <w:rPr>
                <w:sz w:val="16"/>
              </w:rPr>
              <w:t>Safety,</w:t>
            </w:r>
            <w:r>
              <w:rPr>
                <w:spacing w:val="-11"/>
                <w:sz w:val="16"/>
              </w:rPr>
              <w:t xml:space="preserve"> </w:t>
            </w:r>
            <w:r>
              <w:rPr>
                <w:sz w:val="16"/>
              </w:rPr>
              <w:t>Special,</w:t>
            </w:r>
            <w:r>
              <w:rPr>
                <w:spacing w:val="-11"/>
                <w:sz w:val="16"/>
              </w:rPr>
              <w:t xml:space="preserve"> </w:t>
            </w:r>
            <w:r>
              <w:rPr>
                <w:sz w:val="16"/>
              </w:rPr>
              <w:t>Critical, Major or Minor.</w:t>
            </w:r>
          </w:p>
        </w:tc>
      </w:tr>
      <w:tr w:rsidR="00A82C33" w14:paraId="0B524263" w14:textId="77777777" w:rsidTr="00CC7294">
        <w:trPr>
          <w:trHeight w:val="449"/>
        </w:trPr>
        <w:tc>
          <w:tcPr>
            <w:tcW w:w="2023" w:type="dxa"/>
          </w:tcPr>
          <w:p w14:paraId="6FE43488" w14:textId="77777777" w:rsidR="00A82C33" w:rsidRDefault="00A82C33" w:rsidP="00862C4C">
            <w:pPr>
              <w:pStyle w:val="TableParagraph"/>
              <w:rPr>
                <w:sz w:val="16"/>
              </w:rPr>
            </w:pPr>
            <w:r>
              <w:rPr>
                <w:spacing w:val="-5"/>
                <w:sz w:val="16"/>
              </w:rPr>
              <w:t>403</w:t>
            </w:r>
          </w:p>
        </w:tc>
        <w:tc>
          <w:tcPr>
            <w:tcW w:w="8057" w:type="dxa"/>
          </w:tcPr>
          <w:p w14:paraId="20C04636" w14:textId="77777777" w:rsidR="00A82C33" w:rsidRDefault="00A82C33" w:rsidP="00862C4C">
            <w:pPr>
              <w:pStyle w:val="TableParagraph"/>
              <w:spacing w:before="40"/>
              <w:rPr>
                <w:sz w:val="16"/>
              </w:rPr>
            </w:pPr>
            <w:r>
              <w:rPr>
                <w:sz w:val="16"/>
              </w:rPr>
              <w:t>Change in supplier of the material for an item with a characteristic classified as Safety, Special, Critical, Major or Minor.</w:t>
            </w:r>
          </w:p>
        </w:tc>
      </w:tr>
      <w:tr w:rsidR="00A82C33" w14:paraId="1321F24A" w14:textId="77777777" w:rsidTr="00CC7294">
        <w:trPr>
          <w:trHeight w:val="449"/>
        </w:trPr>
        <w:tc>
          <w:tcPr>
            <w:tcW w:w="2023" w:type="dxa"/>
          </w:tcPr>
          <w:p w14:paraId="6DC98F5A" w14:textId="77777777" w:rsidR="00A82C33" w:rsidRDefault="00A82C33" w:rsidP="00862C4C">
            <w:pPr>
              <w:pStyle w:val="TableParagraph"/>
              <w:rPr>
                <w:sz w:val="16"/>
              </w:rPr>
            </w:pPr>
            <w:r>
              <w:rPr>
                <w:spacing w:val="-5"/>
                <w:sz w:val="16"/>
              </w:rPr>
              <w:t>404</w:t>
            </w:r>
          </w:p>
        </w:tc>
        <w:tc>
          <w:tcPr>
            <w:tcW w:w="8057" w:type="dxa"/>
          </w:tcPr>
          <w:p w14:paraId="688D6328" w14:textId="77777777" w:rsidR="00A82C33" w:rsidRDefault="00A82C33" w:rsidP="00862C4C">
            <w:pPr>
              <w:pStyle w:val="TableParagraph"/>
              <w:spacing w:before="40"/>
              <w:rPr>
                <w:sz w:val="16"/>
              </w:rPr>
            </w:pPr>
            <w:r>
              <w:rPr>
                <w:sz w:val="16"/>
              </w:rPr>
              <w:t>Change</w:t>
            </w:r>
            <w:r>
              <w:rPr>
                <w:spacing w:val="-7"/>
                <w:sz w:val="16"/>
              </w:rPr>
              <w:t xml:space="preserve"> </w:t>
            </w:r>
            <w:r>
              <w:rPr>
                <w:sz w:val="16"/>
              </w:rPr>
              <w:t>in</w:t>
            </w:r>
            <w:r>
              <w:rPr>
                <w:spacing w:val="-7"/>
                <w:sz w:val="16"/>
              </w:rPr>
              <w:t xml:space="preserve"> </w:t>
            </w:r>
            <w:r>
              <w:rPr>
                <w:sz w:val="16"/>
              </w:rPr>
              <w:t>supplier</w:t>
            </w:r>
            <w:r>
              <w:rPr>
                <w:spacing w:val="-8"/>
                <w:sz w:val="16"/>
              </w:rPr>
              <w:t xml:space="preserve"> </w:t>
            </w:r>
            <w:r>
              <w:rPr>
                <w:sz w:val="16"/>
              </w:rPr>
              <w:t>of</w:t>
            </w:r>
            <w:r>
              <w:rPr>
                <w:spacing w:val="-7"/>
                <w:sz w:val="16"/>
              </w:rPr>
              <w:t xml:space="preserve"> </w:t>
            </w:r>
            <w:r>
              <w:rPr>
                <w:sz w:val="16"/>
              </w:rPr>
              <w:t>the</w:t>
            </w:r>
            <w:r>
              <w:rPr>
                <w:spacing w:val="-7"/>
                <w:sz w:val="16"/>
              </w:rPr>
              <w:t xml:space="preserve"> </w:t>
            </w:r>
            <w:r>
              <w:rPr>
                <w:sz w:val="16"/>
              </w:rPr>
              <w:t>material</w:t>
            </w:r>
            <w:r>
              <w:rPr>
                <w:spacing w:val="-7"/>
                <w:sz w:val="16"/>
              </w:rPr>
              <w:t xml:space="preserve"> </w:t>
            </w:r>
            <w:r>
              <w:rPr>
                <w:sz w:val="16"/>
              </w:rPr>
              <w:t>for</w:t>
            </w:r>
            <w:r>
              <w:rPr>
                <w:spacing w:val="-8"/>
                <w:sz w:val="16"/>
              </w:rPr>
              <w:t xml:space="preserve"> </w:t>
            </w:r>
            <w:r>
              <w:rPr>
                <w:sz w:val="16"/>
              </w:rPr>
              <w:t>an</w:t>
            </w:r>
            <w:r>
              <w:rPr>
                <w:spacing w:val="-7"/>
                <w:sz w:val="16"/>
              </w:rPr>
              <w:t xml:space="preserve"> </w:t>
            </w:r>
            <w:r>
              <w:rPr>
                <w:sz w:val="16"/>
              </w:rPr>
              <w:t>item</w:t>
            </w:r>
            <w:r>
              <w:rPr>
                <w:spacing w:val="-7"/>
                <w:sz w:val="16"/>
              </w:rPr>
              <w:t xml:space="preserve"> </w:t>
            </w:r>
            <w:r>
              <w:rPr>
                <w:sz w:val="16"/>
              </w:rPr>
              <w:t>without</w:t>
            </w:r>
            <w:r>
              <w:rPr>
                <w:spacing w:val="-7"/>
                <w:sz w:val="16"/>
              </w:rPr>
              <w:t xml:space="preserve"> </w:t>
            </w:r>
            <w:r>
              <w:rPr>
                <w:sz w:val="16"/>
              </w:rPr>
              <w:t>a</w:t>
            </w:r>
            <w:r>
              <w:rPr>
                <w:spacing w:val="-7"/>
                <w:sz w:val="16"/>
              </w:rPr>
              <w:t xml:space="preserve"> </w:t>
            </w:r>
            <w:r>
              <w:rPr>
                <w:sz w:val="16"/>
              </w:rPr>
              <w:t>characteristic</w:t>
            </w:r>
            <w:r>
              <w:rPr>
                <w:spacing w:val="-7"/>
                <w:sz w:val="16"/>
              </w:rPr>
              <w:t xml:space="preserve"> </w:t>
            </w:r>
            <w:r>
              <w:rPr>
                <w:sz w:val="16"/>
              </w:rPr>
              <w:t>classified</w:t>
            </w:r>
            <w:r>
              <w:rPr>
                <w:spacing w:val="-7"/>
                <w:sz w:val="16"/>
              </w:rPr>
              <w:t xml:space="preserve"> </w:t>
            </w:r>
            <w:r>
              <w:rPr>
                <w:sz w:val="16"/>
              </w:rPr>
              <w:t>as</w:t>
            </w:r>
            <w:r>
              <w:rPr>
                <w:spacing w:val="-7"/>
                <w:sz w:val="16"/>
              </w:rPr>
              <w:t xml:space="preserve"> </w:t>
            </w:r>
            <w:r>
              <w:rPr>
                <w:sz w:val="16"/>
              </w:rPr>
              <w:t>Safety,</w:t>
            </w:r>
            <w:r>
              <w:rPr>
                <w:spacing w:val="-7"/>
                <w:sz w:val="16"/>
              </w:rPr>
              <w:t xml:space="preserve"> </w:t>
            </w:r>
            <w:r>
              <w:rPr>
                <w:sz w:val="16"/>
              </w:rPr>
              <w:t>Special,</w:t>
            </w:r>
            <w:r>
              <w:rPr>
                <w:spacing w:val="-7"/>
                <w:sz w:val="16"/>
              </w:rPr>
              <w:t xml:space="preserve"> </w:t>
            </w:r>
            <w:r>
              <w:rPr>
                <w:sz w:val="16"/>
              </w:rPr>
              <w:t>Critical, Major or Minor.</w:t>
            </w:r>
          </w:p>
        </w:tc>
      </w:tr>
      <w:tr w:rsidR="00A82C33" w14:paraId="000F7EF3" w14:textId="77777777" w:rsidTr="00CC7294">
        <w:trPr>
          <w:trHeight w:val="450"/>
        </w:trPr>
        <w:tc>
          <w:tcPr>
            <w:tcW w:w="2023" w:type="dxa"/>
          </w:tcPr>
          <w:p w14:paraId="1858C4EC" w14:textId="77777777" w:rsidR="00A82C33" w:rsidRDefault="00A82C33" w:rsidP="00862C4C">
            <w:pPr>
              <w:pStyle w:val="TableParagraph"/>
              <w:rPr>
                <w:sz w:val="16"/>
              </w:rPr>
            </w:pPr>
            <w:r>
              <w:rPr>
                <w:spacing w:val="-5"/>
                <w:sz w:val="16"/>
              </w:rPr>
              <w:t>405</w:t>
            </w:r>
          </w:p>
        </w:tc>
        <w:tc>
          <w:tcPr>
            <w:tcW w:w="8057" w:type="dxa"/>
          </w:tcPr>
          <w:p w14:paraId="20874284" w14:textId="77777777" w:rsidR="00A82C33" w:rsidRDefault="00A82C33" w:rsidP="00862C4C">
            <w:pPr>
              <w:pStyle w:val="TableParagraph"/>
              <w:spacing w:before="41"/>
              <w:rPr>
                <w:sz w:val="16"/>
              </w:rPr>
            </w:pPr>
            <w:r>
              <w:rPr>
                <w:sz w:val="16"/>
              </w:rPr>
              <w:t>Change</w:t>
            </w:r>
            <w:r>
              <w:rPr>
                <w:spacing w:val="-11"/>
                <w:sz w:val="16"/>
              </w:rPr>
              <w:t xml:space="preserve"> </w:t>
            </w:r>
            <w:r>
              <w:rPr>
                <w:sz w:val="16"/>
              </w:rPr>
              <w:t>in</w:t>
            </w:r>
            <w:r>
              <w:rPr>
                <w:spacing w:val="-11"/>
                <w:sz w:val="16"/>
              </w:rPr>
              <w:t xml:space="preserve"> </w:t>
            </w:r>
            <w:r>
              <w:rPr>
                <w:sz w:val="16"/>
              </w:rPr>
              <w:t>supplier</w:t>
            </w:r>
            <w:r>
              <w:rPr>
                <w:spacing w:val="-11"/>
                <w:sz w:val="16"/>
              </w:rPr>
              <w:t xml:space="preserve"> </w:t>
            </w:r>
            <w:r>
              <w:rPr>
                <w:sz w:val="16"/>
              </w:rPr>
              <w:t>for</w:t>
            </w:r>
            <w:r>
              <w:rPr>
                <w:spacing w:val="-11"/>
                <w:sz w:val="16"/>
              </w:rPr>
              <w:t xml:space="preserve"> </w:t>
            </w:r>
            <w:r>
              <w:rPr>
                <w:sz w:val="16"/>
              </w:rPr>
              <w:t>component</w:t>
            </w:r>
            <w:r>
              <w:rPr>
                <w:spacing w:val="-10"/>
                <w:sz w:val="16"/>
              </w:rPr>
              <w:t xml:space="preserve"> </w:t>
            </w:r>
            <w:r>
              <w:rPr>
                <w:sz w:val="16"/>
              </w:rPr>
              <w:t>within</w:t>
            </w:r>
            <w:r>
              <w:rPr>
                <w:spacing w:val="-11"/>
                <w:sz w:val="16"/>
              </w:rPr>
              <w:t xml:space="preserve"> </w:t>
            </w:r>
            <w:r>
              <w:rPr>
                <w:sz w:val="16"/>
              </w:rPr>
              <w:t>an</w:t>
            </w:r>
            <w:r>
              <w:rPr>
                <w:spacing w:val="-11"/>
                <w:sz w:val="16"/>
              </w:rPr>
              <w:t xml:space="preserve"> </w:t>
            </w:r>
            <w:r>
              <w:rPr>
                <w:sz w:val="16"/>
              </w:rPr>
              <w:t>end</w:t>
            </w:r>
            <w:r>
              <w:rPr>
                <w:spacing w:val="-11"/>
                <w:sz w:val="16"/>
              </w:rPr>
              <w:t xml:space="preserve"> </w:t>
            </w:r>
            <w:r>
              <w:rPr>
                <w:sz w:val="16"/>
              </w:rPr>
              <w:t>item</w:t>
            </w:r>
            <w:r>
              <w:rPr>
                <w:spacing w:val="-11"/>
                <w:sz w:val="16"/>
              </w:rPr>
              <w:t xml:space="preserve"> </w:t>
            </w:r>
            <w:r>
              <w:rPr>
                <w:sz w:val="16"/>
              </w:rPr>
              <w:t>part</w:t>
            </w:r>
            <w:r>
              <w:rPr>
                <w:spacing w:val="-11"/>
                <w:sz w:val="16"/>
              </w:rPr>
              <w:t xml:space="preserve"> </w:t>
            </w:r>
            <w:r>
              <w:rPr>
                <w:sz w:val="16"/>
              </w:rPr>
              <w:t>with</w:t>
            </w:r>
            <w:r>
              <w:rPr>
                <w:spacing w:val="-11"/>
                <w:sz w:val="16"/>
              </w:rPr>
              <w:t xml:space="preserve"> </w:t>
            </w:r>
            <w:r>
              <w:rPr>
                <w:sz w:val="16"/>
              </w:rPr>
              <w:t>a</w:t>
            </w:r>
            <w:r>
              <w:rPr>
                <w:spacing w:val="-11"/>
                <w:sz w:val="16"/>
              </w:rPr>
              <w:t xml:space="preserve"> </w:t>
            </w:r>
            <w:r>
              <w:rPr>
                <w:sz w:val="16"/>
              </w:rPr>
              <w:t>characteristic</w:t>
            </w:r>
            <w:r>
              <w:rPr>
                <w:spacing w:val="-10"/>
                <w:sz w:val="16"/>
              </w:rPr>
              <w:t xml:space="preserve"> </w:t>
            </w:r>
            <w:r>
              <w:rPr>
                <w:sz w:val="16"/>
              </w:rPr>
              <w:t>classified</w:t>
            </w:r>
            <w:r>
              <w:rPr>
                <w:spacing w:val="-11"/>
                <w:sz w:val="16"/>
              </w:rPr>
              <w:t xml:space="preserve"> </w:t>
            </w:r>
            <w:r>
              <w:rPr>
                <w:sz w:val="16"/>
              </w:rPr>
              <w:t>as</w:t>
            </w:r>
            <w:r>
              <w:rPr>
                <w:spacing w:val="-10"/>
                <w:sz w:val="16"/>
              </w:rPr>
              <w:t xml:space="preserve"> </w:t>
            </w:r>
            <w:r>
              <w:rPr>
                <w:sz w:val="16"/>
              </w:rPr>
              <w:t>Safety,</w:t>
            </w:r>
            <w:r>
              <w:rPr>
                <w:spacing w:val="-11"/>
                <w:sz w:val="16"/>
              </w:rPr>
              <w:t xml:space="preserve"> </w:t>
            </w:r>
            <w:r>
              <w:rPr>
                <w:sz w:val="16"/>
              </w:rPr>
              <w:t>Special, Critical, Major or Minor.</w:t>
            </w:r>
          </w:p>
        </w:tc>
      </w:tr>
      <w:tr w:rsidR="00A82C33" w14:paraId="7EBE4E49" w14:textId="77777777" w:rsidTr="00CC7294">
        <w:trPr>
          <w:trHeight w:val="449"/>
        </w:trPr>
        <w:tc>
          <w:tcPr>
            <w:tcW w:w="2023" w:type="dxa"/>
          </w:tcPr>
          <w:p w14:paraId="6D85DE35" w14:textId="77777777" w:rsidR="00A82C33" w:rsidRDefault="00A82C33" w:rsidP="00862C4C">
            <w:pPr>
              <w:pStyle w:val="TableParagraph"/>
              <w:rPr>
                <w:sz w:val="16"/>
              </w:rPr>
            </w:pPr>
            <w:r>
              <w:rPr>
                <w:spacing w:val="-5"/>
                <w:sz w:val="16"/>
              </w:rPr>
              <w:t>406</w:t>
            </w:r>
          </w:p>
        </w:tc>
        <w:tc>
          <w:tcPr>
            <w:tcW w:w="8057" w:type="dxa"/>
          </w:tcPr>
          <w:p w14:paraId="43AA7E5B" w14:textId="77777777" w:rsidR="00A82C33" w:rsidRDefault="00A82C33" w:rsidP="00862C4C">
            <w:pPr>
              <w:pStyle w:val="TableParagraph"/>
              <w:spacing w:before="40"/>
              <w:rPr>
                <w:sz w:val="16"/>
              </w:rPr>
            </w:pPr>
            <w:r>
              <w:rPr>
                <w:sz w:val="16"/>
              </w:rPr>
              <w:t>Change in supplier for component within an end item part without a characteristic classified as Safety,</w:t>
            </w:r>
            <w:r>
              <w:rPr>
                <w:spacing w:val="40"/>
                <w:sz w:val="16"/>
              </w:rPr>
              <w:t xml:space="preserve"> </w:t>
            </w:r>
            <w:r>
              <w:rPr>
                <w:sz w:val="16"/>
              </w:rPr>
              <w:t>Special, Critical, Major or Minor.</w:t>
            </w:r>
          </w:p>
        </w:tc>
      </w:tr>
      <w:tr w:rsidR="00A82C33" w14:paraId="550F98A7" w14:textId="77777777" w:rsidTr="00CC7294">
        <w:trPr>
          <w:trHeight w:val="449"/>
        </w:trPr>
        <w:tc>
          <w:tcPr>
            <w:tcW w:w="2023" w:type="dxa"/>
          </w:tcPr>
          <w:p w14:paraId="65CE2F91" w14:textId="77777777" w:rsidR="00A82C33" w:rsidRDefault="00A82C33" w:rsidP="00862C4C">
            <w:pPr>
              <w:pStyle w:val="TableParagraph"/>
              <w:rPr>
                <w:sz w:val="16"/>
              </w:rPr>
            </w:pPr>
            <w:r>
              <w:rPr>
                <w:spacing w:val="-5"/>
                <w:sz w:val="16"/>
              </w:rPr>
              <w:t>407</w:t>
            </w:r>
          </w:p>
        </w:tc>
        <w:tc>
          <w:tcPr>
            <w:tcW w:w="8057" w:type="dxa"/>
          </w:tcPr>
          <w:p w14:paraId="3203C0FE" w14:textId="77777777" w:rsidR="00A82C33" w:rsidRDefault="00A82C33" w:rsidP="00862C4C">
            <w:pPr>
              <w:pStyle w:val="TableParagraph"/>
              <w:spacing w:before="40"/>
              <w:rPr>
                <w:sz w:val="16"/>
              </w:rPr>
            </w:pPr>
            <w:r>
              <w:rPr>
                <w:sz w:val="16"/>
              </w:rPr>
              <w:t>Change</w:t>
            </w:r>
            <w:r>
              <w:rPr>
                <w:spacing w:val="40"/>
                <w:sz w:val="16"/>
              </w:rPr>
              <w:t xml:space="preserve"> </w:t>
            </w:r>
            <w:r>
              <w:rPr>
                <w:sz w:val="16"/>
              </w:rPr>
              <w:t>from</w:t>
            </w:r>
            <w:r>
              <w:rPr>
                <w:spacing w:val="40"/>
                <w:sz w:val="16"/>
              </w:rPr>
              <w:t xml:space="preserve"> </w:t>
            </w:r>
            <w:r>
              <w:rPr>
                <w:sz w:val="16"/>
              </w:rPr>
              <w:t>one</w:t>
            </w:r>
            <w:r>
              <w:rPr>
                <w:spacing w:val="40"/>
                <w:sz w:val="16"/>
              </w:rPr>
              <w:t xml:space="preserve"> </w:t>
            </w:r>
            <w:r>
              <w:rPr>
                <w:sz w:val="16"/>
              </w:rPr>
              <w:t>qualified</w:t>
            </w:r>
            <w:r>
              <w:rPr>
                <w:spacing w:val="40"/>
                <w:sz w:val="16"/>
              </w:rPr>
              <w:t xml:space="preserve"> </w:t>
            </w:r>
            <w:r>
              <w:rPr>
                <w:sz w:val="16"/>
              </w:rPr>
              <w:t>test</w:t>
            </w:r>
            <w:r>
              <w:rPr>
                <w:spacing w:val="40"/>
                <w:sz w:val="16"/>
              </w:rPr>
              <w:t xml:space="preserve"> </w:t>
            </w:r>
            <w:r>
              <w:rPr>
                <w:sz w:val="16"/>
              </w:rPr>
              <w:t>laboratory</w:t>
            </w:r>
            <w:r>
              <w:rPr>
                <w:spacing w:val="40"/>
                <w:sz w:val="16"/>
              </w:rPr>
              <w:t xml:space="preserve"> </w:t>
            </w:r>
            <w:r>
              <w:rPr>
                <w:sz w:val="16"/>
              </w:rPr>
              <w:t>to</w:t>
            </w:r>
            <w:r>
              <w:rPr>
                <w:spacing w:val="40"/>
                <w:sz w:val="16"/>
              </w:rPr>
              <w:t xml:space="preserve"> </w:t>
            </w:r>
            <w:r>
              <w:rPr>
                <w:sz w:val="16"/>
              </w:rPr>
              <w:t>another</w:t>
            </w:r>
            <w:r>
              <w:rPr>
                <w:spacing w:val="40"/>
                <w:sz w:val="16"/>
              </w:rPr>
              <w:t xml:space="preserve"> </w:t>
            </w:r>
            <w:r>
              <w:rPr>
                <w:sz w:val="16"/>
              </w:rPr>
              <w:t>qualified</w:t>
            </w:r>
            <w:r>
              <w:rPr>
                <w:spacing w:val="40"/>
                <w:sz w:val="16"/>
              </w:rPr>
              <w:t xml:space="preserve"> </w:t>
            </w:r>
            <w:r>
              <w:rPr>
                <w:sz w:val="16"/>
              </w:rPr>
              <w:t>test</w:t>
            </w:r>
            <w:r>
              <w:rPr>
                <w:spacing w:val="40"/>
                <w:sz w:val="16"/>
              </w:rPr>
              <w:t xml:space="preserve"> </w:t>
            </w:r>
            <w:r>
              <w:rPr>
                <w:sz w:val="16"/>
              </w:rPr>
              <w:t>laboratory</w:t>
            </w:r>
            <w:r>
              <w:rPr>
                <w:spacing w:val="40"/>
                <w:sz w:val="16"/>
              </w:rPr>
              <w:t xml:space="preserve"> </w:t>
            </w:r>
            <w:r>
              <w:rPr>
                <w:sz w:val="16"/>
              </w:rPr>
              <w:t>for</w:t>
            </w:r>
            <w:r>
              <w:rPr>
                <w:spacing w:val="40"/>
                <w:sz w:val="16"/>
              </w:rPr>
              <w:t xml:space="preserve"> </w:t>
            </w:r>
            <w:r>
              <w:rPr>
                <w:sz w:val="16"/>
              </w:rPr>
              <w:t>an</w:t>
            </w:r>
            <w:r>
              <w:rPr>
                <w:spacing w:val="40"/>
                <w:sz w:val="16"/>
              </w:rPr>
              <w:t xml:space="preserve"> </w:t>
            </w:r>
            <w:r>
              <w:rPr>
                <w:sz w:val="16"/>
              </w:rPr>
              <w:t>item</w:t>
            </w:r>
            <w:r>
              <w:rPr>
                <w:spacing w:val="40"/>
                <w:sz w:val="16"/>
              </w:rPr>
              <w:t xml:space="preserve"> </w:t>
            </w:r>
            <w:r>
              <w:rPr>
                <w:sz w:val="16"/>
              </w:rPr>
              <w:t>with</w:t>
            </w:r>
            <w:r>
              <w:rPr>
                <w:spacing w:val="40"/>
                <w:sz w:val="16"/>
              </w:rPr>
              <w:t xml:space="preserve"> </w:t>
            </w:r>
            <w:r>
              <w:rPr>
                <w:sz w:val="16"/>
              </w:rPr>
              <w:t>a characteristic classified as Safety, Special, Critical, Major or Minor.</w:t>
            </w:r>
          </w:p>
        </w:tc>
      </w:tr>
      <w:tr w:rsidR="00A82C33" w14:paraId="4DD436EC" w14:textId="77777777" w:rsidTr="00CC7294">
        <w:trPr>
          <w:trHeight w:val="450"/>
        </w:trPr>
        <w:tc>
          <w:tcPr>
            <w:tcW w:w="2023" w:type="dxa"/>
          </w:tcPr>
          <w:p w14:paraId="52602A57" w14:textId="77777777" w:rsidR="00A82C33" w:rsidRDefault="00A82C33" w:rsidP="00862C4C">
            <w:pPr>
              <w:pStyle w:val="TableParagraph"/>
              <w:rPr>
                <w:sz w:val="16"/>
              </w:rPr>
            </w:pPr>
            <w:r>
              <w:rPr>
                <w:spacing w:val="-5"/>
                <w:sz w:val="16"/>
              </w:rPr>
              <w:t>408</w:t>
            </w:r>
          </w:p>
        </w:tc>
        <w:tc>
          <w:tcPr>
            <w:tcW w:w="8057" w:type="dxa"/>
          </w:tcPr>
          <w:p w14:paraId="4E45261E" w14:textId="77777777" w:rsidR="00A82C33" w:rsidRDefault="00A82C33" w:rsidP="00862C4C">
            <w:pPr>
              <w:pStyle w:val="TableParagraph"/>
              <w:spacing w:before="42"/>
              <w:rPr>
                <w:sz w:val="16"/>
              </w:rPr>
            </w:pPr>
            <w:r>
              <w:rPr>
                <w:sz w:val="16"/>
              </w:rPr>
              <w:t>Change</w:t>
            </w:r>
            <w:r>
              <w:rPr>
                <w:spacing w:val="34"/>
                <w:sz w:val="16"/>
              </w:rPr>
              <w:t xml:space="preserve"> </w:t>
            </w:r>
            <w:r>
              <w:rPr>
                <w:sz w:val="16"/>
              </w:rPr>
              <w:t>from</w:t>
            </w:r>
            <w:r>
              <w:rPr>
                <w:spacing w:val="34"/>
                <w:sz w:val="16"/>
              </w:rPr>
              <w:t xml:space="preserve"> </w:t>
            </w:r>
            <w:r>
              <w:rPr>
                <w:sz w:val="16"/>
              </w:rPr>
              <w:t>one</w:t>
            </w:r>
            <w:r>
              <w:rPr>
                <w:spacing w:val="34"/>
                <w:sz w:val="16"/>
              </w:rPr>
              <w:t xml:space="preserve"> </w:t>
            </w:r>
            <w:r>
              <w:rPr>
                <w:sz w:val="16"/>
              </w:rPr>
              <w:t>qualified</w:t>
            </w:r>
            <w:r>
              <w:rPr>
                <w:spacing w:val="34"/>
                <w:sz w:val="16"/>
              </w:rPr>
              <w:t xml:space="preserve"> </w:t>
            </w:r>
            <w:r>
              <w:rPr>
                <w:sz w:val="16"/>
              </w:rPr>
              <w:t>test</w:t>
            </w:r>
            <w:r>
              <w:rPr>
                <w:spacing w:val="34"/>
                <w:sz w:val="16"/>
              </w:rPr>
              <w:t xml:space="preserve"> </w:t>
            </w:r>
            <w:r>
              <w:rPr>
                <w:sz w:val="16"/>
              </w:rPr>
              <w:t>laboratory</w:t>
            </w:r>
            <w:r>
              <w:rPr>
                <w:spacing w:val="35"/>
                <w:sz w:val="16"/>
              </w:rPr>
              <w:t xml:space="preserve"> </w:t>
            </w:r>
            <w:r>
              <w:rPr>
                <w:sz w:val="16"/>
              </w:rPr>
              <w:t>to</w:t>
            </w:r>
            <w:r>
              <w:rPr>
                <w:spacing w:val="34"/>
                <w:sz w:val="16"/>
              </w:rPr>
              <w:t xml:space="preserve"> </w:t>
            </w:r>
            <w:r>
              <w:rPr>
                <w:sz w:val="16"/>
              </w:rPr>
              <w:t>another</w:t>
            </w:r>
            <w:r>
              <w:rPr>
                <w:spacing w:val="34"/>
                <w:sz w:val="16"/>
              </w:rPr>
              <w:t xml:space="preserve"> </w:t>
            </w:r>
            <w:r>
              <w:rPr>
                <w:sz w:val="16"/>
              </w:rPr>
              <w:t>qualified</w:t>
            </w:r>
            <w:r>
              <w:rPr>
                <w:spacing w:val="34"/>
                <w:sz w:val="16"/>
              </w:rPr>
              <w:t xml:space="preserve"> </w:t>
            </w:r>
            <w:r>
              <w:rPr>
                <w:sz w:val="16"/>
              </w:rPr>
              <w:t>test</w:t>
            </w:r>
            <w:r>
              <w:rPr>
                <w:spacing w:val="34"/>
                <w:sz w:val="16"/>
              </w:rPr>
              <w:t xml:space="preserve"> </w:t>
            </w:r>
            <w:r>
              <w:rPr>
                <w:sz w:val="16"/>
              </w:rPr>
              <w:t>laboratory</w:t>
            </w:r>
            <w:r>
              <w:rPr>
                <w:spacing w:val="35"/>
                <w:sz w:val="16"/>
              </w:rPr>
              <w:t xml:space="preserve"> </w:t>
            </w:r>
            <w:r>
              <w:rPr>
                <w:sz w:val="16"/>
              </w:rPr>
              <w:t>for</w:t>
            </w:r>
            <w:r>
              <w:rPr>
                <w:spacing w:val="34"/>
                <w:sz w:val="16"/>
              </w:rPr>
              <w:t xml:space="preserve"> </w:t>
            </w:r>
            <w:r>
              <w:rPr>
                <w:sz w:val="16"/>
              </w:rPr>
              <w:t>an</w:t>
            </w:r>
            <w:r>
              <w:rPr>
                <w:spacing w:val="34"/>
                <w:sz w:val="16"/>
              </w:rPr>
              <w:t xml:space="preserve"> </w:t>
            </w:r>
            <w:r>
              <w:rPr>
                <w:sz w:val="16"/>
              </w:rPr>
              <w:t>item</w:t>
            </w:r>
            <w:r>
              <w:rPr>
                <w:spacing w:val="34"/>
                <w:sz w:val="16"/>
              </w:rPr>
              <w:t xml:space="preserve"> </w:t>
            </w:r>
            <w:r>
              <w:rPr>
                <w:sz w:val="16"/>
              </w:rPr>
              <w:t>without</w:t>
            </w:r>
            <w:r>
              <w:rPr>
                <w:spacing w:val="34"/>
                <w:sz w:val="16"/>
              </w:rPr>
              <w:t xml:space="preserve"> </w:t>
            </w:r>
            <w:r>
              <w:rPr>
                <w:sz w:val="16"/>
              </w:rPr>
              <w:t>a characteristic classified as Safety, Special, Critical, Major or Minor.</w:t>
            </w:r>
          </w:p>
        </w:tc>
      </w:tr>
      <w:tr w:rsidR="00A82C33" w14:paraId="2BC05117" w14:textId="77777777" w:rsidTr="00CC7294">
        <w:trPr>
          <w:trHeight w:val="223"/>
        </w:trPr>
        <w:tc>
          <w:tcPr>
            <w:tcW w:w="2023" w:type="dxa"/>
            <w:shd w:val="clear" w:color="auto" w:fill="92D050"/>
          </w:tcPr>
          <w:p w14:paraId="614BD665" w14:textId="77777777" w:rsidR="00A82C33" w:rsidRDefault="00A82C33" w:rsidP="00862C4C">
            <w:pPr>
              <w:pStyle w:val="TableParagraph"/>
              <w:spacing w:before="20"/>
              <w:rPr>
                <w:sz w:val="16"/>
              </w:rPr>
            </w:pPr>
            <w:r>
              <w:rPr>
                <w:spacing w:val="-5"/>
                <w:sz w:val="16"/>
              </w:rPr>
              <w:t>500</w:t>
            </w:r>
          </w:p>
        </w:tc>
        <w:tc>
          <w:tcPr>
            <w:tcW w:w="8057" w:type="dxa"/>
            <w:shd w:val="clear" w:color="auto" w:fill="92D050"/>
          </w:tcPr>
          <w:p w14:paraId="356CD8A7" w14:textId="77777777" w:rsidR="00A82C33" w:rsidRDefault="00A82C33" w:rsidP="00862C4C">
            <w:pPr>
              <w:pStyle w:val="TableParagraph"/>
              <w:spacing w:before="20"/>
              <w:rPr>
                <w:b/>
                <w:sz w:val="16"/>
              </w:rPr>
            </w:pPr>
            <w:r>
              <w:rPr>
                <w:b/>
                <w:sz w:val="16"/>
              </w:rPr>
              <w:t>Plating</w:t>
            </w:r>
            <w:r>
              <w:rPr>
                <w:b/>
                <w:spacing w:val="-6"/>
                <w:sz w:val="16"/>
              </w:rPr>
              <w:t xml:space="preserve"> </w:t>
            </w:r>
            <w:r>
              <w:rPr>
                <w:b/>
                <w:sz w:val="16"/>
              </w:rPr>
              <w:t>and</w:t>
            </w:r>
            <w:r>
              <w:rPr>
                <w:b/>
                <w:spacing w:val="-6"/>
                <w:sz w:val="16"/>
              </w:rPr>
              <w:t xml:space="preserve"> </w:t>
            </w:r>
            <w:r>
              <w:rPr>
                <w:b/>
                <w:spacing w:val="-2"/>
                <w:sz w:val="16"/>
              </w:rPr>
              <w:t>Coating</w:t>
            </w:r>
          </w:p>
        </w:tc>
      </w:tr>
      <w:tr w:rsidR="00A82C33" w14:paraId="3AB78211" w14:textId="77777777" w:rsidTr="00CC7294">
        <w:trPr>
          <w:trHeight w:val="225"/>
        </w:trPr>
        <w:tc>
          <w:tcPr>
            <w:tcW w:w="2023" w:type="dxa"/>
          </w:tcPr>
          <w:p w14:paraId="0BF3B1B5" w14:textId="77777777" w:rsidR="00A82C33" w:rsidRDefault="00A82C33" w:rsidP="00862C4C">
            <w:pPr>
              <w:pStyle w:val="TableParagraph"/>
              <w:spacing w:before="21"/>
              <w:rPr>
                <w:sz w:val="16"/>
              </w:rPr>
            </w:pPr>
            <w:r>
              <w:rPr>
                <w:spacing w:val="-5"/>
                <w:sz w:val="16"/>
              </w:rPr>
              <w:t>501</w:t>
            </w:r>
          </w:p>
        </w:tc>
        <w:tc>
          <w:tcPr>
            <w:tcW w:w="8057" w:type="dxa"/>
          </w:tcPr>
          <w:p w14:paraId="1EF511C5" w14:textId="77777777" w:rsidR="00A82C33" w:rsidRDefault="00A82C33" w:rsidP="00862C4C">
            <w:pPr>
              <w:pStyle w:val="TableParagraph"/>
              <w:spacing w:before="21"/>
              <w:rPr>
                <w:b/>
                <w:sz w:val="16"/>
              </w:rPr>
            </w:pPr>
            <w:r>
              <w:rPr>
                <w:sz w:val="16"/>
              </w:rPr>
              <w:t>New</w:t>
            </w:r>
            <w:r>
              <w:rPr>
                <w:spacing w:val="-6"/>
                <w:sz w:val="16"/>
              </w:rPr>
              <w:t xml:space="preserve"> </w:t>
            </w:r>
            <w:r>
              <w:rPr>
                <w:sz w:val="16"/>
              </w:rPr>
              <w:t>Supplier</w:t>
            </w:r>
            <w:r>
              <w:rPr>
                <w:spacing w:val="-6"/>
                <w:sz w:val="16"/>
              </w:rPr>
              <w:t xml:space="preserve"> </w:t>
            </w:r>
            <w:r>
              <w:rPr>
                <w:sz w:val="16"/>
              </w:rPr>
              <w:t>or</w:t>
            </w:r>
            <w:r>
              <w:rPr>
                <w:spacing w:val="-5"/>
                <w:sz w:val="16"/>
              </w:rPr>
              <w:t xml:space="preserve"> </w:t>
            </w:r>
            <w:r>
              <w:rPr>
                <w:sz w:val="16"/>
              </w:rPr>
              <w:t>Change</w:t>
            </w:r>
            <w:r>
              <w:rPr>
                <w:spacing w:val="-6"/>
                <w:sz w:val="16"/>
              </w:rPr>
              <w:t xml:space="preserve"> </w:t>
            </w:r>
            <w:r>
              <w:rPr>
                <w:sz w:val="16"/>
              </w:rPr>
              <w:t>in</w:t>
            </w:r>
            <w:r>
              <w:rPr>
                <w:spacing w:val="-6"/>
                <w:sz w:val="16"/>
              </w:rPr>
              <w:t xml:space="preserve"> </w:t>
            </w:r>
            <w:r>
              <w:rPr>
                <w:sz w:val="16"/>
              </w:rPr>
              <w:t>Supplier</w:t>
            </w:r>
            <w:r>
              <w:rPr>
                <w:spacing w:val="-6"/>
                <w:sz w:val="16"/>
              </w:rPr>
              <w:t xml:space="preserve"> </w:t>
            </w:r>
            <w:r>
              <w:rPr>
                <w:sz w:val="16"/>
              </w:rPr>
              <w:t>for</w:t>
            </w:r>
            <w:r>
              <w:rPr>
                <w:spacing w:val="-5"/>
                <w:sz w:val="16"/>
              </w:rPr>
              <w:t xml:space="preserve"> </w:t>
            </w:r>
            <w:r>
              <w:rPr>
                <w:b/>
                <w:sz w:val="16"/>
              </w:rPr>
              <w:t>Plating</w:t>
            </w:r>
            <w:r>
              <w:rPr>
                <w:b/>
                <w:spacing w:val="-5"/>
                <w:sz w:val="16"/>
              </w:rPr>
              <w:t xml:space="preserve"> </w:t>
            </w:r>
            <w:r>
              <w:rPr>
                <w:b/>
                <w:sz w:val="16"/>
              </w:rPr>
              <w:t>or</w:t>
            </w:r>
            <w:r>
              <w:rPr>
                <w:b/>
                <w:spacing w:val="-5"/>
                <w:sz w:val="16"/>
              </w:rPr>
              <w:t xml:space="preserve"> </w:t>
            </w:r>
            <w:r>
              <w:rPr>
                <w:b/>
                <w:spacing w:val="-2"/>
                <w:sz w:val="16"/>
              </w:rPr>
              <w:t>Coating</w:t>
            </w:r>
          </w:p>
        </w:tc>
      </w:tr>
      <w:tr w:rsidR="00A82C33" w14:paraId="3408FDA7" w14:textId="77777777" w:rsidTr="00CC7294">
        <w:trPr>
          <w:trHeight w:val="225"/>
        </w:trPr>
        <w:tc>
          <w:tcPr>
            <w:tcW w:w="2023" w:type="dxa"/>
          </w:tcPr>
          <w:p w14:paraId="2D05954D" w14:textId="77777777" w:rsidR="00A82C33" w:rsidRDefault="00A82C33" w:rsidP="00862C4C">
            <w:pPr>
              <w:pStyle w:val="TableParagraph"/>
              <w:spacing w:before="21"/>
              <w:rPr>
                <w:sz w:val="16"/>
              </w:rPr>
            </w:pPr>
            <w:r>
              <w:rPr>
                <w:spacing w:val="-5"/>
                <w:sz w:val="16"/>
              </w:rPr>
              <w:t>502</w:t>
            </w:r>
          </w:p>
        </w:tc>
        <w:tc>
          <w:tcPr>
            <w:tcW w:w="8057" w:type="dxa"/>
          </w:tcPr>
          <w:p w14:paraId="4A3D7D9E" w14:textId="77777777" w:rsidR="00A82C33" w:rsidRDefault="00A82C33" w:rsidP="00862C4C">
            <w:pPr>
              <w:pStyle w:val="TableParagraph"/>
              <w:spacing w:before="21"/>
              <w:rPr>
                <w:b/>
                <w:sz w:val="16"/>
              </w:rPr>
            </w:pPr>
            <w:r>
              <w:rPr>
                <w:sz w:val="16"/>
              </w:rPr>
              <w:t>Changes</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supply</w:t>
            </w:r>
            <w:r>
              <w:rPr>
                <w:spacing w:val="-5"/>
                <w:sz w:val="16"/>
              </w:rPr>
              <w:t xml:space="preserve"> </w:t>
            </w:r>
            <w:r>
              <w:rPr>
                <w:sz w:val="16"/>
              </w:rPr>
              <w:t>of</w:t>
            </w:r>
            <w:r>
              <w:rPr>
                <w:spacing w:val="-6"/>
                <w:sz w:val="16"/>
              </w:rPr>
              <w:t xml:space="preserve"> </w:t>
            </w:r>
            <w:r>
              <w:rPr>
                <w:sz w:val="16"/>
              </w:rPr>
              <w:t>chemicals</w:t>
            </w:r>
            <w:r>
              <w:rPr>
                <w:spacing w:val="-5"/>
                <w:sz w:val="16"/>
              </w:rPr>
              <w:t xml:space="preserve"> </w:t>
            </w:r>
            <w:r>
              <w:rPr>
                <w:sz w:val="16"/>
              </w:rPr>
              <w:t>used</w:t>
            </w:r>
            <w:r>
              <w:rPr>
                <w:spacing w:val="-6"/>
                <w:sz w:val="16"/>
              </w:rPr>
              <w:t xml:space="preserve"> </w:t>
            </w:r>
            <w:r>
              <w:rPr>
                <w:sz w:val="16"/>
              </w:rPr>
              <w:t>for</w:t>
            </w:r>
            <w:r>
              <w:rPr>
                <w:spacing w:val="-6"/>
                <w:sz w:val="16"/>
              </w:rPr>
              <w:t xml:space="preserve"> </w:t>
            </w:r>
            <w:r>
              <w:rPr>
                <w:sz w:val="16"/>
              </w:rPr>
              <w:t>cleaning</w:t>
            </w:r>
            <w:r>
              <w:rPr>
                <w:spacing w:val="-6"/>
                <w:sz w:val="16"/>
              </w:rPr>
              <w:t xml:space="preserve"> </w:t>
            </w:r>
            <w:r>
              <w:rPr>
                <w:sz w:val="16"/>
              </w:rPr>
              <w:t>or</w:t>
            </w:r>
            <w:r>
              <w:rPr>
                <w:spacing w:val="-6"/>
                <w:sz w:val="16"/>
              </w:rPr>
              <w:t xml:space="preserve"> </w:t>
            </w:r>
            <w:r>
              <w:rPr>
                <w:sz w:val="16"/>
              </w:rPr>
              <w:t>processing</w:t>
            </w:r>
            <w:r>
              <w:rPr>
                <w:spacing w:val="-7"/>
                <w:sz w:val="16"/>
              </w:rPr>
              <w:t xml:space="preserve"> </w:t>
            </w:r>
            <w:r>
              <w:rPr>
                <w:sz w:val="16"/>
              </w:rPr>
              <w:t>during</w:t>
            </w:r>
            <w:r>
              <w:rPr>
                <w:spacing w:val="-3"/>
                <w:sz w:val="16"/>
              </w:rPr>
              <w:t xml:space="preserve"> </w:t>
            </w:r>
            <w:r>
              <w:rPr>
                <w:b/>
                <w:sz w:val="16"/>
              </w:rPr>
              <w:t>Plating</w:t>
            </w:r>
            <w:r>
              <w:rPr>
                <w:b/>
                <w:spacing w:val="-5"/>
                <w:sz w:val="16"/>
              </w:rPr>
              <w:t xml:space="preserve"> </w:t>
            </w:r>
            <w:r>
              <w:rPr>
                <w:b/>
                <w:sz w:val="16"/>
              </w:rPr>
              <w:t>or</w:t>
            </w:r>
            <w:r>
              <w:rPr>
                <w:b/>
                <w:spacing w:val="-5"/>
                <w:sz w:val="16"/>
              </w:rPr>
              <w:t xml:space="preserve"> </w:t>
            </w:r>
            <w:r>
              <w:rPr>
                <w:b/>
                <w:spacing w:val="-2"/>
                <w:sz w:val="16"/>
              </w:rPr>
              <w:t>Coating</w:t>
            </w:r>
          </w:p>
        </w:tc>
      </w:tr>
      <w:tr w:rsidR="00A82C33" w14:paraId="02ACA917" w14:textId="77777777" w:rsidTr="00CC7294">
        <w:trPr>
          <w:trHeight w:val="449"/>
        </w:trPr>
        <w:tc>
          <w:tcPr>
            <w:tcW w:w="2023" w:type="dxa"/>
          </w:tcPr>
          <w:p w14:paraId="57F7AEAE" w14:textId="77777777" w:rsidR="00A82C33" w:rsidRDefault="00A82C33" w:rsidP="00862C4C">
            <w:pPr>
              <w:pStyle w:val="TableParagraph"/>
              <w:rPr>
                <w:sz w:val="16"/>
              </w:rPr>
            </w:pPr>
            <w:r>
              <w:rPr>
                <w:spacing w:val="-5"/>
                <w:sz w:val="16"/>
              </w:rPr>
              <w:t>503</w:t>
            </w:r>
          </w:p>
        </w:tc>
        <w:tc>
          <w:tcPr>
            <w:tcW w:w="8057" w:type="dxa"/>
          </w:tcPr>
          <w:p w14:paraId="53F54032" w14:textId="77777777" w:rsidR="00A82C33" w:rsidRDefault="00A82C33" w:rsidP="00862C4C">
            <w:pPr>
              <w:pStyle w:val="TableParagraph"/>
              <w:spacing w:before="41"/>
              <w:rPr>
                <w:b/>
                <w:sz w:val="16"/>
              </w:rPr>
            </w:pPr>
            <w:r>
              <w:rPr>
                <w:sz w:val="16"/>
              </w:rPr>
              <w:t xml:space="preserve">Changes in cleaning, process times, temperatures, chemical concentrations, etc. used during </w:t>
            </w:r>
            <w:r>
              <w:rPr>
                <w:b/>
                <w:sz w:val="16"/>
              </w:rPr>
              <w:t xml:space="preserve">Plating or </w:t>
            </w:r>
            <w:r>
              <w:rPr>
                <w:b/>
                <w:spacing w:val="-2"/>
                <w:sz w:val="16"/>
              </w:rPr>
              <w:t>Coating</w:t>
            </w:r>
          </w:p>
        </w:tc>
      </w:tr>
      <w:tr w:rsidR="00A82C33" w14:paraId="03C9A9C2" w14:textId="77777777" w:rsidTr="00CC7294">
        <w:trPr>
          <w:trHeight w:val="225"/>
        </w:trPr>
        <w:tc>
          <w:tcPr>
            <w:tcW w:w="2023" w:type="dxa"/>
            <w:shd w:val="clear" w:color="auto" w:fill="92D050"/>
          </w:tcPr>
          <w:p w14:paraId="43B716F2" w14:textId="77777777" w:rsidR="00A82C33" w:rsidRDefault="00A82C33" w:rsidP="00862C4C">
            <w:pPr>
              <w:pStyle w:val="TableParagraph"/>
              <w:spacing w:before="21"/>
              <w:rPr>
                <w:sz w:val="16"/>
              </w:rPr>
            </w:pPr>
            <w:r>
              <w:rPr>
                <w:spacing w:val="-5"/>
                <w:sz w:val="16"/>
              </w:rPr>
              <w:t>600</w:t>
            </w:r>
          </w:p>
        </w:tc>
        <w:tc>
          <w:tcPr>
            <w:tcW w:w="8057" w:type="dxa"/>
            <w:shd w:val="clear" w:color="auto" w:fill="92D050"/>
          </w:tcPr>
          <w:p w14:paraId="61F80AF8" w14:textId="77777777" w:rsidR="00A82C33" w:rsidRDefault="00A82C33" w:rsidP="00862C4C">
            <w:pPr>
              <w:pStyle w:val="TableParagraph"/>
              <w:spacing w:before="21"/>
              <w:rPr>
                <w:b/>
                <w:sz w:val="16"/>
              </w:rPr>
            </w:pPr>
            <w:r>
              <w:rPr>
                <w:b/>
                <w:sz w:val="16"/>
              </w:rPr>
              <w:t>Changes</w:t>
            </w:r>
            <w:r>
              <w:rPr>
                <w:b/>
                <w:spacing w:val="-9"/>
                <w:sz w:val="16"/>
              </w:rPr>
              <w:t xml:space="preserve"> </w:t>
            </w:r>
            <w:r>
              <w:rPr>
                <w:b/>
                <w:sz w:val="16"/>
              </w:rPr>
              <w:t>Not</w:t>
            </w:r>
            <w:r>
              <w:rPr>
                <w:b/>
                <w:spacing w:val="-7"/>
                <w:sz w:val="16"/>
              </w:rPr>
              <w:t xml:space="preserve"> </w:t>
            </w:r>
            <w:r>
              <w:rPr>
                <w:b/>
                <w:sz w:val="16"/>
              </w:rPr>
              <w:t>Listed</w:t>
            </w:r>
            <w:r>
              <w:rPr>
                <w:b/>
                <w:spacing w:val="-7"/>
                <w:sz w:val="16"/>
              </w:rPr>
              <w:t xml:space="preserve"> </w:t>
            </w:r>
            <w:r>
              <w:rPr>
                <w:b/>
                <w:sz w:val="16"/>
              </w:rPr>
              <w:t>within</w:t>
            </w:r>
            <w:r>
              <w:rPr>
                <w:b/>
                <w:spacing w:val="-8"/>
                <w:sz w:val="16"/>
              </w:rPr>
              <w:t xml:space="preserve"> </w:t>
            </w:r>
            <w:r>
              <w:rPr>
                <w:b/>
                <w:sz w:val="16"/>
              </w:rPr>
              <w:t>Attachment</w:t>
            </w:r>
            <w:r>
              <w:rPr>
                <w:b/>
                <w:spacing w:val="-8"/>
                <w:sz w:val="16"/>
              </w:rPr>
              <w:t xml:space="preserve"> </w:t>
            </w:r>
            <w:r>
              <w:rPr>
                <w:b/>
                <w:spacing w:val="-5"/>
                <w:sz w:val="16"/>
              </w:rPr>
              <w:t>12</w:t>
            </w:r>
          </w:p>
        </w:tc>
      </w:tr>
    </w:tbl>
    <w:p w14:paraId="6A822CE6" w14:textId="77777777" w:rsidR="00A82C33" w:rsidRDefault="00A82C33" w:rsidP="00A82C33">
      <w:pPr>
        <w:pStyle w:val="BodyText"/>
        <w:spacing w:before="259"/>
        <w:ind w:left="0"/>
        <w:jc w:val="left"/>
      </w:pPr>
    </w:p>
    <w:sectPr w:rsidR="00A82C33">
      <w:pgSz w:w="12240" w:h="15840"/>
      <w:pgMar w:top="1880" w:right="1080" w:bottom="1500" w:left="1080" w:header="830" w:footer="1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1737" w14:textId="77777777" w:rsidR="004877B6" w:rsidRDefault="004877B6">
      <w:r>
        <w:separator/>
      </w:r>
    </w:p>
  </w:endnote>
  <w:endnote w:type="continuationSeparator" w:id="0">
    <w:p w14:paraId="2FADB741" w14:textId="77777777" w:rsidR="004877B6" w:rsidRDefault="0048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3FD0" w14:textId="77777777" w:rsidR="008A4236" w:rsidRDefault="008A4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744A" w14:textId="77777777" w:rsidR="008A4236" w:rsidRDefault="008A4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759B" w14:textId="77777777" w:rsidR="008A4236" w:rsidRDefault="008A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E3A2" w14:textId="77777777" w:rsidR="004877B6" w:rsidRDefault="004877B6">
      <w:r>
        <w:separator/>
      </w:r>
    </w:p>
  </w:footnote>
  <w:footnote w:type="continuationSeparator" w:id="0">
    <w:p w14:paraId="56F8F4C8" w14:textId="77777777" w:rsidR="004877B6" w:rsidRDefault="0048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E9C3" w14:textId="77777777" w:rsidR="008A4236" w:rsidRDefault="008A4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B801" w14:textId="2942BF3E" w:rsidR="005A71AF" w:rsidRDefault="005A71AF" w:rsidP="005A71AF">
    <w:pPr>
      <w:tabs>
        <w:tab w:val="right" w:pos="10710"/>
      </w:tabs>
      <w:rPr>
        <w:rFonts w:eastAsia="Times New Roman"/>
        <w:b/>
        <w:bCs/>
      </w:rPr>
    </w:pPr>
    <w:r w:rsidRPr="00D30D2B">
      <w:rPr>
        <w:rFonts w:ascii="Times New Roman" w:eastAsia="Times New Roman" w:hAnsi="Times New Roman" w:cs="Times New Roman"/>
        <w:noProof/>
        <w:sz w:val="24"/>
      </w:rPr>
      <w:drawing>
        <wp:anchor distT="0" distB="0" distL="114300" distR="114300" simplePos="0" relativeHeight="251658240" behindDoc="0" locked="0" layoutInCell="1" allowOverlap="1" wp14:anchorId="112900B5" wp14:editId="00AF87F7">
          <wp:simplePos x="0" y="0"/>
          <wp:positionH relativeFrom="column">
            <wp:posOffset>0</wp:posOffset>
          </wp:positionH>
          <wp:positionV relativeFrom="paragraph">
            <wp:posOffset>-9525</wp:posOffset>
          </wp:positionV>
          <wp:extent cx="2857500" cy="298450"/>
          <wp:effectExtent l="0" t="0" r="0" b="6350"/>
          <wp:wrapTopAndBottom/>
          <wp:docPr id="96401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298450"/>
                  </a:xfrm>
                  <a:prstGeom prst="rect">
                    <a:avLst/>
                  </a:prstGeom>
                  <a:noFill/>
                </pic:spPr>
              </pic:pic>
            </a:graphicData>
          </a:graphic>
          <wp14:sizeRelH relativeFrom="page">
            <wp14:pctWidth>0</wp14:pctWidth>
          </wp14:sizeRelH>
          <wp14:sizeRelV relativeFrom="page">
            <wp14:pctHeight>0</wp14:pctHeight>
          </wp14:sizeRelV>
        </wp:anchor>
      </w:drawing>
    </w:r>
    <w:r w:rsidRPr="00D30D2B">
      <w:rPr>
        <w:rFonts w:ascii="Times New Roman" w:eastAsia="Times New Roman" w:hAnsi="Times New Roman" w:cs="Times New Roman"/>
        <w:b/>
        <w:bCs/>
        <w:sz w:val="24"/>
      </w:rPr>
      <w:tab/>
    </w:r>
    <w:r w:rsidRPr="006A4376">
      <w:rPr>
        <w:rFonts w:eastAsia="Times New Roman"/>
        <w:b/>
        <w:bCs/>
      </w:rPr>
      <w:t>Rockets Quality Clauses</w:t>
    </w:r>
  </w:p>
  <w:p w14:paraId="608B6A89" w14:textId="56BDB43A" w:rsidR="008A4236" w:rsidRPr="00F5658E" w:rsidRDefault="008A4236" w:rsidP="008A4236">
    <w:pPr>
      <w:tabs>
        <w:tab w:val="right" w:pos="10710"/>
      </w:tabs>
      <w:jc w:val="right"/>
      <w:rPr>
        <w:rFonts w:eastAsia="Times New Roman"/>
        <w:i/>
        <w:iCs/>
        <w:sz w:val="18"/>
        <w:szCs w:val="18"/>
      </w:rPr>
    </w:pPr>
    <w:r w:rsidRPr="00F5658E">
      <w:rPr>
        <w:rFonts w:eastAsia="Times New Roman"/>
        <w:i/>
        <w:iCs/>
        <w:sz w:val="18"/>
        <w:szCs w:val="18"/>
      </w:rPr>
      <w:t>IFS Quality Clause</w:t>
    </w:r>
    <w:r w:rsidR="00F5658E" w:rsidRPr="00F5658E">
      <w:rPr>
        <w:rFonts w:eastAsia="Times New Roman"/>
        <w:i/>
        <w:iCs/>
        <w:sz w:val="18"/>
        <w:szCs w:val="18"/>
      </w:rPr>
      <w:t xml:space="preserve"> ID and Rev:</w:t>
    </w:r>
    <w:r w:rsidR="00CD4113">
      <w:rPr>
        <w:rFonts w:eastAsia="Times New Roman"/>
        <w:i/>
        <w:iCs/>
        <w:sz w:val="18"/>
        <w:szCs w:val="18"/>
      </w:rPr>
      <w:t xml:space="preserve">  1549</w:t>
    </w:r>
    <w:r w:rsidR="00C6539B">
      <w:rPr>
        <w:rFonts w:eastAsia="Times New Roman"/>
        <w:i/>
        <w:iCs/>
        <w:sz w:val="18"/>
        <w:szCs w:val="18"/>
      </w:rPr>
      <w:t xml:space="preserve"> rev 0</w:t>
    </w:r>
  </w:p>
  <w:p w14:paraId="5EA9F1AD" w14:textId="77777777" w:rsidR="005A71AF" w:rsidRPr="00D30D2B" w:rsidRDefault="005A71AF" w:rsidP="005A71AF">
    <w:pPr>
      <w:tabs>
        <w:tab w:val="right" w:pos="10710"/>
      </w:tabs>
      <w:rPr>
        <w:rFonts w:eastAsia="Times New Roman"/>
        <w:b/>
        <w:bCs/>
      </w:rPr>
    </w:pPr>
    <w:r w:rsidRPr="00D30D2B">
      <w:rPr>
        <w:rFonts w:eastAsia="Times New Roman"/>
        <w:b/>
        <w:bCs/>
      </w:rPr>
      <w:tab/>
      <w:t xml:space="preserve">Document No. </w:t>
    </w:r>
    <w:r w:rsidRPr="006A4376">
      <w:rPr>
        <w:rFonts w:eastAsia="Times New Roman"/>
        <w:b/>
        <w:bCs/>
      </w:rPr>
      <w:t>QS-AP-52.0.2</w:t>
    </w:r>
  </w:p>
  <w:p w14:paraId="38A968AB" w14:textId="2E884F85" w:rsidR="005A71AF" w:rsidRPr="00D30D2B" w:rsidRDefault="005A71AF" w:rsidP="005A71AF">
    <w:pPr>
      <w:tabs>
        <w:tab w:val="right" w:pos="10710"/>
      </w:tabs>
      <w:rPr>
        <w:rFonts w:eastAsia="Times New Roman"/>
        <w:b/>
        <w:bCs/>
      </w:rPr>
    </w:pPr>
    <w:r w:rsidRPr="00D30D2B">
      <w:rPr>
        <w:rFonts w:eastAsia="Times New Roman"/>
        <w:b/>
        <w:bCs/>
      </w:rPr>
      <w:tab/>
      <w:t xml:space="preserve">Rev. </w:t>
    </w:r>
    <w:r w:rsidR="00983FB7">
      <w:rPr>
        <w:rFonts w:eastAsia="Times New Roman"/>
        <w:b/>
        <w:bCs/>
      </w:rPr>
      <w:t>7</w:t>
    </w:r>
  </w:p>
  <w:p w14:paraId="52414472" w14:textId="65298EF2" w:rsidR="005A71AF" w:rsidRPr="00C15903" w:rsidRDefault="005A71AF" w:rsidP="00C15903">
    <w:pPr>
      <w:tabs>
        <w:tab w:val="right" w:pos="10710"/>
      </w:tabs>
      <w:rPr>
        <w:rFonts w:ascii="Times New Roman" w:eastAsia="Times New Roman" w:hAnsi="Times New Roman" w:cs="Times New Roman"/>
        <w:sz w:val="24"/>
      </w:rPr>
    </w:pPr>
    <w:r w:rsidRPr="00D30D2B">
      <w:rPr>
        <w:rFonts w:eastAsia="Times New Roman"/>
        <w:bCs/>
      </w:rPr>
      <w:tab/>
    </w:r>
    <w:r w:rsidRPr="00D30D2B">
      <w:rPr>
        <w:rFonts w:eastAsia="Times New Roman"/>
        <w:b/>
        <w:bCs/>
      </w:rPr>
      <w:t>Page</w:t>
    </w:r>
    <w:r w:rsidRPr="00D30D2B">
      <w:rPr>
        <w:rFonts w:eastAsia="Times New Roman"/>
        <w:bCs/>
      </w:rPr>
      <w:t xml:space="preserve"> </w:t>
    </w:r>
    <w:r w:rsidRPr="00D30D2B">
      <w:rPr>
        <w:rFonts w:eastAsia="Times New Roman"/>
      </w:rPr>
      <w:fldChar w:fldCharType="begin"/>
    </w:r>
    <w:r w:rsidRPr="00D30D2B">
      <w:rPr>
        <w:rFonts w:eastAsia="Times New Roman"/>
      </w:rPr>
      <w:instrText xml:space="preserve"> PAGE </w:instrText>
    </w:r>
    <w:r w:rsidRPr="00D30D2B">
      <w:rPr>
        <w:rFonts w:eastAsia="Times New Roman"/>
      </w:rPr>
      <w:fldChar w:fldCharType="separate"/>
    </w:r>
    <w:r>
      <w:rPr>
        <w:rFonts w:eastAsia="Times New Roman"/>
      </w:rPr>
      <w:t>1</w:t>
    </w:r>
    <w:r w:rsidRPr="00D30D2B">
      <w:rPr>
        <w:rFonts w:eastAsia="Times New Roman"/>
      </w:rPr>
      <w:fldChar w:fldCharType="end"/>
    </w:r>
    <w:r w:rsidRPr="00D30D2B">
      <w:rPr>
        <w:rFonts w:eastAsia="Times New Roman"/>
      </w:rPr>
      <w:t xml:space="preserve"> of </w:t>
    </w:r>
    <w:r w:rsidRPr="00D30D2B">
      <w:rPr>
        <w:rFonts w:eastAsia="Times New Roman"/>
      </w:rPr>
      <w:fldChar w:fldCharType="begin"/>
    </w:r>
    <w:r w:rsidRPr="00D30D2B">
      <w:rPr>
        <w:rFonts w:eastAsia="Times New Roman"/>
      </w:rPr>
      <w:instrText xml:space="preserve"> NUMPAGES </w:instrText>
    </w:r>
    <w:r w:rsidRPr="00D30D2B">
      <w:rPr>
        <w:rFonts w:eastAsia="Times New Roman"/>
      </w:rPr>
      <w:fldChar w:fldCharType="separate"/>
    </w:r>
    <w:r>
      <w:rPr>
        <w:rFonts w:eastAsia="Times New Roman"/>
      </w:rPr>
      <w:t>1</w:t>
    </w:r>
    <w:r w:rsidRPr="00D30D2B">
      <w:rPr>
        <w:rFonts w:eastAsia="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99E4" w14:textId="77777777" w:rsidR="008A4236" w:rsidRDefault="008A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92D"/>
    <w:multiLevelType w:val="hybridMultilevel"/>
    <w:tmpl w:val="D11A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7679"/>
    <w:multiLevelType w:val="hybridMultilevel"/>
    <w:tmpl w:val="8F982334"/>
    <w:lvl w:ilvl="0" w:tplc="F7C6FE7E">
      <w:start w:val="1"/>
      <w:numFmt w:val="upperRoman"/>
      <w:lvlText w:val="%1."/>
      <w:lvlJc w:val="left"/>
      <w:pPr>
        <w:ind w:left="519" w:hanging="160"/>
      </w:pPr>
      <w:rPr>
        <w:rFonts w:ascii="Calibri" w:eastAsia="Calibri" w:hAnsi="Calibri" w:cs="Calibri" w:hint="default"/>
        <w:b w:val="0"/>
        <w:bCs w:val="0"/>
        <w:i w:val="0"/>
        <w:iCs w:val="0"/>
        <w:spacing w:val="-1"/>
        <w:w w:val="99"/>
        <w:sz w:val="22"/>
        <w:szCs w:val="22"/>
        <w:lang w:val="en-US" w:eastAsia="en-US" w:bidi="ar-SA"/>
      </w:rPr>
    </w:lvl>
    <w:lvl w:ilvl="1" w:tplc="D27204B2">
      <w:start w:val="1"/>
      <w:numFmt w:val="decimal"/>
      <w:lvlText w:val="%2."/>
      <w:lvlJc w:val="left"/>
      <w:pPr>
        <w:ind w:left="756" w:hanging="217"/>
      </w:pPr>
      <w:rPr>
        <w:rFonts w:ascii="Calibri" w:eastAsia="Calibri" w:hAnsi="Calibri" w:cs="Calibri" w:hint="default"/>
        <w:b w:val="0"/>
        <w:bCs w:val="0"/>
        <w:i w:val="0"/>
        <w:iCs w:val="0"/>
        <w:spacing w:val="0"/>
        <w:w w:val="99"/>
        <w:sz w:val="22"/>
        <w:szCs w:val="22"/>
        <w:lang w:val="en-US" w:eastAsia="en-US" w:bidi="ar-SA"/>
      </w:rPr>
    </w:lvl>
    <w:lvl w:ilvl="2" w:tplc="6CB4A37C">
      <w:start w:val="1"/>
      <w:numFmt w:val="lowerLetter"/>
      <w:lvlText w:val="%3."/>
      <w:lvlJc w:val="left"/>
      <w:pPr>
        <w:ind w:left="810" w:hanging="227"/>
      </w:pPr>
      <w:rPr>
        <w:rFonts w:ascii="Calibri" w:eastAsia="Calibri" w:hAnsi="Calibri" w:cs="Calibri" w:hint="default"/>
        <w:b w:val="0"/>
        <w:bCs w:val="0"/>
        <w:i w:val="0"/>
        <w:iCs w:val="0"/>
        <w:spacing w:val="0"/>
        <w:w w:val="99"/>
        <w:sz w:val="22"/>
        <w:szCs w:val="22"/>
        <w:lang w:val="en-US" w:eastAsia="en-US" w:bidi="ar-SA"/>
      </w:rPr>
    </w:lvl>
    <w:lvl w:ilvl="3" w:tplc="7F74EF0E">
      <w:start w:val="1"/>
      <w:numFmt w:val="lowerRoman"/>
      <w:lvlText w:val="%4."/>
      <w:lvlJc w:val="left"/>
      <w:pPr>
        <w:ind w:left="1080" w:hanging="158"/>
      </w:pPr>
      <w:rPr>
        <w:rFonts w:ascii="Calibri" w:eastAsia="Calibri" w:hAnsi="Calibri" w:cs="Calibri" w:hint="default"/>
        <w:b w:val="0"/>
        <w:bCs w:val="0"/>
        <w:i w:val="0"/>
        <w:iCs w:val="0"/>
        <w:spacing w:val="0"/>
        <w:w w:val="99"/>
        <w:sz w:val="22"/>
        <w:szCs w:val="22"/>
        <w:lang w:val="en-US" w:eastAsia="en-US" w:bidi="ar-SA"/>
      </w:rPr>
    </w:lvl>
    <w:lvl w:ilvl="4" w:tplc="9210FFAE">
      <w:numFmt w:val="bullet"/>
      <w:lvlText w:val="•"/>
      <w:lvlJc w:val="left"/>
      <w:pPr>
        <w:ind w:left="2365" w:hanging="158"/>
      </w:pPr>
      <w:rPr>
        <w:rFonts w:hint="default"/>
        <w:lang w:val="en-US" w:eastAsia="en-US" w:bidi="ar-SA"/>
      </w:rPr>
    </w:lvl>
    <w:lvl w:ilvl="5" w:tplc="532C4A74">
      <w:numFmt w:val="bullet"/>
      <w:lvlText w:val="•"/>
      <w:lvlJc w:val="left"/>
      <w:pPr>
        <w:ind w:left="3651" w:hanging="158"/>
      </w:pPr>
      <w:rPr>
        <w:rFonts w:hint="default"/>
        <w:lang w:val="en-US" w:eastAsia="en-US" w:bidi="ar-SA"/>
      </w:rPr>
    </w:lvl>
    <w:lvl w:ilvl="6" w:tplc="96246888">
      <w:numFmt w:val="bullet"/>
      <w:lvlText w:val="•"/>
      <w:lvlJc w:val="left"/>
      <w:pPr>
        <w:ind w:left="4937" w:hanging="158"/>
      </w:pPr>
      <w:rPr>
        <w:rFonts w:hint="default"/>
        <w:lang w:val="en-US" w:eastAsia="en-US" w:bidi="ar-SA"/>
      </w:rPr>
    </w:lvl>
    <w:lvl w:ilvl="7" w:tplc="A65A40D4">
      <w:numFmt w:val="bullet"/>
      <w:lvlText w:val="•"/>
      <w:lvlJc w:val="left"/>
      <w:pPr>
        <w:ind w:left="6222" w:hanging="158"/>
      </w:pPr>
      <w:rPr>
        <w:rFonts w:hint="default"/>
        <w:lang w:val="en-US" w:eastAsia="en-US" w:bidi="ar-SA"/>
      </w:rPr>
    </w:lvl>
    <w:lvl w:ilvl="8" w:tplc="98DA5292">
      <w:numFmt w:val="bullet"/>
      <w:lvlText w:val="•"/>
      <w:lvlJc w:val="left"/>
      <w:pPr>
        <w:ind w:left="7508" w:hanging="158"/>
      </w:pPr>
      <w:rPr>
        <w:rFonts w:hint="default"/>
        <w:lang w:val="en-US" w:eastAsia="en-US" w:bidi="ar-SA"/>
      </w:rPr>
    </w:lvl>
  </w:abstractNum>
  <w:abstractNum w:abstractNumId="2" w15:restartNumberingAfterBreak="0">
    <w:nsid w:val="053B5DF4"/>
    <w:multiLevelType w:val="hybridMultilevel"/>
    <w:tmpl w:val="26B41B58"/>
    <w:lvl w:ilvl="0" w:tplc="6D00FB54">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4F6C5AEE">
      <w:numFmt w:val="bullet"/>
      <w:lvlText w:val="•"/>
      <w:lvlJc w:val="left"/>
      <w:pPr>
        <w:ind w:left="1980" w:hanging="360"/>
      </w:pPr>
      <w:rPr>
        <w:rFonts w:hint="default"/>
        <w:lang w:val="en-US" w:eastAsia="en-US" w:bidi="ar-SA"/>
      </w:rPr>
    </w:lvl>
    <w:lvl w:ilvl="2" w:tplc="DE66739E">
      <w:numFmt w:val="bullet"/>
      <w:lvlText w:val="•"/>
      <w:lvlJc w:val="left"/>
      <w:pPr>
        <w:ind w:left="2880" w:hanging="360"/>
      </w:pPr>
      <w:rPr>
        <w:rFonts w:hint="default"/>
        <w:lang w:val="en-US" w:eastAsia="en-US" w:bidi="ar-SA"/>
      </w:rPr>
    </w:lvl>
    <w:lvl w:ilvl="3" w:tplc="E2FA33FC">
      <w:numFmt w:val="bullet"/>
      <w:lvlText w:val="•"/>
      <w:lvlJc w:val="left"/>
      <w:pPr>
        <w:ind w:left="3780" w:hanging="360"/>
      </w:pPr>
      <w:rPr>
        <w:rFonts w:hint="default"/>
        <w:lang w:val="en-US" w:eastAsia="en-US" w:bidi="ar-SA"/>
      </w:rPr>
    </w:lvl>
    <w:lvl w:ilvl="4" w:tplc="B586511C">
      <w:numFmt w:val="bullet"/>
      <w:lvlText w:val="•"/>
      <w:lvlJc w:val="left"/>
      <w:pPr>
        <w:ind w:left="4680" w:hanging="360"/>
      </w:pPr>
      <w:rPr>
        <w:rFonts w:hint="default"/>
        <w:lang w:val="en-US" w:eastAsia="en-US" w:bidi="ar-SA"/>
      </w:rPr>
    </w:lvl>
    <w:lvl w:ilvl="5" w:tplc="234A2A60">
      <w:numFmt w:val="bullet"/>
      <w:lvlText w:val="•"/>
      <w:lvlJc w:val="left"/>
      <w:pPr>
        <w:ind w:left="5580" w:hanging="360"/>
      </w:pPr>
      <w:rPr>
        <w:rFonts w:hint="default"/>
        <w:lang w:val="en-US" w:eastAsia="en-US" w:bidi="ar-SA"/>
      </w:rPr>
    </w:lvl>
    <w:lvl w:ilvl="6" w:tplc="EB140DEE">
      <w:numFmt w:val="bullet"/>
      <w:lvlText w:val="•"/>
      <w:lvlJc w:val="left"/>
      <w:pPr>
        <w:ind w:left="6480" w:hanging="360"/>
      </w:pPr>
      <w:rPr>
        <w:rFonts w:hint="default"/>
        <w:lang w:val="en-US" w:eastAsia="en-US" w:bidi="ar-SA"/>
      </w:rPr>
    </w:lvl>
    <w:lvl w:ilvl="7" w:tplc="C7BAE410">
      <w:numFmt w:val="bullet"/>
      <w:lvlText w:val="•"/>
      <w:lvlJc w:val="left"/>
      <w:pPr>
        <w:ind w:left="7380" w:hanging="360"/>
      </w:pPr>
      <w:rPr>
        <w:rFonts w:hint="default"/>
        <w:lang w:val="en-US" w:eastAsia="en-US" w:bidi="ar-SA"/>
      </w:rPr>
    </w:lvl>
    <w:lvl w:ilvl="8" w:tplc="CFDCEA5A">
      <w:numFmt w:val="bullet"/>
      <w:lvlText w:val="•"/>
      <w:lvlJc w:val="left"/>
      <w:pPr>
        <w:ind w:left="8280" w:hanging="360"/>
      </w:pPr>
      <w:rPr>
        <w:rFonts w:hint="default"/>
        <w:lang w:val="en-US" w:eastAsia="en-US" w:bidi="ar-SA"/>
      </w:rPr>
    </w:lvl>
  </w:abstractNum>
  <w:abstractNum w:abstractNumId="3" w15:restartNumberingAfterBreak="0">
    <w:nsid w:val="066B7122"/>
    <w:multiLevelType w:val="hybridMultilevel"/>
    <w:tmpl w:val="F14204B4"/>
    <w:lvl w:ilvl="0" w:tplc="B09A8604">
      <w:numFmt w:val="bullet"/>
      <w:lvlText w:val="•"/>
      <w:lvlJc w:val="left"/>
      <w:pPr>
        <w:ind w:left="1078" w:hanging="170"/>
      </w:pPr>
      <w:rPr>
        <w:rFonts w:ascii="Calibri" w:eastAsia="Calibri" w:hAnsi="Calibri" w:cs="Calibri" w:hint="default"/>
        <w:b w:val="0"/>
        <w:bCs w:val="0"/>
        <w:i w:val="0"/>
        <w:iCs w:val="0"/>
        <w:spacing w:val="0"/>
        <w:w w:val="99"/>
        <w:sz w:val="22"/>
        <w:szCs w:val="22"/>
        <w:lang w:val="en-US" w:eastAsia="en-US" w:bidi="ar-SA"/>
      </w:rPr>
    </w:lvl>
    <w:lvl w:ilvl="1" w:tplc="D85CD414">
      <w:numFmt w:val="bullet"/>
      <w:lvlText w:val="•"/>
      <w:lvlJc w:val="left"/>
      <w:pPr>
        <w:ind w:left="1980" w:hanging="170"/>
      </w:pPr>
      <w:rPr>
        <w:rFonts w:hint="default"/>
        <w:lang w:val="en-US" w:eastAsia="en-US" w:bidi="ar-SA"/>
      </w:rPr>
    </w:lvl>
    <w:lvl w:ilvl="2" w:tplc="92868DA0">
      <w:numFmt w:val="bullet"/>
      <w:lvlText w:val="•"/>
      <w:lvlJc w:val="left"/>
      <w:pPr>
        <w:ind w:left="2880" w:hanging="170"/>
      </w:pPr>
      <w:rPr>
        <w:rFonts w:hint="default"/>
        <w:lang w:val="en-US" w:eastAsia="en-US" w:bidi="ar-SA"/>
      </w:rPr>
    </w:lvl>
    <w:lvl w:ilvl="3" w:tplc="A4B8AE12">
      <w:numFmt w:val="bullet"/>
      <w:lvlText w:val="•"/>
      <w:lvlJc w:val="left"/>
      <w:pPr>
        <w:ind w:left="3780" w:hanging="170"/>
      </w:pPr>
      <w:rPr>
        <w:rFonts w:hint="default"/>
        <w:lang w:val="en-US" w:eastAsia="en-US" w:bidi="ar-SA"/>
      </w:rPr>
    </w:lvl>
    <w:lvl w:ilvl="4" w:tplc="981E3B3C">
      <w:numFmt w:val="bullet"/>
      <w:lvlText w:val="•"/>
      <w:lvlJc w:val="left"/>
      <w:pPr>
        <w:ind w:left="4680" w:hanging="170"/>
      </w:pPr>
      <w:rPr>
        <w:rFonts w:hint="default"/>
        <w:lang w:val="en-US" w:eastAsia="en-US" w:bidi="ar-SA"/>
      </w:rPr>
    </w:lvl>
    <w:lvl w:ilvl="5" w:tplc="BDE0E49A">
      <w:numFmt w:val="bullet"/>
      <w:lvlText w:val="•"/>
      <w:lvlJc w:val="left"/>
      <w:pPr>
        <w:ind w:left="5580" w:hanging="170"/>
      </w:pPr>
      <w:rPr>
        <w:rFonts w:hint="default"/>
        <w:lang w:val="en-US" w:eastAsia="en-US" w:bidi="ar-SA"/>
      </w:rPr>
    </w:lvl>
    <w:lvl w:ilvl="6" w:tplc="AEEE8C42">
      <w:numFmt w:val="bullet"/>
      <w:lvlText w:val="•"/>
      <w:lvlJc w:val="left"/>
      <w:pPr>
        <w:ind w:left="6480" w:hanging="170"/>
      </w:pPr>
      <w:rPr>
        <w:rFonts w:hint="default"/>
        <w:lang w:val="en-US" w:eastAsia="en-US" w:bidi="ar-SA"/>
      </w:rPr>
    </w:lvl>
    <w:lvl w:ilvl="7" w:tplc="39C494C4">
      <w:numFmt w:val="bullet"/>
      <w:lvlText w:val="•"/>
      <w:lvlJc w:val="left"/>
      <w:pPr>
        <w:ind w:left="7380" w:hanging="170"/>
      </w:pPr>
      <w:rPr>
        <w:rFonts w:hint="default"/>
        <w:lang w:val="en-US" w:eastAsia="en-US" w:bidi="ar-SA"/>
      </w:rPr>
    </w:lvl>
    <w:lvl w:ilvl="8" w:tplc="CF64C4F0">
      <w:numFmt w:val="bullet"/>
      <w:lvlText w:val="•"/>
      <w:lvlJc w:val="left"/>
      <w:pPr>
        <w:ind w:left="8280" w:hanging="170"/>
      </w:pPr>
      <w:rPr>
        <w:rFonts w:hint="default"/>
        <w:lang w:val="en-US" w:eastAsia="en-US" w:bidi="ar-SA"/>
      </w:rPr>
    </w:lvl>
  </w:abstractNum>
  <w:abstractNum w:abstractNumId="4" w15:restartNumberingAfterBreak="0">
    <w:nsid w:val="0B8359F2"/>
    <w:multiLevelType w:val="hybridMultilevel"/>
    <w:tmpl w:val="F34E8B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B5C1A"/>
    <w:multiLevelType w:val="hybridMultilevel"/>
    <w:tmpl w:val="DAAEDC3E"/>
    <w:lvl w:ilvl="0" w:tplc="3FC85FC8">
      <w:start w:val="1"/>
      <w:numFmt w:val="upperRoman"/>
      <w:lvlText w:val="%1."/>
      <w:lvlJc w:val="left"/>
      <w:pPr>
        <w:ind w:left="518" w:hanging="160"/>
      </w:pPr>
      <w:rPr>
        <w:rFonts w:ascii="Calibri" w:eastAsia="Calibri" w:hAnsi="Calibri" w:cs="Calibri" w:hint="default"/>
        <w:b w:val="0"/>
        <w:bCs w:val="0"/>
        <w:i w:val="0"/>
        <w:iCs w:val="0"/>
        <w:spacing w:val="-1"/>
        <w:w w:val="99"/>
        <w:sz w:val="22"/>
        <w:szCs w:val="22"/>
        <w:lang w:val="en-US" w:eastAsia="en-US" w:bidi="ar-SA"/>
      </w:rPr>
    </w:lvl>
    <w:lvl w:ilvl="1" w:tplc="E01AC2E4">
      <w:start w:val="1"/>
      <w:numFmt w:val="decimal"/>
      <w:lvlText w:val="%2."/>
      <w:lvlJc w:val="left"/>
      <w:pPr>
        <w:ind w:left="755" w:hanging="216"/>
      </w:pPr>
      <w:rPr>
        <w:rFonts w:ascii="Calibri" w:eastAsia="Calibri" w:hAnsi="Calibri" w:cs="Calibri" w:hint="default"/>
        <w:b w:val="0"/>
        <w:bCs w:val="0"/>
        <w:i w:val="0"/>
        <w:iCs w:val="0"/>
        <w:spacing w:val="0"/>
        <w:w w:val="99"/>
        <w:sz w:val="22"/>
        <w:szCs w:val="22"/>
        <w:lang w:val="en-US" w:eastAsia="en-US" w:bidi="ar-SA"/>
      </w:rPr>
    </w:lvl>
    <w:lvl w:ilvl="2" w:tplc="469C538C">
      <w:start w:val="1"/>
      <w:numFmt w:val="lowerLetter"/>
      <w:lvlText w:val="%3."/>
      <w:lvlJc w:val="left"/>
      <w:pPr>
        <w:ind w:left="809" w:hanging="227"/>
      </w:pPr>
      <w:rPr>
        <w:rFonts w:ascii="Calibri" w:eastAsia="Calibri" w:hAnsi="Calibri" w:cs="Calibri" w:hint="default"/>
        <w:b w:val="0"/>
        <w:bCs w:val="0"/>
        <w:i w:val="0"/>
        <w:iCs w:val="0"/>
        <w:spacing w:val="0"/>
        <w:w w:val="99"/>
        <w:sz w:val="22"/>
        <w:szCs w:val="22"/>
        <w:lang w:val="en-US" w:eastAsia="en-US" w:bidi="ar-SA"/>
      </w:rPr>
    </w:lvl>
    <w:lvl w:ilvl="3" w:tplc="A0A2E166">
      <w:start w:val="1"/>
      <w:numFmt w:val="lowerRoman"/>
      <w:lvlText w:val="%4."/>
      <w:lvlJc w:val="left"/>
      <w:pPr>
        <w:ind w:left="1079" w:hanging="158"/>
      </w:pPr>
      <w:rPr>
        <w:rFonts w:ascii="Calibri" w:eastAsia="Calibri" w:hAnsi="Calibri" w:cs="Calibri" w:hint="default"/>
        <w:b w:val="0"/>
        <w:bCs w:val="0"/>
        <w:i w:val="0"/>
        <w:iCs w:val="0"/>
        <w:spacing w:val="-1"/>
        <w:w w:val="99"/>
        <w:sz w:val="22"/>
        <w:szCs w:val="22"/>
        <w:lang w:val="en-US" w:eastAsia="en-US" w:bidi="ar-SA"/>
      </w:rPr>
    </w:lvl>
    <w:lvl w:ilvl="4" w:tplc="91AAB2B8">
      <w:numFmt w:val="bullet"/>
      <w:lvlText w:val="•"/>
      <w:lvlJc w:val="left"/>
      <w:pPr>
        <w:ind w:left="2365" w:hanging="158"/>
      </w:pPr>
      <w:rPr>
        <w:rFonts w:hint="default"/>
        <w:lang w:val="en-US" w:eastAsia="en-US" w:bidi="ar-SA"/>
      </w:rPr>
    </w:lvl>
    <w:lvl w:ilvl="5" w:tplc="F2821298">
      <w:numFmt w:val="bullet"/>
      <w:lvlText w:val="•"/>
      <w:lvlJc w:val="left"/>
      <w:pPr>
        <w:ind w:left="3651" w:hanging="158"/>
      </w:pPr>
      <w:rPr>
        <w:rFonts w:hint="default"/>
        <w:lang w:val="en-US" w:eastAsia="en-US" w:bidi="ar-SA"/>
      </w:rPr>
    </w:lvl>
    <w:lvl w:ilvl="6" w:tplc="D44AA462">
      <w:numFmt w:val="bullet"/>
      <w:lvlText w:val="•"/>
      <w:lvlJc w:val="left"/>
      <w:pPr>
        <w:ind w:left="4937" w:hanging="158"/>
      </w:pPr>
      <w:rPr>
        <w:rFonts w:hint="default"/>
        <w:lang w:val="en-US" w:eastAsia="en-US" w:bidi="ar-SA"/>
      </w:rPr>
    </w:lvl>
    <w:lvl w:ilvl="7" w:tplc="C4F21160">
      <w:numFmt w:val="bullet"/>
      <w:lvlText w:val="•"/>
      <w:lvlJc w:val="left"/>
      <w:pPr>
        <w:ind w:left="6222" w:hanging="158"/>
      </w:pPr>
      <w:rPr>
        <w:rFonts w:hint="default"/>
        <w:lang w:val="en-US" w:eastAsia="en-US" w:bidi="ar-SA"/>
      </w:rPr>
    </w:lvl>
    <w:lvl w:ilvl="8" w:tplc="04A446DE">
      <w:numFmt w:val="bullet"/>
      <w:lvlText w:val="•"/>
      <w:lvlJc w:val="left"/>
      <w:pPr>
        <w:ind w:left="7508" w:hanging="158"/>
      </w:pPr>
      <w:rPr>
        <w:rFonts w:hint="default"/>
        <w:lang w:val="en-US" w:eastAsia="en-US" w:bidi="ar-SA"/>
      </w:rPr>
    </w:lvl>
  </w:abstractNum>
  <w:abstractNum w:abstractNumId="6" w15:restartNumberingAfterBreak="0">
    <w:nsid w:val="141E6462"/>
    <w:multiLevelType w:val="hybridMultilevel"/>
    <w:tmpl w:val="81DA2FF4"/>
    <w:lvl w:ilvl="0" w:tplc="FA341E00">
      <w:start w:val="1"/>
      <w:numFmt w:val="decimal"/>
      <w:lvlText w:val="%1)"/>
      <w:lvlJc w:val="left"/>
      <w:pPr>
        <w:ind w:left="719" w:hanging="360"/>
      </w:pPr>
      <w:rPr>
        <w:rFonts w:ascii="Calibri" w:eastAsia="Calibri" w:hAnsi="Calibri" w:cs="Calibri" w:hint="default"/>
        <w:b w:val="0"/>
        <w:bCs w:val="0"/>
        <w:i w:val="0"/>
        <w:iCs w:val="0"/>
        <w:spacing w:val="0"/>
        <w:w w:val="99"/>
        <w:sz w:val="22"/>
        <w:szCs w:val="22"/>
        <w:lang w:val="en-US" w:eastAsia="en-US" w:bidi="ar-SA"/>
      </w:rPr>
    </w:lvl>
    <w:lvl w:ilvl="1" w:tplc="3BF0AECA">
      <w:numFmt w:val="bullet"/>
      <w:lvlText w:val="•"/>
      <w:lvlJc w:val="left"/>
      <w:pPr>
        <w:ind w:left="1656" w:hanging="360"/>
      </w:pPr>
      <w:rPr>
        <w:rFonts w:hint="default"/>
        <w:lang w:val="en-US" w:eastAsia="en-US" w:bidi="ar-SA"/>
      </w:rPr>
    </w:lvl>
    <w:lvl w:ilvl="2" w:tplc="12965904">
      <w:numFmt w:val="bullet"/>
      <w:lvlText w:val="•"/>
      <w:lvlJc w:val="left"/>
      <w:pPr>
        <w:ind w:left="2592" w:hanging="360"/>
      </w:pPr>
      <w:rPr>
        <w:rFonts w:hint="default"/>
        <w:lang w:val="en-US" w:eastAsia="en-US" w:bidi="ar-SA"/>
      </w:rPr>
    </w:lvl>
    <w:lvl w:ilvl="3" w:tplc="60983296">
      <w:numFmt w:val="bullet"/>
      <w:lvlText w:val="•"/>
      <w:lvlJc w:val="left"/>
      <w:pPr>
        <w:ind w:left="3528" w:hanging="360"/>
      </w:pPr>
      <w:rPr>
        <w:rFonts w:hint="default"/>
        <w:lang w:val="en-US" w:eastAsia="en-US" w:bidi="ar-SA"/>
      </w:rPr>
    </w:lvl>
    <w:lvl w:ilvl="4" w:tplc="FADE9960">
      <w:numFmt w:val="bullet"/>
      <w:lvlText w:val="•"/>
      <w:lvlJc w:val="left"/>
      <w:pPr>
        <w:ind w:left="4464" w:hanging="360"/>
      </w:pPr>
      <w:rPr>
        <w:rFonts w:hint="default"/>
        <w:lang w:val="en-US" w:eastAsia="en-US" w:bidi="ar-SA"/>
      </w:rPr>
    </w:lvl>
    <w:lvl w:ilvl="5" w:tplc="A51212EC">
      <w:numFmt w:val="bullet"/>
      <w:lvlText w:val="•"/>
      <w:lvlJc w:val="left"/>
      <w:pPr>
        <w:ind w:left="5400" w:hanging="360"/>
      </w:pPr>
      <w:rPr>
        <w:rFonts w:hint="default"/>
        <w:lang w:val="en-US" w:eastAsia="en-US" w:bidi="ar-SA"/>
      </w:rPr>
    </w:lvl>
    <w:lvl w:ilvl="6" w:tplc="57802196">
      <w:numFmt w:val="bullet"/>
      <w:lvlText w:val="•"/>
      <w:lvlJc w:val="left"/>
      <w:pPr>
        <w:ind w:left="6336" w:hanging="360"/>
      </w:pPr>
      <w:rPr>
        <w:rFonts w:hint="default"/>
        <w:lang w:val="en-US" w:eastAsia="en-US" w:bidi="ar-SA"/>
      </w:rPr>
    </w:lvl>
    <w:lvl w:ilvl="7" w:tplc="D602B3D2">
      <w:numFmt w:val="bullet"/>
      <w:lvlText w:val="•"/>
      <w:lvlJc w:val="left"/>
      <w:pPr>
        <w:ind w:left="7272" w:hanging="360"/>
      </w:pPr>
      <w:rPr>
        <w:rFonts w:hint="default"/>
        <w:lang w:val="en-US" w:eastAsia="en-US" w:bidi="ar-SA"/>
      </w:rPr>
    </w:lvl>
    <w:lvl w:ilvl="8" w:tplc="24CC1A22">
      <w:numFmt w:val="bullet"/>
      <w:lvlText w:val="•"/>
      <w:lvlJc w:val="left"/>
      <w:pPr>
        <w:ind w:left="8208" w:hanging="360"/>
      </w:pPr>
      <w:rPr>
        <w:rFonts w:hint="default"/>
        <w:lang w:val="en-US" w:eastAsia="en-US" w:bidi="ar-SA"/>
      </w:rPr>
    </w:lvl>
  </w:abstractNum>
  <w:abstractNum w:abstractNumId="7" w15:restartNumberingAfterBreak="0">
    <w:nsid w:val="36686373"/>
    <w:multiLevelType w:val="hybridMultilevel"/>
    <w:tmpl w:val="EBDC13AE"/>
    <w:lvl w:ilvl="0" w:tplc="74A45300">
      <w:numFmt w:val="bullet"/>
      <w:lvlText w:val="•"/>
      <w:lvlJc w:val="left"/>
      <w:pPr>
        <w:ind w:left="1080" w:hanging="360"/>
      </w:pPr>
      <w:rPr>
        <w:rFonts w:ascii="Calibri" w:eastAsia="Calibri" w:hAnsi="Calibri" w:cs="Calibri" w:hint="default"/>
        <w:b w:val="0"/>
        <w:bCs w:val="0"/>
        <w:i w:val="0"/>
        <w:iCs w:val="0"/>
        <w:spacing w:val="0"/>
        <w:w w:val="99"/>
        <w:sz w:val="22"/>
        <w:szCs w:val="22"/>
        <w:lang w:val="en-US" w:eastAsia="en-US" w:bidi="ar-SA"/>
      </w:rPr>
    </w:lvl>
    <w:lvl w:ilvl="1" w:tplc="98D2567A">
      <w:numFmt w:val="bullet"/>
      <w:lvlText w:val="•"/>
      <w:lvlJc w:val="left"/>
      <w:pPr>
        <w:ind w:left="1980" w:hanging="360"/>
      </w:pPr>
      <w:rPr>
        <w:rFonts w:hint="default"/>
        <w:lang w:val="en-US" w:eastAsia="en-US" w:bidi="ar-SA"/>
      </w:rPr>
    </w:lvl>
    <w:lvl w:ilvl="2" w:tplc="22B27C9E">
      <w:numFmt w:val="bullet"/>
      <w:lvlText w:val="•"/>
      <w:lvlJc w:val="left"/>
      <w:pPr>
        <w:ind w:left="2880" w:hanging="360"/>
      </w:pPr>
      <w:rPr>
        <w:rFonts w:hint="default"/>
        <w:lang w:val="en-US" w:eastAsia="en-US" w:bidi="ar-SA"/>
      </w:rPr>
    </w:lvl>
    <w:lvl w:ilvl="3" w:tplc="23086E2C">
      <w:numFmt w:val="bullet"/>
      <w:lvlText w:val="•"/>
      <w:lvlJc w:val="left"/>
      <w:pPr>
        <w:ind w:left="3780" w:hanging="360"/>
      </w:pPr>
      <w:rPr>
        <w:rFonts w:hint="default"/>
        <w:lang w:val="en-US" w:eastAsia="en-US" w:bidi="ar-SA"/>
      </w:rPr>
    </w:lvl>
    <w:lvl w:ilvl="4" w:tplc="E5CA0470">
      <w:numFmt w:val="bullet"/>
      <w:lvlText w:val="•"/>
      <w:lvlJc w:val="left"/>
      <w:pPr>
        <w:ind w:left="4680" w:hanging="360"/>
      </w:pPr>
      <w:rPr>
        <w:rFonts w:hint="default"/>
        <w:lang w:val="en-US" w:eastAsia="en-US" w:bidi="ar-SA"/>
      </w:rPr>
    </w:lvl>
    <w:lvl w:ilvl="5" w:tplc="A7C2304E">
      <w:numFmt w:val="bullet"/>
      <w:lvlText w:val="•"/>
      <w:lvlJc w:val="left"/>
      <w:pPr>
        <w:ind w:left="5580" w:hanging="360"/>
      </w:pPr>
      <w:rPr>
        <w:rFonts w:hint="default"/>
        <w:lang w:val="en-US" w:eastAsia="en-US" w:bidi="ar-SA"/>
      </w:rPr>
    </w:lvl>
    <w:lvl w:ilvl="6" w:tplc="7CAE9320">
      <w:numFmt w:val="bullet"/>
      <w:lvlText w:val="•"/>
      <w:lvlJc w:val="left"/>
      <w:pPr>
        <w:ind w:left="6480" w:hanging="360"/>
      </w:pPr>
      <w:rPr>
        <w:rFonts w:hint="default"/>
        <w:lang w:val="en-US" w:eastAsia="en-US" w:bidi="ar-SA"/>
      </w:rPr>
    </w:lvl>
    <w:lvl w:ilvl="7" w:tplc="D04ED318">
      <w:numFmt w:val="bullet"/>
      <w:lvlText w:val="•"/>
      <w:lvlJc w:val="left"/>
      <w:pPr>
        <w:ind w:left="7380" w:hanging="360"/>
      </w:pPr>
      <w:rPr>
        <w:rFonts w:hint="default"/>
        <w:lang w:val="en-US" w:eastAsia="en-US" w:bidi="ar-SA"/>
      </w:rPr>
    </w:lvl>
    <w:lvl w:ilvl="8" w:tplc="BB706044">
      <w:numFmt w:val="bullet"/>
      <w:lvlText w:val="•"/>
      <w:lvlJc w:val="left"/>
      <w:pPr>
        <w:ind w:left="8280" w:hanging="360"/>
      </w:pPr>
      <w:rPr>
        <w:rFonts w:hint="default"/>
        <w:lang w:val="en-US" w:eastAsia="en-US" w:bidi="ar-SA"/>
      </w:rPr>
    </w:lvl>
  </w:abstractNum>
  <w:abstractNum w:abstractNumId="8" w15:restartNumberingAfterBreak="0">
    <w:nsid w:val="42805F38"/>
    <w:multiLevelType w:val="hybridMultilevel"/>
    <w:tmpl w:val="6A90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059DD"/>
    <w:multiLevelType w:val="hybridMultilevel"/>
    <w:tmpl w:val="834A4618"/>
    <w:lvl w:ilvl="0" w:tplc="8642179A">
      <w:start w:val="1"/>
      <w:numFmt w:val="decimal"/>
      <w:lvlText w:val="%1)"/>
      <w:lvlJc w:val="left"/>
      <w:pPr>
        <w:ind w:left="587" w:hanging="228"/>
      </w:pPr>
      <w:rPr>
        <w:rFonts w:ascii="Calibri" w:eastAsia="Calibri" w:hAnsi="Calibri" w:cs="Calibri" w:hint="default"/>
        <w:b w:val="0"/>
        <w:bCs w:val="0"/>
        <w:i w:val="0"/>
        <w:iCs w:val="0"/>
        <w:spacing w:val="0"/>
        <w:w w:val="99"/>
        <w:sz w:val="22"/>
        <w:szCs w:val="22"/>
        <w:lang w:val="en-US" w:eastAsia="en-US" w:bidi="ar-SA"/>
      </w:rPr>
    </w:lvl>
    <w:lvl w:ilvl="1" w:tplc="DC1E080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58029A8C">
      <w:numFmt w:val="bullet"/>
      <w:lvlText w:val="•"/>
      <w:lvlJc w:val="left"/>
      <w:pPr>
        <w:ind w:left="2080" w:hanging="360"/>
      </w:pPr>
      <w:rPr>
        <w:rFonts w:hint="default"/>
        <w:lang w:val="en-US" w:eastAsia="en-US" w:bidi="ar-SA"/>
      </w:rPr>
    </w:lvl>
    <w:lvl w:ilvl="3" w:tplc="88604734">
      <w:numFmt w:val="bullet"/>
      <w:lvlText w:val="•"/>
      <w:lvlJc w:val="left"/>
      <w:pPr>
        <w:ind w:left="3080" w:hanging="360"/>
      </w:pPr>
      <w:rPr>
        <w:rFonts w:hint="default"/>
        <w:lang w:val="en-US" w:eastAsia="en-US" w:bidi="ar-SA"/>
      </w:rPr>
    </w:lvl>
    <w:lvl w:ilvl="4" w:tplc="2348E1A0">
      <w:numFmt w:val="bullet"/>
      <w:lvlText w:val="•"/>
      <w:lvlJc w:val="left"/>
      <w:pPr>
        <w:ind w:left="4080" w:hanging="360"/>
      </w:pPr>
      <w:rPr>
        <w:rFonts w:hint="default"/>
        <w:lang w:val="en-US" w:eastAsia="en-US" w:bidi="ar-SA"/>
      </w:rPr>
    </w:lvl>
    <w:lvl w:ilvl="5" w:tplc="42B0EF5E">
      <w:numFmt w:val="bullet"/>
      <w:lvlText w:val="•"/>
      <w:lvlJc w:val="left"/>
      <w:pPr>
        <w:ind w:left="5080" w:hanging="360"/>
      </w:pPr>
      <w:rPr>
        <w:rFonts w:hint="default"/>
        <w:lang w:val="en-US" w:eastAsia="en-US" w:bidi="ar-SA"/>
      </w:rPr>
    </w:lvl>
    <w:lvl w:ilvl="6" w:tplc="969A417E">
      <w:numFmt w:val="bullet"/>
      <w:lvlText w:val="•"/>
      <w:lvlJc w:val="left"/>
      <w:pPr>
        <w:ind w:left="6080" w:hanging="360"/>
      </w:pPr>
      <w:rPr>
        <w:rFonts w:hint="default"/>
        <w:lang w:val="en-US" w:eastAsia="en-US" w:bidi="ar-SA"/>
      </w:rPr>
    </w:lvl>
    <w:lvl w:ilvl="7" w:tplc="EC844160">
      <w:numFmt w:val="bullet"/>
      <w:lvlText w:val="•"/>
      <w:lvlJc w:val="left"/>
      <w:pPr>
        <w:ind w:left="7080" w:hanging="360"/>
      </w:pPr>
      <w:rPr>
        <w:rFonts w:hint="default"/>
        <w:lang w:val="en-US" w:eastAsia="en-US" w:bidi="ar-SA"/>
      </w:rPr>
    </w:lvl>
    <w:lvl w:ilvl="8" w:tplc="683A1070">
      <w:numFmt w:val="bullet"/>
      <w:lvlText w:val="•"/>
      <w:lvlJc w:val="left"/>
      <w:pPr>
        <w:ind w:left="8080" w:hanging="360"/>
      </w:pPr>
      <w:rPr>
        <w:rFonts w:hint="default"/>
        <w:lang w:val="en-US" w:eastAsia="en-US" w:bidi="ar-SA"/>
      </w:rPr>
    </w:lvl>
  </w:abstractNum>
  <w:abstractNum w:abstractNumId="10" w15:restartNumberingAfterBreak="0">
    <w:nsid w:val="4B8E461E"/>
    <w:multiLevelType w:val="hybridMultilevel"/>
    <w:tmpl w:val="3C503C08"/>
    <w:lvl w:ilvl="0" w:tplc="7514FEA0">
      <w:numFmt w:val="bullet"/>
      <w:lvlText w:val="•"/>
      <w:lvlJc w:val="left"/>
      <w:pPr>
        <w:ind w:left="1079" w:hanging="360"/>
      </w:pPr>
      <w:rPr>
        <w:rFonts w:ascii="Calibri" w:eastAsia="Calibri" w:hAnsi="Calibri" w:cs="Calibri" w:hint="default"/>
        <w:b w:val="0"/>
        <w:bCs w:val="0"/>
        <w:i w:val="0"/>
        <w:iCs w:val="0"/>
        <w:spacing w:val="0"/>
        <w:w w:val="99"/>
        <w:sz w:val="22"/>
        <w:szCs w:val="22"/>
        <w:lang w:val="en-US" w:eastAsia="en-US" w:bidi="ar-SA"/>
      </w:rPr>
    </w:lvl>
    <w:lvl w:ilvl="1" w:tplc="FA88E888">
      <w:numFmt w:val="bullet"/>
      <w:lvlText w:val="•"/>
      <w:lvlJc w:val="left"/>
      <w:pPr>
        <w:ind w:left="1980" w:hanging="360"/>
      </w:pPr>
      <w:rPr>
        <w:rFonts w:hint="default"/>
        <w:lang w:val="en-US" w:eastAsia="en-US" w:bidi="ar-SA"/>
      </w:rPr>
    </w:lvl>
    <w:lvl w:ilvl="2" w:tplc="4AE22EF6">
      <w:numFmt w:val="bullet"/>
      <w:lvlText w:val="•"/>
      <w:lvlJc w:val="left"/>
      <w:pPr>
        <w:ind w:left="2880" w:hanging="360"/>
      </w:pPr>
      <w:rPr>
        <w:rFonts w:hint="default"/>
        <w:lang w:val="en-US" w:eastAsia="en-US" w:bidi="ar-SA"/>
      </w:rPr>
    </w:lvl>
    <w:lvl w:ilvl="3" w:tplc="DD28E26E">
      <w:numFmt w:val="bullet"/>
      <w:lvlText w:val="•"/>
      <w:lvlJc w:val="left"/>
      <w:pPr>
        <w:ind w:left="3780" w:hanging="360"/>
      </w:pPr>
      <w:rPr>
        <w:rFonts w:hint="default"/>
        <w:lang w:val="en-US" w:eastAsia="en-US" w:bidi="ar-SA"/>
      </w:rPr>
    </w:lvl>
    <w:lvl w:ilvl="4" w:tplc="15E08802">
      <w:numFmt w:val="bullet"/>
      <w:lvlText w:val="•"/>
      <w:lvlJc w:val="left"/>
      <w:pPr>
        <w:ind w:left="4680" w:hanging="360"/>
      </w:pPr>
      <w:rPr>
        <w:rFonts w:hint="default"/>
        <w:lang w:val="en-US" w:eastAsia="en-US" w:bidi="ar-SA"/>
      </w:rPr>
    </w:lvl>
    <w:lvl w:ilvl="5" w:tplc="5A10AD4C">
      <w:numFmt w:val="bullet"/>
      <w:lvlText w:val="•"/>
      <w:lvlJc w:val="left"/>
      <w:pPr>
        <w:ind w:left="5580" w:hanging="360"/>
      </w:pPr>
      <w:rPr>
        <w:rFonts w:hint="default"/>
        <w:lang w:val="en-US" w:eastAsia="en-US" w:bidi="ar-SA"/>
      </w:rPr>
    </w:lvl>
    <w:lvl w:ilvl="6" w:tplc="EF0C2CD6">
      <w:numFmt w:val="bullet"/>
      <w:lvlText w:val="•"/>
      <w:lvlJc w:val="left"/>
      <w:pPr>
        <w:ind w:left="6480" w:hanging="360"/>
      </w:pPr>
      <w:rPr>
        <w:rFonts w:hint="default"/>
        <w:lang w:val="en-US" w:eastAsia="en-US" w:bidi="ar-SA"/>
      </w:rPr>
    </w:lvl>
    <w:lvl w:ilvl="7" w:tplc="94EA586C">
      <w:numFmt w:val="bullet"/>
      <w:lvlText w:val="•"/>
      <w:lvlJc w:val="left"/>
      <w:pPr>
        <w:ind w:left="7380" w:hanging="360"/>
      </w:pPr>
      <w:rPr>
        <w:rFonts w:hint="default"/>
        <w:lang w:val="en-US" w:eastAsia="en-US" w:bidi="ar-SA"/>
      </w:rPr>
    </w:lvl>
    <w:lvl w:ilvl="8" w:tplc="816806FE">
      <w:numFmt w:val="bullet"/>
      <w:lvlText w:val="•"/>
      <w:lvlJc w:val="left"/>
      <w:pPr>
        <w:ind w:left="8280" w:hanging="360"/>
      </w:pPr>
      <w:rPr>
        <w:rFonts w:hint="default"/>
        <w:lang w:val="en-US" w:eastAsia="en-US" w:bidi="ar-SA"/>
      </w:rPr>
    </w:lvl>
  </w:abstractNum>
  <w:abstractNum w:abstractNumId="11" w15:restartNumberingAfterBreak="0">
    <w:nsid w:val="515C786D"/>
    <w:multiLevelType w:val="hybridMultilevel"/>
    <w:tmpl w:val="8DF21766"/>
    <w:lvl w:ilvl="0" w:tplc="F4FABFD2">
      <w:start w:val="1"/>
      <w:numFmt w:val="decimal"/>
      <w:lvlText w:val="%1)"/>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69B4844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38489530">
      <w:numFmt w:val="bullet"/>
      <w:lvlText w:val="•"/>
      <w:lvlJc w:val="left"/>
      <w:pPr>
        <w:ind w:left="2080" w:hanging="360"/>
      </w:pPr>
      <w:rPr>
        <w:rFonts w:hint="default"/>
        <w:lang w:val="en-US" w:eastAsia="en-US" w:bidi="ar-SA"/>
      </w:rPr>
    </w:lvl>
    <w:lvl w:ilvl="3" w:tplc="C224941A">
      <w:numFmt w:val="bullet"/>
      <w:lvlText w:val="•"/>
      <w:lvlJc w:val="left"/>
      <w:pPr>
        <w:ind w:left="3080" w:hanging="360"/>
      </w:pPr>
      <w:rPr>
        <w:rFonts w:hint="default"/>
        <w:lang w:val="en-US" w:eastAsia="en-US" w:bidi="ar-SA"/>
      </w:rPr>
    </w:lvl>
    <w:lvl w:ilvl="4" w:tplc="522CC922">
      <w:numFmt w:val="bullet"/>
      <w:lvlText w:val="•"/>
      <w:lvlJc w:val="left"/>
      <w:pPr>
        <w:ind w:left="4080" w:hanging="360"/>
      </w:pPr>
      <w:rPr>
        <w:rFonts w:hint="default"/>
        <w:lang w:val="en-US" w:eastAsia="en-US" w:bidi="ar-SA"/>
      </w:rPr>
    </w:lvl>
    <w:lvl w:ilvl="5" w:tplc="9CCE10A8">
      <w:numFmt w:val="bullet"/>
      <w:lvlText w:val="•"/>
      <w:lvlJc w:val="left"/>
      <w:pPr>
        <w:ind w:left="5080" w:hanging="360"/>
      </w:pPr>
      <w:rPr>
        <w:rFonts w:hint="default"/>
        <w:lang w:val="en-US" w:eastAsia="en-US" w:bidi="ar-SA"/>
      </w:rPr>
    </w:lvl>
    <w:lvl w:ilvl="6" w:tplc="559EE3A2">
      <w:numFmt w:val="bullet"/>
      <w:lvlText w:val="•"/>
      <w:lvlJc w:val="left"/>
      <w:pPr>
        <w:ind w:left="6080" w:hanging="360"/>
      </w:pPr>
      <w:rPr>
        <w:rFonts w:hint="default"/>
        <w:lang w:val="en-US" w:eastAsia="en-US" w:bidi="ar-SA"/>
      </w:rPr>
    </w:lvl>
    <w:lvl w:ilvl="7" w:tplc="49CEE3FA">
      <w:numFmt w:val="bullet"/>
      <w:lvlText w:val="•"/>
      <w:lvlJc w:val="left"/>
      <w:pPr>
        <w:ind w:left="7080" w:hanging="360"/>
      </w:pPr>
      <w:rPr>
        <w:rFonts w:hint="default"/>
        <w:lang w:val="en-US" w:eastAsia="en-US" w:bidi="ar-SA"/>
      </w:rPr>
    </w:lvl>
    <w:lvl w:ilvl="8" w:tplc="95D8F25C">
      <w:numFmt w:val="bullet"/>
      <w:lvlText w:val="•"/>
      <w:lvlJc w:val="left"/>
      <w:pPr>
        <w:ind w:left="8080" w:hanging="360"/>
      </w:pPr>
      <w:rPr>
        <w:rFonts w:hint="default"/>
        <w:lang w:val="en-US" w:eastAsia="en-US" w:bidi="ar-SA"/>
      </w:rPr>
    </w:lvl>
  </w:abstractNum>
  <w:abstractNum w:abstractNumId="12" w15:restartNumberingAfterBreak="0">
    <w:nsid w:val="62C0187F"/>
    <w:multiLevelType w:val="hybridMultilevel"/>
    <w:tmpl w:val="0A3E5914"/>
    <w:lvl w:ilvl="0" w:tplc="AD2045A2">
      <w:numFmt w:val="bullet"/>
      <w:lvlText w:val="•"/>
      <w:lvlJc w:val="left"/>
      <w:pPr>
        <w:ind w:left="1438" w:hanging="360"/>
      </w:pPr>
      <w:rPr>
        <w:rFonts w:ascii="Calibri" w:eastAsia="Calibri" w:hAnsi="Calibri" w:cs="Calibri" w:hint="default"/>
        <w:b w:val="0"/>
        <w:bCs w:val="0"/>
        <w:i w:val="0"/>
        <w:iCs w:val="0"/>
        <w:spacing w:val="0"/>
        <w:w w:val="99"/>
        <w:sz w:val="22"/>
        <w:szCs w:val="22"/>
        <w:lang w:val="en-US" w:eastAsia="en-US" w:bidi="ar-SA"/>
      </w:rPr>
    </w:lvl>
    <w:lvl w:ilvl="1" w:tplc="BE4293A0">
      <w:numFmt w:val="bullet"/>
      <w:lvlText w:val="•"/>
      <w:lvlJc w:val="left"/>
      <w:pPr>
        <w:ind w:left="2304" w:hanging="360"/>
      </w:pPr>
      <w:rPr>
        <w:rFonts w:hint="default"/>
        <w:lang w:val="en-US" w:eastAsia="en-US" w:bidi="ar-SA"/>
      </w:rPr>
    </w:lvl>
    <w:lvl w:ilvl="2" w:tplc="FBAECF2C">
      <w:numFmt w:val="bullet"/>
      <w:lvlText w:val="•"/>
      <w:lvlJc w:val="left"/>
      <w:pPr>
        <w:ind w:left="3168" w:hanging="360"/>
      </w:pPr>
      <w:rPr>
        <w:rFonts w:hint="default"/>
        <w:lang w:val="en-US" w:eastAsia="en-US" w:bidi="ar-SA"/>
      </w:rPr>
    </w:lvl>
    <w:lvl w:ilvl="3" w:tplc="826E3F7E">
      <w:numFmt w:val="bullet"/>
      <w:lvlText w:val="•"/>
      <w:lvlJc w:val="left"/>
      <w:pPr>
        <w:ind w:left="4032" w:hanging="360"/>
      </w:pPr>
      <w:rPr>
        <w:rFonts w:hint="default"/>
        <w:lang w:val="en-US" w:eastAsia="en-US" w:bidi="ar-SA"/>
      </w:rPr>
    </w:lvl>
    <w:lvl w:ilvl="4" w:tplc="2D520E84">
      <w:numFmt w:val="bullet"/>
      <w:lvlText w:val="•"/>
      <w:lvlJc w:val="left"/>
      <w:pPr>
        <w:ind w:left="4896" w:hanging="360"/>
      </w:pPr>
      <w:rPr>
        <w:rFonts w:hint="default"/>
        <w:lang w:val="en-US" w:eastAsia="en-US" w:bidi="ar-SA"/>
      </w:rPr>
    </w:lvl>
    <w:lvl w:ilvl="5" w:tplc="59766F42">
      <w:numFmt w:val="bullet"/>
      <w:lvlText w:val="•"/>
      <w:lvlJc w:val="left"/>
      <w:pPr>
        <w:ind w:left="5760" w:hanging="360"/>
      </w:pPr>
      <w:rPr>
        <w:rFonts w:hint="default"/>
        <w:lang w:val="en-US" w:eastAsia="en-US" w:bidi="ar-SA"/>
      </w:rPr>
    </w:lvl>
    <w:lvl w:ilvl="6" w:tplc="A09ABBB8">
      <w:numFmt w:val="bullet"/>
      <w:lvlText w:val="•"/>
      <w:lvlJc w:val="left"/>
      <w:pPr>
        <w:ind w:left="6624" w:hanging="360"/>
      </w:pPr>
      <w:rPr>
        <w:rFonts w:hint="default"/>
        <w:lang w:val="en-US" w:eastAsia="en-US" w:bidi="ar-SA"/>
      </w:rPr>
    </w:lvl>
    <w:lvl w:ilvl="7" w:tplc="31A618BA">
      <w:numFmt w:val="bullet"/>
      <w:lvlText w:val="•"/>
      <w:lvlJc w:val="left"/>
      <w:pPr>
        <w:ind w:left="7488" w:hanging="360"/>
      </w:pPr>
      <w:rPr>
        <w:rFonts w:hint="default"/>
        <w:lang w:val="en-US" w:eastAsia="en-US" w:bidi="ar-SA"/>
      </w:rPr>
    </w:lvl>
    <w:lvl w:ilvl="8" w:tplc="E92835CE">
      <w:numFmt w:val="bullet"/>
      <w:lvlText w:val="•"/>
      <w:lvlJc w:val="left"/>
      <w:pPr>
        <w:ind w:left="8352" w:hanging="360"/>
      </w:pPr>
      <w:rPr>
        <w:rFonts w:hint="default"/>
        <w:lang w:val="en-US" w:eastAsia="en-US" w:bidi="ar-SA"/>
      </w:rPr>
    </w:lvl>
  </w:abstractNum>
  <w:abstractNum w:abstractNumId="13" w15:restartNumberingAfterBreak="0">
    <w:nsid w:val="66F22BEA"/>
    <w:multiLevelType w:val="hybridMultilevel"/>
    <w:tmpl w:val="CFA47B96"/>
    <w:lvl w:ilvl="0" w:tplc="8FE250BE">
      <w:numFmt w:val="bullet"/>
      <w:lvlText w:val="•"/>
      <w:lvlJc w:val="left"/>
      <w:pPr>
        <w:ind w:left="1080" w:hanging="185"/>
      </w:pPr>
      <w:rPr>
        <w:rFonts w:ascii="Calibri" w:eastAsia="Calibri" w:hAnsi="Calibri" w:cs="Calibri" w:hint="default"/>
        <w:b w:val="0"/>
        <w:bCs w:val="0"/>
        <w:i w:val="0"/>
        <w:iCs w:val="0"/>
        <w:spacing w:val="0"/>
        <w:w w:val="99"/>
        <w:sz w:val="22"/>
        <w:szCs w:val="22"/>
        <w:lang w:val="en-US" w:eastAsia="en-US" w:bidi="ar-SA"/>
      </w:rPr>
    </w:lvl>
    <w:lvl w:ilvl="1" w:tplc="F550C214">
      <w:numFmt w:val="bullet"/>
      <w:lvlText w:val="•"/>
      <w:lvlJc w:val="left"/>
      <w:pPr>
        <w:ind w:left="1980" w:hanging="185"/>
      </w:pPr>
      <w:rPr>
        <w:rFonts w:hint="default"/>
        <w:lang w:val="en-US" w:eastAsia="en-US" w:bidi="ar-SA"/>
      </w:rPr>
    </w:lvl>
    <w:lvl w:ilvl="2" w:tplc="EC1C9A8C">
      <w:numFmt w:val="bullet"/>
      <w:lvlText w:val="•"/>
      <w:lvlJc w:val="left"/>
      <w:pPr>
        <w:ind w:left="2880" w:hanging="185"/>
      </w:pPr>
      <w:rPr>
        <w:rFonts w:hint="default"/>
        <w:lang w:val="en-US" w:eastAsia="en-US" w:bidi="ar-SA"/>
      </w:rPr>
    </w:lvl>
    <w:lvl w:ilvl="3" w:tplc="634CB314">
      <w:numFmt w:val="bullet"/>
      <w:lvlText w:val="•"/>
      <w:lvlJc w:val="left"/>
      <w:pPr>
        <w:ind w:left="3780" w:hanging="185"/>
      </w:pPr>
      <w:rPr>
        <w:rFonts w:hint="default"/>
        <w:lang w:val="en-US" w:eastAsia="en-US" w:bidi="ar-SA"/>
      </w:rPr>
    </w:lvl>
    <w:lvl w:ilvl="4" w:tplc="9DA8D736">
      <w:numFmt w:val="bullet"/>
      <w:lvlText w:val="•"/>
      <w:lvlJc w:val="left"/>
      <w:pPr>
        <w:ind w:left="4680" w:hanging="185"/>
      </w:pPr>
      <w:rPr>
        <w:rFonts w:hint="default"/>
        <w:lang w:val="en-US" w:eastAsia="en-US" w:bidi="ar-SA"/>
      </w:rPr>
    </w:lvl>
    <w:lvl w:ilvl="5" w:tplc="BFBC3B6E">
      <w:numFmt w:val="bullet"/>
      <w:lvlText w:val="•"/>
      <w:lvlJc w:val="left"/>
      <w:pPr>
        <w:ind w:left="5580" w:hanging="185"/>
      </w:pPr>
      <w:rPr>
        <w:rFonts w:hint="default"/>
        <w:lang w:val="en-US" w:eastAsia="en-US" w:bidi="ar-SA"/>
      </w:rPr>
    </w:lvl>
    <w:lvl w:ilvl="6" w:tplc="39C6CE3C">
      <w:numFmt w:val="bullet"/>
      <w:lvlText w:val="•"/>
      <w:lvlJc w:val="left"/>
      <w:pPr>
        <w:ind w:left="6480" w:hanging="185"/>
      </w:pPr>
      <w:rPr>
        <w:rFonts w:hint="default"/>
        <w:lang w:val="en-US" w:eastAsia="en-US" w:bidi="ar-SA"/>
      </w:rPr>
    </w:lvl>
    <w:lvl w:ilvl="7" w:tplc="8A3A36AC">
      <w:numFmt w:val="bullet"/>
      <w:lvlText w:val="•"/>
      <w:lvlJc w:val="left"/>
      <w:pPr>
        <w:ind w:left="7380" w:hanging="185"/>
      </w:pPr>
      <w:rPr>
        <w:rFonts w:hint="default"/>
        <w:lang w:val="en-US" w:eastAsia="en-US" w:bidi="ar-SA"/>
      </w:rPr>
    </w:lvl>
    <w:lvl w:ilvl="8" w:tplc="D548DBAA">
      <w:numFmt w:val="bullet"/>
      <w:lvlText w:val="•"/>
      <w:lvlJc w:val="left"/>
      <w:pPr>
        <w:ind w:left="8280" w:hanging="185"/>
      </w:pPr>
      <w:rPr>
        <w:rFonts w:hint="default"/>
        <w:lang w:val="en-US" w:eastAsia="en-US" w:bidi="ar-SA"/>
      </w:rPr>
    </w:lvl>
  </w:abstractNum>
  <w:abstractNum w:abstractNumId="14" w15:restartNumberingAfterBreak="0">
    <w:nsid w:val="6F1A05CE"/>
    <w:multiLevelType w:val="hybridMultilevel"/>
    <w:tmpl w:val="DB32A97A"/>
    <w:lvl w:ilvl="0" w:tplc="5FA2394C">
      <w:start w:val="1"/>
      <w:numFmt w:val="decimal"/>
      <w:lvlText w:val="%1)"/>
      <w:lvlJc w:val="left"/>
      <w:pPr>
        <w:ind w:left="587" w:hanging="228"/>
      </w:pPr>
      <w:rPr>
        <w:rFonts w:ascii="Calibri" w:eastAsia="Calibri" w:hAnsi="Calibri" w:cs="Calibri" w:hint="default"/>
        <w:b w:val="0"/>
        <w:bCs w:val="0"/>
        <w:i w:val="0"/>
        <w:iCs w:val="0"/>
        <w:spacing w:val="0"/>
        <w:w w:val="99"/>
        <w:sz w:val="22"/>
        <w:szCs w:val="22"/>
        <w:lang w:val="en-US" w:eastAsia="en-US" w:bidi="ar-SA"/>
      </w:rPr>
    </w:lvl>
    <w:lvl w:ilvl="1" w:tplc="8632BD1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DB9C8B26">
      <w:numFmt w:val="bullet"/>
      <w:lvlText w:val="•"/>
      <w:lvlJc w:val="left"/>
      <w:pPr>
        <w:ind w:left="2080" w:hanging="360"/>
      </w:pPr>
      <w:rPr>
        <w:rFonts w:hint="default"/>
        <w:lang w:val="en-US" w:eastAsia="en-US" w:bidi="ar-SA"/>
      </w:rPr>
    </w:lvl>
    <w:lvl w:ilvl="3" w:tplc="9C282F4A">
      <w:numFmt w:val="bullet"/>
      <w:lvlText w:val="•"/>
      <w:lvlJc w:val="left"/>
      <w:pPr>
        <w:ind w:left="3080" w:hanging="360"/>
      </w:pPr>
      <w:rPr>
        <w:rFonts w:hint="default"/>
        <w:lang w:val="en-US" w:eastAsia="en-US" w:bidi="ar-SA"/>
      </w:rPr>
    </w:lvl>
    <w:lvl w:ilvl="4" w:tplc="833887B2">
      <w:numFmt w:val="bullet"/>
      <w:lvlText w:val="•"/>
      <w:lvlJc w:val="left"/>
      <w:pPr>
        <w:ind w:left="4080" w:hanging="360"/>
      </w:pPr>
      <w:rPr>
        <w:rFonts w:hint="default"/>
        <w:lang w:val="en-US" w:eastAsia="en-US" w:bidi="ar-SA"/>
      </w:rPr>
    </w:lvl>
    <w:lvl w:ilvl="5" w:tplc="4892888A">
      <w:numFmt w:val="bullet"/>
      <w:lvlText w:val="•"/>
      <w:lvlJc w:val="left"/>
      <w:pPr>
        <w:ind w:left="5080" w:hanging="360"/>
      </w:pPr>
      <w:rPr>
        <w:rFonts w:hint="default"/>
        <w:lang w:val="en-US" w:eastAsia="en-US" w:bidi="ar-SA"/>
      </w:rPr>
    </w:lvl>
    <w:lvl w:ilvl="6" w:tplc="A9AEF418">
      <w:numFmt w:val="bullet"/>
      <w:lvlText w:val="•"/>
      <w:lvlJc w:val="left"/>
      <w:pPr>
        <w:ind w:left="6080" w:hanging="360"/>
      </w:pPr>
      <w:rPr>
        <w:rFonts w:hint="default"/>
        <w:lang w:val="en-US" w:eastAsia="en-US" w:bidi="ar-SA"/>
      </w:rPr>
    </w:lvl>
    <w:lvl w:ilvl="7" w:tplc="F266B7FE">
      <w:numFmt w:val="bullet"/>
      <w:lvlText w:val="•"/>
      <w:lvlJc w:val="left"/>
      <w:pPr>
        <w:ind w:left="7080" w:hanging="360"/>
      </w:pPr>
      <w:rPr>
        <w:rFonts w:hint="default"/>
        <w:lang w:val="en-US" w:eastAsia="en-US" w:bidi="ar-SA"/>
      </w:rPr>
    </w:lvl>
    <w:lvl w:ilvl="8" w:tplc="27E02EFA">
      <w:numFmt w:val="bullet"/>
      <w:lvlText w:val="•"/>
      <w:lvlJc w:val="left"/>
      <w:pPr>
        <w:ind w:left="8080" w:hanging="360"/>
      </w:pPr>
      <w:rPr>
        <w:rFonts w:hint="default"/>
        <w:lang w:val="en-US" w:eastAsia="en-US" w:bidi="ar-SA"/>
      </w:rPr>
    </w:lvl>
  </w:abstractNum>
  <w:abstractNum w:abstractNumId="15" w15:restartNumberingAfterBreak="0">
    <w:nsid w:val="73901F5A"/>
    <w:multiLevelType w:val="hybridMultilevel"/>
    <w:tmpl w:val="F7C263BE"/>
    <w:lvl w:ilvl="0" w:tplc="F73A1FCE">
      <w:numFmt w:val="bullet"/>
      <w:lvlText w:val="•"/>
      <w:lvlJc w:val="left"/>
      <w:pPr>
        <w:ind w:left="1079" w:hanging="360"/>
      </w:pPr>
      <w:rPr>
        <w:rFonts w:ascii="Calibri" w:eastAsia="Calibri" w:hAnsi="Calibri" w:cs="Calibri" w:hint="default"/>
        <w:b w:val="0"/>
        <w:bCs w:val="0"/>
        <w:i w:val="0"/>
        <w:iCs w:val="0"/>
        <w:spacing w:val="0"/>
        <w:w w:val="99"/>
        <w:sz w:val="22"/>
        <w:szCs w:val="22"/>
        <w:lang w:val="en-US" w:eastAsia="en-US" w:bidi="ar-SA"/>
      </w:rPr>
    </w:lvl>
    <w:lvl w:ilvl="1" w:tplc="6986C518">
      <w:numFmt w:val="bullet"/>
      <w:lvlText w:val="•"/>
      <w:lvlJc w:val="left"/>
      <w:pPr>
        <w:ind w:left="1980" w:hanging="360"/>
      </w:pPr>
      <w:rPr>
        <w:rFonts w:hint="default"/>
        <w:lang w:val="en-US" w:eastAsia="en-US" w:bidi="ar-SA"/>
      </w:rPr>
    </w:lvl>
    <w:lvl w:ilvl="2" w:tplc="AADC4A9E">
      <w:numFmt w:val="bullet"/>
      <w:lvlText w:val="•"/>
      <w:lvlJc w:val="left"/>
      <w:pPr>
        <w:ind w:left="2880" w:hanging="360"/>
      </w:pPr>
      <w:rPr>
        <w:rFonts w:hint="default"/>
        <w:lang w:val="en-US" w:eastAsia="en-US" w:bidi="ar-SA"/>
      </w:rPr>
    </w:lvl>
    <w:lvl w:ilvl="3" w:tplc="F6944782">
      <w:numFmt w:val="bullet"/>
      <w:lvlText w:val="•"/>
      <w:lvlJc w:val="left"/>
      <w:pPr>
        <w:ind w:left="3780" w:hanging="360"/>
      </w:pPr>
      <w:rPr>
        <w:rFonts w:hint="default"/>
        <w:lang w:val="en-US" w:eastAsia="en-US" w:bidi="ar-SA"/>
      </w:rPr>
    </w:lvl>
    <w:lvl w:ilvl="4" w:tplc="C1AC5728">
      <w:numFmt w:val="bullet"/>
      <w:lvlText w:val="•"/>
      <w:lvlJc w:val="left"/>
      <w:pPr>
        <w:ind w:left="4680" w:hanging="360"/>
      </w:pPr>
      <w:rPr>
        <w:rFonts w:hint="default"/>
        <w:lang w:val="en-US" w:eastAsia="en-US" w:bidi="ar-SA"/>
      </w:rPr>
    </w:lvl>
    <w:lvl w:ilvl="5" w:tplc="0C7EB138">
      <w:numFmt w:val="bullet"/>
      <w:lvlText w:val="•"/>
      <w:lvlJc w:val="left"/>
      <w:pPr>
        <w:ind w:left="5580" w:hanging="360"/>
      </w:pPr>
      <w:rPr>
        <w:rFonts w:hint="default"/>
        <w:lang w:val="en-US" w:eastAsia="en-US" w:bidi="ar-SA"/>
      </w:rPr>
    </w:lvl>
    <w:lvl w:ilvl="6" w:tplc="3294A388">
      <w:numFmt w:val="bullet"/>
      <w:lvlText w:val="•"/>
      <w:lvlJc w:val="left"/>
      <w:pPr>
        <w:ind w:left="6480" w:hanging="360"/>
      </w:pPr>
      <w:rPr>
        <w:rFonts w:hint="default"/>
        <w:lang w:val="en-US" w:eastAsia="en-US" w:bidi="ar-SA"/>
      </w:rPr>
    </w:lvl>
    <w:lvl w:ilvl="7" w:tplc="2CC03F68">
      <w:numFmt w:val="bullet"/>
      <w:lvlText w:val="•"/>
      <w:lvlJc w:val="left"/>
      <w:pPr>
        <w:ind w:left="7380" w:hanging="360"/>
      </w:pPr>
      <w:rPr>
        <w:rFonts w:hint="default"/>
        <w:lang w:val="en-US" w:eastAsia="en-US" w:bidi="ar-SA"/>
      </w:rPr>
    </w:lvl>
    <w:lvl w:ilvl="8" w:tplc="01186526">
      <w:numFmt w:val="bullet"/>
      <w:lvlText w:val="•"/>
      <w:lvlJc w:val="left"/>
      <w:pPr>
        <w:ind w:left="8280" w:hanging="360"/>
      </w:pPr>
      <w:rPr>
        <w:rFonts w:hint="default"/>
        <w:lang w:val="en-US" w:eastAsia="en-US" w:bidi="ar-SA"/>
      </w:rPr>
    </w:lvl>
  </w:abstractNum>
  <w:num w:numId="1" w16cid:durableId="1739092231">
    <w:abstractNumId w:val="5"/>
  </w:num>
  <w:num w:numId="2" w16cid:durableId="982738054">
    <w:abstractNumId w:val="12"/>
  </w:num>
  <w:num w:numId="3" w16cid:durableId="1375154937">
    <w:abstractNumId w:val="9"/>
  </w:num>
  <w:num w:numId="4" w16cid:durableId="2120487639">
    <w:abstractNumId w:val="14"/>
  </w:num>
  <w:num w:numId="5" w16cid:durableId="773671762">
    <w:abstractNumId w:val="6"/>
  </w:num>
  <w:num w:numId="6" w16cid:durableId="74018716">
    <w:abstractNumId w:val="2"/>
  </w:num>
  <w:num w:numId="7" w16cid:durableId="609550918">
    <w:abstractNumId w:val="10"/>
  </w:num>
  <w:num w:numId="8" w16cid:durableId="2052146583">
    <w:abstractNumId w:val="11"/>
  </w:num>
  <w:num w:numId="9" w16cid:durableId="1038235747">
    <w:abstractNumId w:val="13"/>
  </w:num>
  <w:num w:numId="10" w16cid:durableId="1692878708">
    <w:abstractNumId w:val="3"/>
  </w:num>
  <w:num w:numId="11" w16cid:durableId="192427780">
    <w:abstractNumId w:val="1"/>
  </w:num>
  <w:num w:numId="12" w16cid:durableId="1641111015">
    <w:abstractNumId w:val="7"/>
  </w:num>
  <w:num w:numId="13" w16cid:durableId="1770084669">
    <w:abstractNumId w:val="15"/>
  </w:num>
  <w:num w:numId="14" w16cid:durableId="842161162">
    <w:abstractNumId w:val="8"/>
  </w:num>
  <w:num w:numId="15" w16cid:durableId="384453646">
    <w:abstractNumId w:val="0"/>
  </w:num>
  <w:num w:numId="16" w16cid:durableId="194688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AE"/>
    <w:rsid w:val="00032176"/>
    <w:rsid w:val="000A6D55"/>
    <w:rsid w:val="001729D8"/>
    <w:rsid w:val="001F7164"/>
    <w:rsid w:val="0023569A"/>
    <w:rsid w:val="00255224"/>
    <w:rsid w:val="002640C5"/>
    <w:rsid w:val="002A1DD2"/>
    <w:rsid w:val="002A5D54"/>
    <w:rsid w:val="002B44AE"/>
    <w:rsid w:val="00321D1D"/>
    <w:rsid w:val="003544AE"/>
    <w:rsid w:val="003A3880"/>
    <w:rsid w:val="0040125A"/>
    <w:rsid w:val="004451C8"/>
    <w:rsid w:val="004877B6"/>
    <w:rsid w:val="00527EDB"/>
    <w:rsid w:val="00576F2B"/>
    <w:rsid w:val="005A71AF"/>
    <w:rsid w:val="0064672D"/>
    <w:rsid w:val="006803ED"/>
    <w:rsid w:val="00690895"/>
    <w:rsid w:val="006B1259"/>
    <w:rsid w:val="00731C3B"/>
    <w:rsid w:val="00750210"/>
    <w:rsid w:val="0080034D"/>
    <w:rsid w:val="008677E2"/>
    <w:rsid w:val="008859B5"/>
    <w:rsid w:val="008A4236"/>
    <w:rsid w:val="008D3173"/>
    <w:rsid w:val="00927CA9"/>
    <w:rsid w:val="00983FB7"/>
    <w:rsid w:val="009D0473"/>
    <w:rsid w:val="00A16622"/>
    <w:rsid w:val="00A4516B"/>
    <w:rsid w:val="00A53518"/>
    <w:rsid w:val="00A82C33"/>
    <w:rsid w:val="00A8557F"/>
    <w:rsid w:val="00A95939"/>
    <w:rsid w:val="00AC749F"/>
    <w:rsid w:val="00AE43EC"/>
    <w:rsid w:val="00B157DC"/>
    <w:rsid w:val="00B956D5"/>
    <w:rsid w:val="00BE2D9B"/>
    <w:rsid w:val="00BE379F"/>
    <w:rsid w:val="00C15903"/>
    <w:rsid w:val="00C6539B"/>
    <w:rsid w:val="00C7501C"/>
    <w:rsid w:val="00C762A7"/>
    <w:rsid w:val="00CC7294"/>
    <w:rsid w:val="00CD4113"/>
    <w:rsid w:val="00CD5063"/>
    <w:rsid w:val="00D438D5"/>
    <w:rsid w:val="00D444AA"/>
    <w:rsid w:val="00EB34A8"/>
    <w:rsid w:val="00EE0A47"/>
    <w:rsid w:val="00F43E20"/>
    <w:rsid w:val="00F50510"/>
    <w:rsid w:val="00F5658E"/>
    <w:rsid w:val="00F95210"/>
    <w:rsid w:val="00FE676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08D5"/>
  <w15:docId w15:val="{4DDBF118-2FD2-4FF6-A039-0129F617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jc w:val="both"/>
    </w:pPr>
  </w:style>
  <w:style w:type="paragraph" w:styleId="Title">
    <w:name w:val="Title"/>
    <w:basedOn w:val="Normal"/>
    <w:uiPriority w:val="10"/>
    <w:qFormat/>
    <w:pPr>
      <w:spacing w:line="264" w:lineRule="exact"/>
      <w:ind w:left="20"/>
    </w:pPr>
    <w:rPr>
      <w:sz w:val="24"/>
      <w:szCs w:val="24"/>
    </w:rPr>
  </w:style>
  <w:style w:type="paragraph" w:styleId="ListParagraph">
    <w:name w:val="List Paragraph"/>
    <w:basedOn w:val="Normal"/>
    <w:uiPriority w:val="1"/>
    <w:qFormat/>
    <w:pPr>
      <w:ind w:left="1079" w:hanging="360"/>
      <w:jc w:val="both"/>
    </w:pPr>
  </w:style>
  <w:style w:type="paragraph" w:customStyle="1" w:styleId="TableParagraph">
    <w:name w:val="Table Paragraph"/>
    <w:basedOn w:val="Normal"/>
    <w:uiPriority w:val="1"/>
    <w:qFormat/>
    <w:pPr>
      <w:spacing w:before="133"/>
      <w:ind w:left="106"/>
    </w:pPr>
    <w:rPr>
      <w:rFonts w:ascii="Arial" w:eastAsia="Arial" w:hAnsi="Arial" w:cs="Arial"/>
    </w:rPr>
  </w:style>
  <w:style w:type="paragraph" w:styleId="Revision">
    <w:name w:val="Revision"/>
    <w:hidden/>
    <w:uiPriority w:val="99"/>
    <w:semiHidden/>
    <w:rsid w:val="008677E2"/>
    <w:pPr>
      <w:widowControl/>
      <w:autoSpaceDE/>
      <w:autoSpaceDN/>
    </w:pPr>
    <w:rPr>
      <w:rFonts w:ascii="Calibri" w:eastAsia="Calibri" w:hAnsi="Calibri" w:cs="Calibri"/>
    </w:rPr>
  </w:style>
  <w:style w:type="paragraph" w:styleId="Header">
    <w:name w:val="header"/>
    <w:basedOn w:val="Normal"/>
    <w:link w:val="HeaderChar"/>
    <w:uiPriority w:val="99"/>
    <w:unhideWhenUsed/>
    <w:rsid w:val="0080034D"/>
    <w:pPr>
      <w:tabs>
        <w:tab w:val="center" w:pos="4680"/>
        <w:tab w:val="right" w:pos="9360"/>
      </w:tabs>
    </w:pPr>
  </w:style>
  <w:style w:type="character" w:customStyle="1" w:styleId="HeaderChar">
    <w:name w:val="Header Char"/>
    <w:basedOn w:val="DefaultParagraphFont"/>
    <w:link w:val="Header"/>
    <w:uiPriority w:val="99"/>
    <w:rsid w:val="0080034D"/>
    <w:rPr>
      <w:rFonts w:ascii="Calibri" w:eastAsia="Calibri" w:hAnsi="Calibri" w:cs="Calibri"/>
    </w:rPr>
  </w:style>
  <w:style w:type="paragraph" w:styleId="Footer">
    <w:name w:val="footer"/>
    <w:basedOn w:val="Normal"/>
    <w:link w:val="FooterChar"/>
    <w:uiPriority w:val="99"/>
    <w:unhideWhenUsed/>
    <w:rsid w:val="0080034D"/>
    <w:pPr>
      <w:tabs>
        <w:tab w:val="center" w:pos="4680"/>
        <w:tab w:val="right" w:pos="9360"/>
      </w:tabs>
    </w:pPr>
  </w:style>
  <w:style w:type="character" w:customStyle="1" w:styleId="FooterChar">
    <w:name w:val="Footer Char"/>
    <w:basedOn w:val="DefaultParagraphFont"/>
    <w:link w:val="Footer"/>
    <w:uiPriority w:val="99"/>
    <w:rsid w:val="008003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Template>
  <TotalTime>57</TotalTime>
  <Pages>15</Pages>
  <Words>6271</Words>
  <Characters>35120</Characters>
  <Application>Microsoft Office Word</Application>
  <DocSecurity>0</DocSecurity>
  <Lines>688</Lines>
  <Paragraphs>413</Paragraphs>
  <ScaleCrop>false</ScaleCrop>
  <Company>General Dynamics ATP</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Hydra-70 FY20-24 Contract Quality Clauses</dc:title>
  <dc:creator>Danehey, Mary (Williston)</dc:creator>
  <cp:lastModifiedBy>Hope, Chastity (Niceville)</cp:lastModifiedBy>
  <cp:revision>25</cp:revision>
  <dcterms:created xsi:type="dcterms:W3CDTF">2025-12-04T14:53:00Z</dcterms:created>
  <dcterms:modified xsi:type="dcterms:W3CDTF">2026-04-07T17:45:00Z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013 Reviewed">
    <vt:lpwstr>Yes</vt:lpwstr>
  </property>
  <property fmtid="{D5CDD505-2E9C-101B-9397-08002B2CF9AE}" pid="3" name="Approvers">
    <vt:lpwstr/>
  </property>
  <property fmtid="{D5CDD505-2E9C-101B-9397-08002B2CF9AE}" pid="4" name="ContentTypeId">
    <vt:lpwstr>0x01010060F2F34ED8ECAA45920AC6DE5CDE2490</vt:lpwstr>
  </property>
  <property fmtid="{D5CDD505-2E9C-101B-9397-08002B2CF9AE}" pid="5" name="Created">
    <vt:filetime>2025-05-08T00:00:00Z</vt:filetime>
  </property>
  <property fmtid="{D5CDD505-2E9C-101B-9397-08002B2CF9AE}" pid="6" name="Creator">
    <vt:lpwstr>Acrobat PDFMaker 25 for Word</vt:lpwstr>
  </property>
  <property fmtid="{D5CDD505-2E9C-101B-9397-08002B2CF9AE}" pid="7" name="LastSaved">
    <vt:filetime>2025-11-17T00:00:00Z</vt:filetime>
  </property>
  <property fmtid="{D5CDD505-2E9C-101B-9397-08002B2CF9AE}" pid="8" name="MediaServiceImageTags">
    <vt:lpwstr/>
  </property>
  <property fmtid="{D5CDD505-2E9C-101B-9397-08002B2CF9AE}" pid="9" name="Producer">
    <vt:lpwstr>Adobe PDF Library 25.1.208</vt:lpwstr>
  </property>
  <property fmtid="{D5CDD505-2E9C-101B-9397-08002B2CF9AE}" pid="10" name="Routeforapproval">
    <vt:lpwstr>0</vt:lpwstr>
  </property>
  <property fmtid="{D5CDD505-2E9C-101B-9397-08002B2CF9AE}" pid="11" name="SourceModified">
    <vt:lpwstr>D:20250508184151</vt:lpwstr>
  </property>
  <property fmtid="{D5CDD505-2E9C-101B-9397-08002B2CF9AE}" pid="12" name="TemplateUrl">
    <vt:lpwstr/>
  </property>
  <property fmtid="{D5CDD505-2E9C-101B-9397-08002B2CF9AE}" pid="13" name="URL">
    <vt:lpwstr/>
  </property>
</Properties>
</file>